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96" w:rsidRDefault="00452096" w:rsidP="00807C62">
      <w:pPr>
        <w:spacing w:after="0" w:line="240" w:lineRule="auto"/>
        <w:rPr>
          <w:rFonts w:ascii="Arial" w:hAnsi="Arial" w:cs="Arial"/>
          <w:b/>
          <w:color w:val="000000" w:themeColor="text1"/>
          <w:highlight w:val="yellow"/>
        </w:rPr>
      </w:pPr>
    </w:p>
    <w:p w:rsidR="00452096" w:rsidRDefault="00452096" w:rsidP="00807C62">
      <w:pPr>
        <w:spacing w:after="0" w:line="240" w:lineRule="auto"/>
        <w:rPr>
          <w:rFonts w:ascii="Arial" w:hAnsi="Arial" w:cs="Arial"/>
          <w:b/>
          <w:color w:val="000000" w:themeColor="text1"/>
          <w:highlight w:val="yellow"/>
        </w:rPr>
      </w:pPr>
    </w:p>
    <w:p w:rsidR="00452096" w:rsidRDefault="00452096" w:rsidP="00807C62">
      <w:pPr>
        <w:spacing w:after="0" w:line="240" w:lineRule="auto"/>
        <w:rPr>
          <w:rFonts w:ascii="Arial" w:hAnsi="Arial" w:cs="Arial"/>
          <w:b/>
          <w:color w:val="000000" w:themeColor="text1"/>
          <w:highlight w:val="yellow"/>
        </w:rPr>
      </w:pPr>
    </w:p>
    <w:p w:rsidR="00ED5E0D" w:rsidRDefault="00ED5E0D" w:rsidP="00E15C59">
      <w:pPr>
        <w:ind w:left="113" w:right="113"/>
        <w:jc w:val="center"/>
        <w:rPr>
          <w:b/>
        </w:rPr>
      </w:pPr>
    </w:p>
    <w:p w:rsidR="00ED5E0D" w:rsidRDefault="00ED5E0D" w:rsidP="00E15C59">
      <w:pPr>
        <w:ind w:left="113" w:right="113"/>
        <w:jc w:val="center"/>
        <w:rPr>
          <w:rFonts w:eastAsia="Calibri" w:cs="Arial"/>
          <w:b/>
          <w:sz w:val="44"/>
          <w:szCs w:val="44"/>
        </w:rPr>
      </w:pPr>
      <w:r w:rsidRPr="005E7BE6">
        <w:rPr>
          <w:rFonts w:eastAsia="Calibri" w:cs="Arial"/>
          <w:b/>
          <w:sz w:val="44"/>
          <w:szCs w:val="44"/>
        </w:rPr>
        <w:t>We</w:t>
      </w:r>
      <w:r>
        <w:rPr>
          <w:rFonts w:eastAsia="Calibri" w:cs="Arial"/>
          <w:b/>
          <w:sz w:val="44"/>
          <w:szCs w:val="44"/>
        </w:rPr>
        <w:t>st Glamorgan Safeguarding Board</w:t>
      </w:r>
    </w:p>
    <w:p w:rsidR="00ED5E0D" w:rsidRDefault="00ED5E0D" w:rsidP="00E15C59">
      <w:pPr>
        <w:ind w:left="113" w:right="113"/>
        <w:jc w:val="center"/>
        <w:rPr>
          <w:rFonts w:eastAsia="Calibri" w:cs="Arial"/>
          <w:b/>
          <w:sz w:val="44"/>
          <w:szCs w:val="44"/>
        </w:rPr>
      </w:pPr>
      <w:r w:rsidRPr="005E7BE6">
        <w:rPr>
          <w:rFonts w:eastAsia="Calibri" w:cs="Arial"/>
          <w:b/>
          <w:sz w:val="44"/>
          <w:szCs w:val="44"/>
        </w:rPr>
        <w:t xml:space="preserve"> </w:t>
      </w:r>
    </w:p>
    <w:p w:rsidR="00ED5E0D" w:rsidRDefault="00ED5E0D" w:rsidP="00E15C59">
      <w:pPr>
        <w:ind w:left="113" w:right="113"/>
        <w:jc w:val="center"/>
        <w:rPr>
          <w:b/>
        </w:rPr>
      </w:pPr>
      <w:r w:rsidRPr="00C71415">
        <w:rPr>
          <w:noProof/>
          <w:lang w:eastAsia="en-GB"/>
        </w:rPr>
        <w:drawing>
          <wp:inline distT="0" distB="0" distL="0" distR="0" wp14:anchorId="6AD74B9C" wp14:editId="607C8067">
            <wp:extent cx="2247900" cy="2247900"/>
            <wp:effectExtent l="0" t="0" r="0" b="0"/>
            <wp:docPr id="56" name="Picture 56" descr="C:\Users\ss1157\AppData\Local\Microsoft\Windows\INetCache\Content.Outlook\QPBPL2TS\WGSB Logo_.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ED5E0D" w:rsidRDefault="00ED5E0D" w:rsidP="00E15C59">
      <w:pPr>
        <w:ind w:left="113" w:right="113"/>
        <w:jc w:val="center"/>
        <w:rPr>
          <w:rFonts w:eastAsia="Calibri" w:cs="Arial"/>
          <w:b/>
          <w:sz w:val="40"/>
          <w:szCs w:val="40"/>
        </w:rPr>
      </w:pPr>
    </w:p>
    <w:p w:rsidR="00ED5E0D" w:rsidRPr="00395A7B" w:rsidRDefault="00ED5E0D" w:rsidP="00E15C59">
      <w:pPr>
        <w:ind w:left="113" w:right="113"/>
        <w:jc w:val="center"/>
        <w:outlineLvl w:val="0"/>
        <w:rPr>
          <w:rFonts w:cstheme="minorHAnsi"/>
          <w:b/>
          <w:sz w:val="44"/>
          <w:szCs w:val="44"/>
        </w:rPr>
      </w:pPr>
      <w:r>
        <w:rPr>
          <w:b/>
          <w:bCs/>
          <w:sz w:val="44"/>
          <w:szCs w:val="44"/>
        </w:rPr>
        <w:t>Adult at Risk (AAR) Decision Making Tool</w:t>
      </w:r>
    </w:p>
    <w:p w:rsidR="00ED5E0D" w:rsidRDefault="00ED5E0D" w:rsidP="00E15C59">
      <w:pPr>
        <w:ind w:left="113" w:right="113"/>
        <w:rPr>
          <w:rFonts w:eastAsia="Calibri" w:cs="Arial"/>
          <w:b/>
        </w:rPr>
      </w:pPr>
    </w:p>
    <w:p w:rsidR="00ED5E0D" w:rsidRPr="002E0540" w:rsidRDefault="00ED5E0D" w:rsidP="00E15C59">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Document Author:</w:t>
      </w:r>
      <w:r w:rsidRPr="002E0540">
        <w:rPr>
          <w:rFonts w:ascii="Arial" w:hAnsi="Arial" w:cs="Arial"/>
          <w:b/>
          <w:bCs/>
          <w:sz w:val="24"/>
          <w:szCs w:val="24"/>
        </w:rPr>
        <w:tab/>
      </w:r>
      <w:r>
        <w:rPr>
          <w:rFonts w:cs="Arial"/>
          <w:b/>
          <w:bCs/>
        </w:rPr>
        <w:tab/>
      </w:r>
      <w:r w:rsidRPr="002E0540">
        <w:rPr>
          <w:rFonts w:ascii="Arial" w:hAnsi="Arial" w:cs="Arial"/>
          <w:bCs/>
          <w:sz w:val="24"/>
          <w:szCs w:val="24"/>
        </w:rPr>
        <w:t>Policy, Practice &amp; Procedure Management Group</w:t>
      </w:r>
      <w:r w:rsidRPr="002E0540">
        <w:rPr>
          <w:rFonts w:ascii="Arial" w:hAnsi="Arial" w:cs="Arial"/>
          <w:bCs/>
          <w:sz w:val="24"/>
          <w:szCs w:val="24"/>
        </w:rPr>
        <w:tab/>
      </w:r>
    </w:p>
    <w:p w:rsidR="00ED5E0D" w:rsidRPr="00AA0340" w:rsidRDefault="00ED5E0D" w:rsidP="00E15C59">
      <w:pPr>
        <w:tabs>
          <w:tab w:val="left" w:pos="2268"/>
        </w:tabs>
        <w:spacing w:before="120" w:after="120"/>
        <w:ind w:left="113" w:right="113"/>
        <w:rPr>
          <w:rFonts w:ascii="Arial" w:hAnsi="Arial" w:cs="Arial"/>
          <w:b/>
          <w:bCs/>
          <w:sz w:val="24"/>
          <w:szCs w:val="24"/>
        </w:rPr>
      </w:pPr>
      <w:r w:rsidRPr="00AA0340">
        <w:rPr>
          <w:rFonts w:ascii="Arial" w:hAnsi="Arial" w:cs="Arial"/>
          <w:b/>
          <w:bCs/>
          <w:sz w:val="24"/>
          <w:szCs w:val="24"/>
        </w:rPr>
        <w:t>Approved by:</w:t>
      </w:r>
      <w:r w:rsidRPr="00AA0340">
        <w:rPr>
          <w:rFonts w:ascii="Arial" w:hAnsi="Arial" w:cs="Arial"/>
          <w:b/>
          <w:bCs/>
          <w:sz w:val="24"/>
          <w:szCs w:val="24"/>
        </w:rPr>
        <w:tab/>
      </w:r>
      <w:r w:rsidRPr="00AA0340">
        <w:rPr>
          <w:rFonts w:ascii="Arial" w:hAnsi="Arial" w:cs="Arial"/>
          <w:b/>
          <w:bCs/>
          <w:sz w:val="24"/>
          <w:szCs w:val="24"/>
        </w:rPr>
        <w:tab/>
      </w:r>
      <w:r w:rsidRPr="00AA0340">
        <w:rPr>
          <w:rFonts w:ascii="Arial" w:hAnsi="Arial" w:cs="Arial"/>
          <w:bCs/>
          <w:sz w:val="24"/>
          <w:szCs w:val="24"/>
        </w:rPr>
        <w:t>WGSB</w:t>
      </w:r>
      <w:r w:rsidRPr="00AA0340">
        <w:rPr>
          <w:rFonts w:ascii="Arial" w:hAnsi="Arial" w:cs="Arial"/>
          <w:b/>
          <w:bCs/>
          <w:sz w:val="24"/>
          <w:szCs w:val="24"/>
        </w:rPr>
        <w:tab/>
      </w:r>
    </w:p>
    <w:p w:rsidR="00ED5E0D" w:rsidRPr="00AA0340" w:rsidRDefault="00ED5E0D" w:rsidP="00E15C59">
      <w:pPr>
        <w:tabs>
          <w:tab w:val="left" w:pos="2268"/>
        </w:tabs>
        <w:spacing w:before="120" w:after="120"/>
        <w:ind w:left="113" w:right="113"/>
        <w:rPr>
          <w:rFonts w:ascii="Arial" w:hAnsi="Arial" w:cs="Arial"/>
          <w:bCs/>
          <w:sz w:val="24"/>
          <w:szCs w:val="24"/>
        </w:rPr>
      </w:pPr>
      <w:r w:rsidRPr="00AA0340">
        <w:rPr>
          <w:rFonts w:ascii="Arial" w:hAnsi="Arial" w:cs="Arial"/>
          <w:b/>
          <w:bCs/>
          <w:sz w:val="24"/>
          <w:szCs w:val="24"/>
        </w:rPr>
        <w:t xml:space="preserve">Issue Date: </w:t>
      </w:r>
      <w:r w:rsidRPr="00AA0340">
        <w:rPr>
          <w:rFonts w:ascii="Arial" w:hAnsi="Arial" w:cs="Arial"/>
          <w:b/>
          <w:bCs/>
          <w:sz w:val="24"/>
          <w:szCs w:val="24"/>
        </w:rPr>
        <w:tab/>
      </w:r>
      <w:r w:rsidRPr="00AA0340">
        <w:rPr>
          <w:rFonts w:ascii="Arial" w:hAnsi="Arial" w:cs="Arial"/>
          <w:b/>
          <w:bCs/>
          <w:sz w:val="24"/>
          <w:szCs w:val="24"/>
        </w:rPr>
        <w:tab/>
      </w:r>
      <w:r w:rsidRPr="00AA0340">
        <w:rPr>
          <w:rFonts w:ascii="Arial" w:hAnsi="Arial" w:cs="Arial"/>
          <w:bCs/>
          <w:sz w:val="24"/>
          <w:szCs w:val="24"/>
          <w:lang w:val="en-US" w:bidi="en-US"/>
        </w:rPr>
        <w:t>04 March 2021</w:t>
      </w:r>
    </w:p>
    <w:p w:rsidR="00ED5E0D" w:rsidRPr="00395A7B" w:rsidRDefault="00ED5E0D" w:rsidP="00E15C59">
      <w:pPr>
        <w:tabs>
          <w:tab w:val="left" w:pos="2268"/>
        </w:tabs>
        <w:spacing w:before="120" w:after="120"/>
        <w:ind w:left="113" w:right="113"/>
        <w:rPr>
          <w:rFonts w:eastAsia="Times New Roman" w:cstheme="minorHAnsi"/>
          <w:bCs/>
          <w:sz w:val="28"/>
          <w:szCs w:val="28"/>
          <w:lang w:val="en-US" w:bidi="en-US"/>
        </w:rPr>
      </w:pPr>
      <w:r w:rsidRPr="00AA0340">
        <w:rPr>
          <w:rFonts w:ascii="Arial" w:hAnsi="Arial" w:cs="Arial"/>
          <w:b/>
          <w:bCs/>
          <w:sz w:val="24"/>
          <w:szCs w:val="24"/>
        </w:rPr>
        <w:lastRenderedPageBreak/>
        <w:t>Review Date:</w:t>
      </w:r>
      <w:r w:rsidRPr="00AA0340">
        <w:rPr>
          <w:rFonts w:ascii="Arial" w:hAnsi="Arial" w:cs="Arial"/>
          <w:b/>
          <w:bCs/>
          <w:sz w:val="24"/>
          <w:szCs w:val="24"/>
        </w:rPr>
        <w:tab/>
      </w:r>
      <w:r w:rsidRPr="00AA0340">
        <w:rPr>
          <w:rFonts w:ascii="Arial" w:hAnsi="Arial" w:cs="Arial"/>
          <w:bCs/>
          <w:sz w:val="24"/>
          <w:szCs w:val="24"/>
        </w:rPr>
        <w:tab/>
      </w:r>
      <w:r>
        <w:rPr>
          <w:rFonts w:ascii="Arial" w:hAnsi="Arial" w:cs="Arial"/>
          <w:bCs/>
          <w:sz w:val="24"/>
          <w:szCs w:val="24"/>
        </w:rPr>
        <w:t>04 March 2024</w:t>
      </w:r>
    </w:p>
    <w:p w:rsidR="00ED5E0D" w:rsidRPr="00395A7B" w:rsidRDefault="00ED5E0D" w:rsidP="00E15C59">
      <w:pPr>
        <w:tabs>
          <w:tab w:val="left" w:pos="2268"/>
        </w:tabs>
        <w:spacing w:before="120" w:after="120"/>
        <w:ind w:left="113" w:right="113"/>
        <w:rPr>
          <w:rFonts w:cstheme="minorHAnsi"/>
          <w:bCs/>
          <w:sz w:val="28"/>
          <w:szCs w:val="28"/>
          <w:lang w:val="en-US" w:bidi="en-US"/>
        </w:rPr>
      </w:pPr>
    </w:p>
    <w:p w:rsidR="00AA1077" w:rsidRDefault="00AA1077" w:rsidP="00AA1077">
      <w:pPr>
        <w:spacing w:line="256" w:lineRule="auto"/>
        <w:rPr>
          <w:rFonts w:cstheme="minorHAnsi"/>
          <w:b/>
          <w:sz w:val="52"/>
          <w:szCs w:val="52"/>
        </w:rPr>
      </w:pPr>
    </w:p>
    <w:p w:rsidR="00AA1077" w:rsidRPr="00AA1077" w:rsidRDefault="000E6245" w:rsidP="00AA1077">
      <w:pPr>
        <w:spacing w:line="256" w:lineRule="auto"/>
        <w:rPr>
          <w:rFonts w:ascii="Arial" w:hAnsi="Arial" w:cs="Arial"/>
          <w:b/>
          <w:sz w:val="29"/>
          <w:szCs w:val="29"/>
          <w:lang w:val="en"/>
        </w:rPr>
      </w:pPr>
      <w:r w:rsidRPr="00AF48F1">
        <w:rPr>
          <w:rFonts w:ascii="Arial" w:hAnsi="Arial" w:cs="Arial"/>
          <w:b/>
          <w:sz w:val="29"/>
          <w:szCs w:val="29"/>
          <w:lang w:val="en"/>
        </w:rPr>
        <w:t>The Adult at R</w:t>
      </w:r>
      <w:r w:rsidR="00AA1077">
        <w:rPr>
          <w:rFonts w:ascii="Arial" w:hAnsi="Arial" w:cs="Arial"/>
          <w:b/>
          <w:sz w:val="29"/>
          <w:szCs w:val="29"/>
          <w:lang w:val="en"/>
        </w:rPr>
        <w:t xml:space="preserve">isk (AAR) Decision Making Tool </w:t>
      </w:r>
    </w:p>
    <w:p w:rsidR="00807C62" w:rsidRPr="00AA1077" w:rsidRDefault="000E6245" w:rsidP="00AA1077">
      <w:pPr>
        <w:rPr>
          <w:rFonts w:ascii="Arial" w:hAnsi="Arial" w:cs="Arial"/>
          <w:lang w:val="en"/>
        </w:rPr>
      </w:pPr>
      <w:r w:rsidRPr="00AA1077">
        <w:rPr>
          <w:rFonts w:ascii="Arial" w:hAnsi="Arial" w:cs="Arial"/>
          <w:lang w:val="en"/>
        </w:rPr>
        <w:t xml:space="preserve">The Adult at Risk (AAR) Decision Making Tool is to support decision making alongside practitioners </w:t>
      </w:r>
      <w:r w:rsidR="00AA1077">
        <w:rPr>
          <w:rFonts w:ascii="Arial" w:hAnsi="Arial" w:cs="Arial"/>
          <w:lang w:val="en"/>
        </w:rPr>
        <w:t>using</w:t>
      </w:r>
      <w:r w:rsidR="00B65074">
        <w:rPr>
          <w:rFonts w:ascii="Arial" w:hAnsi="Arial" w:cs="Arial"/>
          <w:lang w:val="en"/>
        </w:rPr>
        <w:t xml:space="preserve"> their</w:t>
      </w:r>
      <w:r w:rsidR="00AA1077">
        <w:rPr>
          <w:rFonts w:ascii="Arial" w:hAnsi="Arial" w:cs="Arial"/>
          <w:lang w:val="en"/>
        </w:rPr>
        <w:t xml:space="preserve"> professional judgement.  </w:t>
      </w:r>
      <w:r w:rsidR="00807C62" w:rsidRPr="002C66BD">
        <w:rPr>
          <w:rFonts w:ascii="Arial" w:hAnsi="Arial" w:cs="Arial"/>
          <w:color w:val="000000" w:themeColor="text1"/>
        </w:rPr>
        <w:t xml:space="preserve">This document should be used in conjunction with the Wales Safeguarding Procedures </w:t>
      </w:r>
      <w:r w:rsidR="00DC6AB5">
        <w:rPr>
          <w:rFonts w:ascii="Arial" w:hAnsi="Arial" w:cs="Arial"/>
          <w:color w:val="000000" w:themeColor="text1"/>
        </w:rPr>
        <w:t>and covers the following areas of practice:</w:t>
      </w:r>
    </w:p>
    <w:p w:rsidR="00697546" w:rsidRPr="002C66BD" w:rsidRDefault="00697546" w:rsidP="00807C62">
      <w:pPr>
        <w:spacing w:after="0" w:line="240" w:lineRule="auto"/>
        <w:rPr>
          <w:rFonts w:ascii="Arial" w:hAnsi="Arial" w:cs="Arial"/>
          <w:color w:val="000000" w:themeColor="text1"/>
        </w:rPr>
      </w:pP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Negle</w:t>
      </w:r>
      <w:bookmarkStart w:id="0" w:name="Neglect"/>
      <w:bookmarkEnd w:id="0"/>
      <w:r w:rsidRPr="002C66BD">
        <w:rPr>
          <w:rFonts w:ascii="Arial" w:hAnsi="Arial" w:cs="Arial"/>
          <w:color w:val="000000" w:themeColor="text1"/>
        </w:rPr>
        <w:t xml:space="preserve">ct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Self-neglect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Financial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Physical</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Emotional/psychological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Sexual</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Organisational and Multiple Abuse Protocol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Discriminatory/Hate crime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Modern Slavery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Domestic Abuse </w:t>
      </w:r>
    </w:p>
    <w:p w:rsidR="00F51AB6" w:rsidRPr="002C66BD" w:rsidRDefault="009F6D14" w:rsidP="00697546">
      <w:pPr>
        <w:pStyle w:val="ListParagraph"/>
        <w:numPr>
          <w:ilvl w:val="0"/>
          <w:numId w:val="23"/>
        </w:numPr>
        <w:spacing w:after="0" w:line="240" w:lineRule="auto"/>
        <w:rPr>
          <w:rFonts w:ascii="Arial" w:hAnsi="Arial" w:cs="Arial"/>
          <w:color w:val="000000" w:themeColor="text1"/>
        </w:rPr>
      </w:pPr>
      <w:r>
        <w:rPr>
          <w:rFonts w:ascii="Arial" w:hAnsi="Arial" w:cs="Arial"/>
          <w:color w:val="000000" w:themeColor="text1"/>
        </w:rPr>
        <w:t>Safeguarding allegations/Concerns about practitioners and those in positions of trust</w:t>
      </w:r>
    </w:p>
    <w:p w:rsidR="00807C62" w:rsidRDefault="00F51AB6" w:rsidP="00807C62">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COVID-19 Safeguarding Concerns </w:t>
      </w:r>
    </w:p>
    <w:p w:rsidR="00CC0215" w:rsidRPr="00544CD7" w:rsidRDefault="00CC0215" w:rsidP="00CC0281">
      <w:pPr>
        <w:pStyle w:val="ListParagraph"/>
        <w:spacing w:after="0" w:line="240" w:lineRule="auto"/>
        <w:rPr>
          <w:rFonts w:ascii="Arial" w:hAnsi="Arial" w:cs="Arial"/>
          <w:color w:val="000000" w:themeColor="text1"/>
          <w:highlight w:val="yellow"/>
        </w:rPr>
      </w:pPr>
    </w:p>
    <w:p w:rsidR="00DC6AB5" w:rsidRDefault="00DC6AB5" w:rsidP="00DC6AB5">
      <w:pPr>
        <w:spacing w:after="0" w:line="240" w:lineRule="auto"/>
        <w:rPr>
          <w:rFonts w:ascii="Arial" w:hAnsi="Arial" w:cs="Arial"/>
          <w:color w:val="000000" w:themeColor="text1"/>
        </w:rPr>
      </w:pPr>
    </w:p>
    <w:p w:rsidR="00DC6AB5" w:rsidRPr="00DC6AB5" w:rsidRDefault="00DC6AB5" w:rsidP="00DC6AB5">
      <w:pPr>
        <w:spacing w:after="0" w:line="240" w:lineRule="auto"/>
        <w:rPr>
          <w:rFonts w:ascii="Arial" w:hAnsi="Arial" w:cs="Arial"/>
          <w:color w:val="000000" w:themeColor="text1"/>
        </w:rPr>
      </w:pPr>
      <w:r>
        <w:rPr>
          <w:rFonts w:ascii="Arial" w:hAnsi="Arial" w:cs="Arial"/>
          <w:color w:val="000000" w:themeColor="text1"/>
        </w:rPr>
        <w:t xml:space="preserve">This decision-making tool is not an exhaustive list and nor does it, or could it, cover every eventuality. Those using this tool are reminded of the complexity, unpredictability and uncertainty at play in decision-making in social care and of the importance of professional judgement. As the complexity and uncertainty increases it is important for practitioners to seek advice and guidance from colleagues, line managers and partner agencies when making decisions. The recording of the decision is critical. </w:t>
      </w:r>
    </w:p>
    <w:p w:rsidR="00762D3C" w:rsidRPr="002C66BD" w:rsidRDefault="00762D3C" w:rsidP="00CE7E75">
      <w:pPr>
        <w:spacing w:after="0"/>
        <w:rPr>
          <w:rFonts w:ascii="Arial" w:hAnsi="Arial" w:cs="Arial"/>
          <w:color w:val="00B0F0"/>
        </w:rPr>
      </w:pPr>
    </w:p>
    <w:p w:rsidR="00F35531" w:rsidRPr="00CC0215" w:rsidRDefault="00CC0215"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shd w:val="clear" w:color="auto" w:fill="CCFFFF"/>
        </w:rPr>
        <w:t>NEGLECT</w:t>
      </w:r>
    </w:p>
    <w:p w:rsidR="00697546" w:rsidRPr="002C66BD" w:rsidRDefault="00697546" w:rsidP="00F35531">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
        <w:tblDescription w:val="TABLE"/>
      </w:tblPr>
      <w:tblGrid>
        <w:gridCol w:w="4146"/>
        <w:gridCol w:w="4146"/>
        <w:gridCol w:w="4146"/>
        <w:gridCol w:w="4147"/>
      </w:tblGrid>
      <w:tr w:rsidR="00130376" w:rsidRPr="009B1148" w:rsidTr="00171C45">
        <w:trPr>
          <w:tblHeader/>
        </w:trPr>
        <w:tc>
          <w:tcPr>
            <w:tcW w:w="8292" w:type="dxa"/>
            <w:gridSpan w:val="2"/>
            <w:shd w:val="clear" w:color="auto" w:fill="CCFFFF"/>
          </w:tcPr>
          <w:p w:rsidR="00130376" w:rsidRPr="009B1148" w:rsidRDefault="00130376"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130376" w:rsidRPr="009B1148" w:rsidRDefault="00130376" w:rsidP="00697546">
            <w:pPr>
              <w:jc w:val="center"/>
              <w:rPr>
                <w:rFonts w:ascii="Arial" w:hAnsi="Arial" w:cs="Arial"/>
                <w:b/>
                <w:u w:val="single"/>
              </w:rPr>
            </w:pPr>
            <w:r w:rsidRPr="009B1148">
              <w:rPr>
                <w:rFonts w:ascii="Arial" w:hAnsi="Arial" w:cs="Arial"/>
                <w:b/>
              </w:rPr>
              <w:t>Protection via the safeguarding process</w:t>
            </w:r>
          </w:p>
        </w:tc>
      </w:tr>
      <w:tr w:rsidR="00FF0E91" w:rsidRPr="009B1148" w:rsidTr="0079525F">
        <w:tc>
          <w:tcPr>
            <w:tcW w:w="8292" w:type="dxa"/>
            <w:gridSpan w:val="2"/>
          </w:tcPr>
          <w:p w:rsidR="00FF0E91" w:rsidRPr="009B1148" w:rsidRDefault="00FF0E91" w:rsidP="00EE37D9">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FF0E91" w:rsidRPr="009B1148" w:rsidRDefault="00FF0E91" w:rsidP="00EE37D9">
            <w:pPr>
              <w:rPr>
                <w:rFonts w:ascii="Arial" w:hAnsi="Arial" w:cs="Arial"/>
                <w:color w:val="000000" w:themeColor="text1"/>
              </w:rPr>
            </w:pPr>
            <w:r w:rsidRPr="009B1148">
              <w:rPr>
                <w:rFonts w:ascii="Arial" w:hAnsi="Arial" w:cs="Arial"/>
                <w:color w:val="000000" w:themeColor="text1"/>
              </w:rPr>
              <w:lastRenderedPageBreak/>
              <w:t>• Consider alternatives to safeguarding e.g. case management, complaints, disciplinary, review of needs/services</w:t>
            </w:r>
            <w:r w:rsidR="00130376" w:rsidRPr="009B1148">
              <w:rPr>
                <w:rFonts w:ascii="Arial" w:hAnsi="Arial" w:cs="Arial"/>
                <w:color w:val="000000" w:themeColor="text1"/>
              </w:rPr>
              <w:t>, staff training</w:t>
            </w:r>
          </w:p>
          <w:p w:rsidR="00166200" w:rsidRPr="009B1148" w:rsidRDefault="00FF0E91" w:rsidP="00344F6D">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FF0E91" w:rsidRPr="009B1148" w:rsidRDefault="00FF0E91" w:rsidP="001459C7">
            <w:pPr>
              <w:autoSpaceDE w:val="0"/>
              <w:autoSpaceDN w:val="0"/>
              <w:adjustRightInd w:val="0"/>
              <w:rPr>
                <w:rFonts w:ascii="Arial" w:hAnsi="Arial" w:cs="Arial"/>
              </w:rPr>
            </w:pPr>
            <w:r w:rsidRPr="009B1148">
              <w:rPr>
                <w:rFonts w:ascii="Arial" w:hAnsi="Arial" w:cs="Arial"/>
                <w:color w:val="000000" w:themeColor="text1"/>
              </w:rPr>
              <w:lastRenderedPageBreak/>
              <w:t xml:space="preserve">• </w:t>
            </w:r>
            <w:r w:rsidRPr="009B1148">
              <w:rPr>
                <w:rFonts w:ascii="Arial" w:hAnsi="Arial" w:cs="Arial"/>
              </w:rPr>
              <w:t xml:space="preserve">Safeguarding Report required </w:t>
            </w:r>
          </w:p>
          <w:p w:rsidR="00FF0E91" w:rsidRPr="009B1148" w:rsidRDefault="00FF0E91" w:rsidP="00EE37D9">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If there is any indication a criminal act has occurred the Police </w:t>
            </w:r>
            <w:r w:rsidRPr="009B1148">
              <w:rPr>
                <w:rFonts w:ascii="Arial" w:hAnsi="Arial" w:cs="Arial"/>
                <w:bCs/>
              </w:rPr>
              <w:t xml:space="preserve">must </w:t>
            </w:r>
            <w:r w:rsidR="00130376" w:rsidRPr="009B1148">
              <w:rPr>
                <w:rFonts w:ascii="Arial" w:hAnsi="Arial" w:cs="Arial"/>
              </w:rPr>
              <w:t>be contacted</w:t>
            </w:r>
          </w:p>
          <w:p w:rsidR="009E1A64" w:rsidRPr="009B1148" w:rsidRDefault="009E1A64" w:rsidP="009E1A64">
            <w:pPr>
              <w:autoSpaceDE w:val="0"/>
              <w:autoSpaceDN w:val="0"/>
              <w:adjustRightInd w:val="0"/>
              <w:rPr>
                <w:rFonts w:ascii="Arial" w:hAnsi="Arial" w:cs="Arial"/>
              </w:rPr>
            </w:pPr>
            <w:r w:rsidRPr="009B1148">
              <w:rPr>
                <w:rFonts w:ascii="Arial" w:hAnsi="Arial" w:cs="Arial"/>
                <w:color w:val="000000" w:themeColor="text1"/>
              </w:rPr>
              <w:lastRenderedPageBreak/>
              <w:t xml:space="preserve">• </w:t>
            </w:r>
            <w:r w:rsidRPr="009B1148">
              <w:rPr>
                <w:rFonts w:ascii="Arial" w:hAnsi="Arial" w:cs="Arial"/>
              </w:rPr>
              <w:t>Unsafe discharge protocol</w:t>
            </w:r>
            <w:r w:rsidR="00CC0215">
              <w:rPr>
                <w:rFonts w:ascii="Arial" w:hAnsi="Arial" w:cs="Arial"/>
              </w:rPr>
              <w:t xml:space="preserve"> (</w:t>
            </w:r>
            <w:r w:rsidR="00CC0215" w:rsidRPr="00CC0215">
              <w:rPr>
                <w:rFonts w:ascii="Arial" w:hAnsi="Arial" w:cs="Arial"/>
                <w:color w:val="002060"/>
              </w:rPr>
              <w:t>hyperlink</w:t>
            </w:r>
            <w:r w:rsidR="00CC0215">
              <w:rPr>
                <w:rFonts w:ascii="Arial" w:hAnsi="Arial" w:cs="Arial"/>
              </w:rPr>
              <w:t>)</w:t>
            </w:r>
          </w:p>
          <w:p w:rsidR="00FF0E91" w:rsidRPr="009B1148" w:rsidRDefault="00FF0E91" w:rsidP="00344F6D">
            <w:pPr>
              <w:rPr>
                <w:rFonts w:ascii="Arial" w:hAnsi="Arial" w:cs="Arial"/>
                <w:b/>
                <w:u w:val="single"/>
              </w:rPr>
            </w:pPr>
          </w:p>
        </w:tc>
      </w:tr>
      <w:tr w:rsidR="000A4B9A" w:rsidRPr="009B1148" w:rsidTr="00EC39BA">
        <w:tc>
          <w:tcPr>
            <w:tcW w:w="4146" w:type="dxa"/>
            <w:shd w:val="clear" w:color="auto" w:fill="66FF66"/>
          </w:tcPr>
          <w:p w:rsidR="000A4B9A" w:rsidRPr="009B1148" w:rsidRDefault="000A4B9A" w:rsidP="007B223D">
            <w:pPr>
              <w:jc w:val="center"/>
              <w:rPr>
                <w:rFonts w:ascii="Arial" w:hAnsi="Arial" w:cs="Arial"/>
                <w:b/>
              </w:rPr>
            </w:pPr>
            <w:r w:rsidRPr="009B1148">
              <w:rPr>
                <w:rFonts w:ascii="Arial" w:hAnsi="Arial" w:cs="Arial"/>
                <w:b/>
              </w:rPr>
              <w:lastRenderedPageBreak/>
              <w:t>No harm or low risk of harm/</w:t>
            </w:r>
          </w:p>
          <w:p w:rsidR="000A4B9A" w:rsidRPr="009B1148" w:rsidRDefault="000A4B9A" w:rsidP="007B223D">
            <w:pPr>
              <w:jc w:val="center"/>
              <w:rPr>
                <w:rFonts w:ascii="Arial" w:hAnsi="Arial" w:cs="Arial"/>
                <w:b/>
              </w:rPr>
            </w:pPr>
            <w:r w:rsidRPr="009B1148">
              <w:rPr>
                <w:rFonts w:ascii="Arial" w:hAnsi="Arial" w:cs="Arial"/>
                <w:b/>
              </w:rPr>
              <w:t>Lower level concern alert</w:t>
            </w:r>
          </w:p>
          <w:p w:rsidR="000A4B9A" w:rsidRPr="009B1148" w:rsidRDefault="000A4B9A" w:rsidP="007B223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0A4B9A" w:rsidRPr="009B1148" w:rsidRDefault="000A4B9A" w:rsidP="007B223D">
            <w:pPr>
              <w:jc w:val="center"/>
              <w:rPr>
                <w:rFonts w:ascii="Arial" w:hAnsi="Arial" w:cs="Arial"/>
                <w:b/>
              </w:rPr>
            </w:pPr>
            <w:r w:rsidRPr="009B1148">
              <w:rPr>
                <w:rFonts w:ascii="Arial" w:hAnsi="Arial" w:cs="Arial"/>
                <w:b/>
              </w:rPr>
              <w:t>Possible harm or moderate risk of harm</w:t>
            </w:r>
          </w:p>
          <w:p w:rsidR="000A4B9A" w:rsidRPr="009B1148" w:rsidRDefault="000A4B9A" w:rsidP="007B223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0A4B9A" w:rsidRPr="009B1148" w:rsidRDefault="000A4B9A" w:rsidP="00344F6D">
            <w:pPr>
              <w:rPr>
                <w:rFonts w:ascii="Arial" w:hAnsi="Arial" w:cs="Arial"/>
                <w:b/>
                <w:u w:val="single"/>
              </w:rPr>
            </w:pPr>
            <w:r w:rsidRPr="009B1148">
              <w:rPr>
                <w:rFonts w:ascii="Arial" w:hAnsi="Arial" w:cs="Arial"/>
                <w:b/>
              </w:rPr>
              <w:t>Likelihood of significant harm or risk of significant/critical risk of harm</w:t>
            </w:r>
          </w:p>
        </w:tc>
      </w:tr>
      <w:tr w:rsidR="00EE37D9" w:rsidRPr="009B1148" w:rsidTr="007B223D">
        <w:tc>
          <w:tcPr>
            <w:tcW w:w="4146" w:type="dxa"/>
          </w:tcPr>
          <w:p w:rsidR="001459C7" w:rsidRPr="009B1148" w:rsidRDefault="001459C7"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w:t>
            </w:r>
            <w:r w:rsidR="007B223D" w:rsidRPr="009B1148">
              <w:rPr>
                <w:rFonts w:ascii="Arial" w:hAnsi="Arial" w:cs="Arial"/>
                <w:color w:val="000000" w:themeColor="text1"/>
              </w:rPr>
              <w:t>missed home care visi</w:t>
            </w:r>
            <w:r w:rsidR="00C16493" w:rsidRPr="009B1148">
              <w:rPr>
                <w:rFonts w:ascii="Arial" w:hAnsi="Arial" w:cs="Arial"/>
                <w:color w:val="000000" w:themeColor="text1"/>
              </w:rPr>
              <w:t>t - n</w:t>
            </w:r>
            <w:r w:rsidR="005A2E75" w:rsidRPr="009B1148">
              <w:rPr>
                <w:rFonts w:ascii="Arial" w:hAnsi="Arial" w:cs="Arial"/>
                <w:color w:val="000000" w:themeColor="text1"/>
              </w:rPr>
              <w:t>o</w:t>
            </w:r>
            <w:r w:rsidR="00C2598D" w:rsidRPr="009B1148">
              <w:rPr>
                <w:rFonts w:ascii="Arial" w:hAnsi="Arial" w:cs="Arial"/>
                <w:color w:val="000000" w:themeColor="text1"/>
              </w:rPr>
              <w:t xml:space="preserve"> harm</w:t>
            </w:r>
            <w:r w:rsidR="00E571D1" w:rsidRPr="009B1148">
              <w:rPr>
                <w:rFonts w:ascii="Arial" w:hAnsi="Arial" w:cs="Arial"/>
                <w:color w:val="000000" w:themeColor="text1"/>
              </w:rPr>
              <w:t xml:space="preserve"> </w:t>
            </w:r>
          </w:p>
          <w:p w:rsidR="001459C7"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E571D1" w:rsidRPr="009B1148">
              <w:rPr>
                <w:rFonts w:ascii="Arial" w:hAnsi="Arial" w:cs="Arial"/>
                <w:color w:val="000000" w:themeColor="text1"/>
              </w:rPr>
              <w:t>Adult</w:t>
            </w:r>
            <w:r w:rsidRPr="009B1148">
              <w:rPr>
                <w:rFonts w:ascii="Arial" w:hAnsi="Arial" w:cs="Arial"/>
                <w:color w:val="000000" w:themeColor="text1"/>
              </w:rPr>
              <w:t xml:space="preserve"> not assisted with </w:t>
            </w:r>
            <w:r w:rsidR="00C16493" w:rsidRPr="009B1148">
              <w:rPr>
                <w:rFonts w:ascii="Arial" w:hAnsi="Arial" w:cs="Arial"/>
                <w:color w:val="000000" w:themeColor="text1"/>
              </w:rPr>
              <w:t>a meal/drink on one occasion - n</w:t>
            </w:r>
            <w:r w:rsidR="005A2E75" w:rsidRPr="009B1148">
              <w:rPr>
                <w:rFonts w:ascii="Arial" w:hAnsi="Arial" w:cs="Arial"/>
                <w:color w:val="000000" w:themeColor="text1"/>
              </w:rPr>
              <w:t>o</w:t>
            </w:r>
            <w:r w:rsidRPr="009B1148">
              <w:rPr>
                <w:rFonts w:ascii="Arial" w:hAnsi="Arial" w:cs="Arial"/>
                <w:color w:val="000000" w:themeColor="text1"/>
              </w:rPr>
              <w:t xml:space="preserve"> harm occurs </w:t>
            </w:r>
          </w:p>
          <w:p w:rsidR="001459C7"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 not bathed as often as would like – possible complaint </w:t>
            </w:r>
          </w:p>
          <w:p w:rsidR="00EE37D9"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Adult on one occasion</w:t>
            </w:r>
            <w:r w:rsidR="000D71FC" w:rsidRPr="009B1148">
              <w:rPr>
                <w:rFonts w:ascii="Arial" w:hAnsi="Arial" w:cs="Arial"/>
                <w:color w:val="000000" w:themeColor="text1"/>
                <w:sz w:val="22"/>
                <w:szCs w:val="22"/>
              </w:rPr>
              <w:t xml:space="preserve"> does not receive </w:t>
            </w:r>
            <w:r w:rsidRPr="009B1148">
              <w:rPr>
                <w:rFonts w:ascii="Arial" w:hAnsi="Arial" w:cs="Arial"/>
                <w:color w:val="000000" w:themeColor="text1"/>
                <w:sz w:val="22"/>
                <w:szCs w:val="22"/>
              </w:rPr>
              <w:t>timely health professional checks or necessary non-emergency</w:t>
            </w:r>
            <w:r w:rsidR="005A2E75" w:rsidRPr="009B1148">
              <w:rPr>
                <w:rFonts w:ascii="Arial" w:hAnsi="Arial" w:cs="Arial"/>
                <w:color w:val="000000" w:themeColor="text1"/>
                <w:sz w:val="22"/>
                <w:szCs w:val="22"/>
              </w:rPr>
              <w:t xml:space="preserve"> medical care and </w:t>
            </w:r>
            <w:r w:rsidR="000D71FC" w:rsidRPr="009B1148">
              <w:rPr>
                <w:rFonts w:ascii="Arial" w:hAnsi="Arial" w:cs="Arial"/>
                <w:color w:val="000000" w:themeColor="text1"/>
                <w:sz w:val="22"/>
                <w:szCs w:val="22"/>
              </w:rPr>
              <w:t xml:space="preserve">no harm occurs </w:t>
            </w:r>
          </w:p>
        </w:tc>
        <w:tc>
          <w:tcPr>
            <w:tcW w:w="4146" w:type="dxa"/>
          </w:tcPr>
          <w:p w:rsidR="00FB4CFE"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Inadequacies in care provision leading to </w:t>
            </w:r>
            <w:r w:rsidR="00AB250B" w:rsidRPr="009B1148">
              <w:rPr>
                <w:rFonts w:ascii="Arial" w:hAnsi="Arial" w:cs="Arial"/>
                <w:color w:val="000000" w:themeColor="text1"/>
              </w:rPr>
              <w:t>d</w:t>
            </w:r>
            <w:r w:rsidRPr="009B1148">
              <w:rPr>
                <w:rFonts w:ascii="Arial" w:hAnsi="Arial" w:cs="Arial"/>
                <w:color w:val="000000" w:themeColor="text1"/>
              </w:rPr>
              <w:t>iscomfort or inconvenience - no significant ha</w:t>
            </w:r>
            <w:r w:rsidR="00130376" w:rsidRPr="009B1148">
              <w:rPr>
                <w:rFonts w:ascii="Arial" w:hAnsi="Arial" w:cs="Arial"/>
                <w:color w:val="000000" w:themeColor="text1"/>
              </w:rPr>
              <w:t>rm e.g. occasionally left wet</w:t>
            </w:r>
            <w:r w:rsidR="00935C69" w:rsidRPr="009B1148">
              <w:rPr>
                <w:rFonts w:ascii="Arial" w:hAnsi="Arial" w:cs="Arial"/>
                <w:color w:val="000000" w:themeColor="text1"/>
              </w:rPr>
              <w:t xml:space="preserve">. </w:t>
            </w:r>
          </w:p>
          <w:p w:rsidR="00FB4CFE" w:rsidRPr="009B1148" w:rsidRDefault="00EC39BA"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Adult o</w:t>
            </w:r>
            <w:r w:rsidR="007B223D" w:rsidRPr="009B1148">
              <w:rPr>
                <w:rFonts w:ascii="Arial" w:hAnsi="Arial" w:cs="Arial"/>
                <w:color w:val="000000" w:themeColor="text1"/>
                <w:sz w:val="22"/>
                <w:szCs w:val="22"/>
              </w:rPr>
              <w:t>ccasionally</w:t>
            </w:r>
            <w:r w:rsidR="00CC0215">
              <w:rPr>
                <w:rFonts w:ascii="Arial" w:hAnsi="Arial" w:cs="Arial"/>
                <w:color w:val="000000" w:themeColor="text1"/>
                <w:sz w:val="22"/>
                <w:szCs w:val="22"/>
              </w:rPr>
              <w:t xml:space="preserve"> not having </w:t>
            </w:r>
            <w:r w:rsidR="007B223D" w:rsidRPr="009B1148">
              <w:rPr>
                <w:rFonts w:ascii="Arial" w:hAnsi="Arial" w:cs="Arial"/>
                <w:color w:val="000000" w:themeColor="text1"/>
                <w:sz w:val="22"/>
                <w:szCs w:val="22"/>
              </w:rPr>
              <w:t>access to aids to in</w:t>
            </w:r>
            <w:r w:rsidR="00CC0215">
              <w:rPr>
                <w:rFonts w:ascii="Arial" w:hAnsi="Arial" w:cs="Arial"/>
                <w:color w:val="000000" w:themeColor="text1"/>
                <w:sz w:val="22"/>
                <w:szCs w:val="22"/>
              </w:rPr>
              <w:t>dependence (if</w:t>
            </w:r>
            <w:r w:rsidR="00935C69" w:rsidRPr="009B1148">
              <w:rPr>
                <w:rFonts w:ascii="Arial" w:hAnsi="Arial" w:cs="Arial"/>
                <w:color w:val="000000" w:themeColor="text1"/>
                <w:sz w:val="22"/>
                <w:szCs w:val="22"/>
              </w:rPr>
              <w:t xml:space="preserve"> regular, consider restraint) </w:t>
            </w:r>
          </w:p>
          <w:p w:rsidR="007B223D" w:rsidRPr="009B1148" w:rsidRDefault="00AB250B"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7B223D" w:rsidRPr="009B1148">
              <w:rPr>
                <w:rFonts w:ascii="Arial" w:hAnsi="Arial" w:cs="Arial"/>
                <w:color w:val="000000" w:themeColor="text1"/>
              </w:rPr>
              <w:t>Ad</w:t>
            </w:r>
            <w:r w:rsidR="00EC39BA" w:rsidRPr="009B1148">
              <w:rPr>
                <w:rFonts w:ascii="Arial" w:hAnsi="Arial" w:cs="Arial"/>
                <w:color w:val="000000" w:themeColor="text1"/>
              </w:rPr>
              <w:t>ult</w:t>
            </w:r>
            <w:r w:rsidR="00130376" w:rsidRPr="009B1148">
              <w:rPr>
                <w:rFonts w:ascii="Arial" w:hAnsi="Arial" w:cs="Arial"/>
                <w:color w:val="000000" w:themeColor="text1"/>
              </w:rPr>
              <w:t xml:space="preserve"> living with family c</w:t>
            </w:r>
            <w:r w:rsidR="007B223D" w:rsidRPr="009B1148">
              <w:rPr>
                <w:rFonts w:ascii="Arial" w:hAnsi="Arial" w:cs="Arial"/>
                <w:color w:val="000000" w:themeColor="text1"/>
              </w:rPr>
              <w:t xml:space="preserve">arer who is failing with caring duties </w:t>
            </w:r>
            <w:r w:rsidR="00CC0215">
              <w:rPr>
                <w:rFonts w:ascii="Arial" w:hAnsi="Arial" w:cs="Arial"/>
                <w:color w:val="000000" w:themeColor="text1"/>
              </w:rPr>
              <w:t>(s</w:t>
            </w:r>
            <w:r w:rsidR="00130376" w:rsidRPr="009B1148">
              <w:rPr>
                <w:rFonts w:ascii="Arial" w:hAnsi="Arial" w:cs="Arial"/>
                <w:color w:val="000000" w:themeColor="text1"/>
              </w:rPr>
              <w:t>upport for carer)</w:t>
            </w:r>
          </w:p>
          <w:p w:rsidR="00EE37D9" w:rsidRPr="009B1148" w:rsidRDefault="00EE37D9" w:rsidP="00935C69">
            <w:pPr>
              <w:autoSpaceDE w:val="0"/>
              <w:autoSpaceDN w:val="0"/>
              <w:adjustRightInd w:val="0"/>
              <w:rPr>
                <w:rFonts w:ascii="Arial" w:hAnsi="Arial" w:cs="Arial"/>
              </w:rPr>
            </w:pPr>
          </w:p>
        </w:tc>
        <w:tc>
          <w:tcPr>
            <w:tcW w:w="4146"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Recurrent missed home care visits where risk</w:t>
            </w:r>
            <w:r w:rsidR="00130376" w:rsidRPr="009B1148">
              <w:rPr>
                <w:rFonts w:ascii="Arial" w:hAnsi="Arial" w:cs="Arial"/>
                <w:color w:val="000000" w:themeColor="text1"/>
              </w:rPr>
              <w:t xml:space="preserve"> of harm escalates, or one missed call </w:t>
            </w:r>
            <w:r w:rsidRPr="009B1148">
              <w:rPr>
                <w:rFonts w:ascii="Arial" w:hAnsi="Arial" w:cs="Arial"/>
                <w:color w:val="000000" w:themeColor="text1"/>
              </w:rPr>
              <w:t xml:space="preserve">where harm occurs </w:t>
            </w:r>
          </w:p>
          <w:p w:rsidR="007B223D"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Carer/staff failure to seek appropriate medical support/follow medical recommendations in a timely manner resulting in harm </w:t>
            </w:r>
          </w:p>
          <w:p w:rsidR="000A4B9A" w:rsidRPr="009B1148" w:rsidRDefault="000A4B9A" w:rsidP="000A4B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Ongoing lack of care to extent that health and well-being deteriorate significantly e.g. pressure wounds, dehydration, malnutrition, loss of independence/confidence </w:t>
            </w:r>
          </w:p>
          <w:p w:rsidR="000A4B9A" w:rsidRPr="009B1148" w:rsidRDefault="000A4B9A" w:rsidP="000A4B9A">
            <w:pPr>
              <w:pStyle w:val="Default"/>
              <w:rPr>
                <w:rFonts w:ascii="Arial" w:hAnsi="Arial" w:cs="Arial"/>
                <w:color w:val="000000" w:themeColor="text1"/>
                <w:sz w:val="22"/>
                <w:szCs w:val="22"/>
              </w:rPr>
            </w:pPr>
            <w:r w:rsidRPr="009B1148">
              <w:rPr>
                <w:rFonts w:ascii="Arial" w:hAnsi="Arial" w:cs="Arial"/>
                <w:color w:val="000000" w:themeColor="text1"/>
                <w:sz w:val="22"/>
                <w:szCs w:val="22"/>
              </w:rPr>
              <w:t>• Care plan does not address risk of harm and harm occurs</w:t>
            </w:r>
          </w:p>
          <w:p w:rsidR="00EE37D9" w:rsidRPr="009B1148" w:rsidRDefault="007B223D" w:rsidP="000A4B9A">
            <w:pPr>
              <w:pStyle w:val="Default"/>
              <w:rPr>
                <w:rFonts w:ascii="Arial" w:hAnsi="Arial" w:cs="Arial"/>
                <w:color w:val="000000" w:themeColor="text1"/>
                <w:sz w:val="22"/>
                <w:szCs w:val="22"/>
              </w:rPr>
            </w:pPr>
            <w:r w:rsidRPr="009B1148">
              <w:rPr>
                <w:rFonts w:ascii="Arial" w:hAnsi="Arial" w:cs="Arial"/>
                <w:color w:val="000000" w:themeColor="text1"/>
                <w:sz w:val="22"/>
                <w:szCs w:val="22"/>
              </w:rPr>
              <w:t>• Failure to support the adult</w:t>
            </w:r>
            <w:r w:rsidR="00EC39BA" w:rsidRPr="009B1148">
              <w:rPr>
                <w:rFonts w:ascii="Arial" w:hAnsi="Arial" w:cs="Arial"/>
                <w:color w:val="000000" w:themeColor="text1"/>
                <w:sz w:val="22"/>
                <w:szCs w:val="22"/>
              </w:rPr>
              <w:t xml:space="preserve"> at risk</w:t>
            </w:r>
            <w:r w:rsidRPr="009B1148">
              <w:rPr>
                <w:rFonts w:ascii="Arial" w:hAnsi="Arial" w:cs="Arial"/>
                <w:color w:val="000000" w:themeColor="text1"/>
                <w:sz w:val="22"/>
                <w:szCs w:val="22"/>
              </w:rPr>
              <w:t xml:space="preserve"> to access appropriate medical appointments or care which causes adverse impact to the person’s health, or there is high risk that this will be the case due to</w:t>
            </w:r>
            <w:r w:rsidR="000A4B9A" w:rsidRPr="009B1148">
              <w:rPr>
                <w:rFonts w:ascii="Arial" w:hAnsi="Arial" w:cs="Arial"/>
                <w:color w:val="000000" w:themeColor="text1"/>
                <w:sz w:val="22"/>
                <w:szCs w:val="22"/>
              </w:rPr>
              <w:t xml:space="preserve"> prolonged lack of access</w:t>
            </w:r>
          </w:p>
        </w:tc>
        <w:tc>
          <w:tcPr>
            <w:tcW w:w="4147" w:type="dxa"/>
          </w:tcPr>
          <w:p w:rsidR="0056391D"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arrange access to life saving services or medical care </w:t>
            </w:r>
          </w:p>
          <w:p w:rsidR="0056391D"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Failure to intervene in dangerous situations where the adult</w:t>
            </w:r>
            <w:r w:rsidR="00EC39BA" w:rsidRPr="009B1148">
              <w:rPr>
                <w:rFonts w:ascii="Arial" w:hAnsi="Arial" w:cs="Arial"/>
                <w:color w:val="000000" w:themeColor="text1"/>
              </w:rPr>
              <w:t xml:space="preserve"> at risk</w:t>
            </w:r>
            <w:r w:rsidRPr="009B1148">
              <w:rPr>
                <w:rFonts w:ascii="Arial" w:hAnsi="Arial" w:cs="Arial"/>
                <w:color w:val="000000" w:themeColor="text1"/>
              </w:rPr>
              <w:t xml:space="preserve"> lacks the capacity to assess risk</w:t>
            </w:r>
          </w:p>
          <w:p w:rsidR="00EE37D9" w:rsidRPr="009B1148" w:rsidRDefault="0056391D" w:rsidP="00EC39BA">
            <w:pPr>
              <w:autoSpaceDE w:val="0"/>
              <w:autoSpaceDN w:val="0"/>
              <w:adjustRightInd w:val="0"/>
              <w:rPr>
                <w:rFonts w:ascii="Arial" w:hAnsi="Arial" w:cs="Arial"/>
                <w:color w:val="000000" w:themeColor="text1"/>
              </w:rPr>
            </w:pPr>
            <w:r w:rsidRPr="009B1148">
              <w:rPr>
                <w:rFonts w:ascii="Arial" w:hAnsi="Arial" w:cs="Arial"/>
                <w:color w:val="000000" w:themeColor="text1"/>
              </w:rPr>
              <w:t>• On-going lack of care or inaction which leads to serious injury or death</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u w:val="single"/>
              </w:rPr>
            </w:pPr>
            <w:r w:rsidRPr="009B1148">
              <w:rPr>
                <w:rFonts w:ascii="Arial" w:hAnsi="Arial" w:cs="Arial"/>
                <w:b/>
                <w:color w:val="000000" w:themeColor="text1"/>
              </w:rPr>
              <w:t>Pressure areas/ulcers</w:t>
            </w:r>
          </w:p>
        </w:tc>
      </w:tr>
      <w:tr w:rsidR="00A25130" w:rsidRPr="009B1148" w:rsidTr="007B223D">
        <w:tc>
          <w:tcPr>
            <w:tcW w:w="4146" w:type="dxa"/>
          </w:tcPr>
          <w:p w:rsidR="00A25130" w:rsidRPr="009B1148" w:rsidRDefault="00A2513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6D1392" w:rsidRPr="009B1148">
              <w:rPr>
                <w:rFonts w:ascii="Arial" w:hAnsi="Arial" w:cs="Arial"/>
                <w:color w:val="000000" w:themeColor="text1"/>
              </w:rPr>
              <w:t xml:space="preserve"> Adult </w:t>
            </w:r>
            <w:r w:rsidRPr="009B1148">
              <w:rPr>
                <w:rFonts w:ascii="Arial" w:hAnsi="Arial" w:cs="Arial"/>
                <w:color w:val="000000" w:themeColor="text1"/>
              </w:rPr>
              <w:t>is not known to be susceptible to pressure ulcers (or where there is a care plan in place and there is no indication this has not been followed) has experienced minor tissue damage (grade 2 press</w:t>
            </w:r>
            <w:r w:rsidR="006D1392" w:rsidRPr="009B1148">
              <w:rPr>
                <w:rFonts w:ascii="Arial" w:hAnsi="Arial" w:cs="Arial"/>
                <w:color w:val="000000" w:themeColor="text1"/>
              </w:rPr>
              <w:t>ure ulcer or below) but</w:t>
            </w:r>
            <w:r w:rsidRPr="009B1148">
              <w:rPr>
                <w:rFonts w:ascii="Arial" w:hAnsi="Arial" w:cs="Arial"/>
                <w:color w:val="000000" w:themeColor="text1"/>
              </w:rPr>
              <w:t xml:space="preserve"> not significantly impacted on health.</w:t>
            </w:r>
          </w:p>
        </w:tc>
        <w:tc>
          <w:tcPr>
            <w:tcW w:w="4146" w:type="dxa"/>
          </w:tcPr>
          <w:p w:rsidR="001459C7" w:rsidRPr="009B1148" w:rsidRDefault="00EA1335"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Grade 3 &amp; 4, Unstageable and Suspected Deep Tissue Injury or multiple grade 2 pressure ulcers where:</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 care plan is in place</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Action is being taken</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Other relevant professionals have been notified</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lastRenderedPageBreak/>
              <w:t xml:space="preserve">There has been </w:t>
            </w:r>
            <w:r w:rsidR="00C61DA0" w:rsidRPr="00F00492">
              <w:rPr>
                <w:rFonts w:ascii="Arial" w:hAnsi="Arial" w:cs="Arial"/>
                <w:color w:val="000000" w:themeColor="text1"/>
              </w:rPr>
              <w:t>full discussion with the adult</w:t>
            </w:r>
            <w:r w:rsidRPr="00F00492">
              <w:rPr>
                <w:rFonts w:ascii="Arial" w:hAnsi="Arial" w:cs="Arial"/>
                <w:color w:val="000000" w:themeColor="text1"/>
              </w:rPr>
              <w:t>, their family or representative</w:t>
            </w:r>
          </w:p>
          <w:p w:rsidR="00EA1335" w:rsidRP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no other indicators of abuse or neglect</w:t>
            </w:r>
          </w:p>
          <w:p w:rsidR="00A25130" w:rsidRPr="009B1148" w:rsidRDefault="00A25130" w:rsidP="00935C69">
            <w:pPr>
              <w:rPr>
                <w:rFonts w:ascii="Arial" w:hAnsi="Arial" w:cs="Arial"/>
                <w:b/>
                <w:u w:val="single"/>
              </w:rPr>
            </w:pPr>
          </w:p>
        </w:tc>
        <w:tc>
          <w:tcPr>
            <w:tcW w:w="4146" w:type="dxa"/>
          </w:tcPr>
          <w:p w:rsidR="00F00492" w:rsidRDefault="00A25130" w:rsidP="00F00492">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7B20DA" w:rsidRPr="009B1148">
              <w:rPr>
                <w:rFonts w:ascii="Arial" w:hAnsi="Arial" w:cs="Arial"/>
                <w:color w:val="000000" w:themeColor="text1"/>
              </w:rPr>
              <w:t>• Grade 3 &amp; 4, Unstageable and Suspected Deep Tissue Injury pressure ulcers or multiple grade 1 and 2 pressure ulcers where</w:t>
            </w:r>
            <w:r w:rsidR="006D1392" w:rsidRPr="009B1148">
              <w:rPr>
                <w:rFonts w:ascii="Arial" w:hAnsi="Arial" w:cs="Arial"/>
                <w:color w:val="000000" w:themeColor="text1"/>
              </w:rPr>
              <w:t xml:space="preserve"> there is mismanagement</w:t>
            </w:r>
            <w:r w:rsidR="007B20DA" w:rsidRPr="009B1148">
              <w:rPr>
                <w:rFonts w:ascii="Arial" w:hAnsi="Arial" w:cs="Arial"/>
                <w:color w:val="000000" w:themeColor="text1"/>
              </w:rPr>
              <w:t>:</w:t>
            </w:r>
          </w:p>
          <w:p w:rsidR="00F00492" w:rsidRPr="00F00492" w:rsidRDefault="00F00492"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 care plan has not</w:t>
            </w:r>
            <w:r>
              <w:rPr>
                <w:rFonts w:ascii="Arial" w:hAnsi="Arial" w:cs="Arial"/>
                <w:color w:val="000000" w:themeColor="text1"/>
              </w:rPr>
              <w:t xml:space="preserve"> been fully implemented </w:t>
            </w:r>
          </w:p>
          <w:p w:rsidR="00F00492" w:rsidRPr="00F00492" w:rsidRDefault="00F00492"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No professional advice or support has been sought at the </w:t>
            </w:r>
            <w:r w:rsidRPr="00F00492">
              <w:rPr>
                <w:rFonts w:ascii="Arial" w:hAnsi="Arial" w:cs="Arial"/>
                <w:color w:val="000000" w:themeColor="text1"/>
              </w:rPr>
              <w:lastRenderedPageBreak/>
              <w:t>appropriate time. e.g. Tissue Viability Nurse</w:t>
            </w:r>
          </w:p>
          <w:p w:rsidR="007B20DA" w:rsidRDefault="007B20DA"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have been other similar incidents or areas of concern</w:t>
            </w:r>
          </w:p>
          <w:p w:rsidR="00EA1335" w:rsidRP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tc>
        <w:tc>
          <w:tcPr>
            <w:tcW w:w="4147" w:type="dxa"/>
          </w:tcPr>
          <w:p w:rsidR="007B20DA" w:rsidRPr="009B1148" w:rsidRDefault="007B20DA" w:rsidP="00935C69">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Grade 3 &amp; 4,</w:t>
            </w:r>
            <w:r w:rsidR="001459C7" w:rsidRPr="009B1148">
              <w:rPr>
                <w:rFonts w:ascii="Arial" w:hAnsi="Arial" w:cs="Arial"/>
                <w:color w:val="000000" w:themeColor="text1"/>
              </w:rPr>
              <w:t xml:space="preserve"> Unstageable and Suspected Deep </w:t>
            </w:r>
            <w:r w:rsidRPr="009B1148">
              <w:rPr>
                <w:rFonts w:ascii="Arial" w:hAnsi="Arial" w:cs="Arial"/>
                <w:color w:val="000000" w:themeColor="text1"/>
              </w:rPr>
              <w:t>Tissue Injury where:</w:t>
            </w:r>
          </w:p>
          <w:p w:rsidR="007B20DA" w:rsidRDefault="00EC39BA"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Adult at risk</w:t>
            </w:r>
            <w:r w:rsidR="00C61DA0" w:rsidRPr="00F00492">
              <w:rPr>
                <w:rFonts w:ascii="Arial" w:hAnsi="Arial" w:cs="Arial"/>
                <w:color w:val="000000" w:themeColor="text1"/>
              </w:rPr>
              <w:t xml:space="preserve"> has been assessed as not</w:t>
            </w:r>
            <w:r w:rsidR="007B20DA" w:rsidRPr="00F00492">
              <w:rPr>
                <w:rFonts w:ascii="Arial" w:hAnsi="Arial" w:cs="Arial"/>
                <w:color w:val="000000" w:themeColor="text1"/>
              </w:rPr>
              <w:t xml:space="preserve"> having mental capacity</w:t>
            </w:r>
            <w:r w:rsidR="00AB250B" w:rsidRPr="00F00492">
              <w:rPr>
                <w:rFonts w:ascii="Arial" w:hAnsi="Arial" w:cs="Arial"/>
                <w:color w:val="000000" w:themeColor="text1"/>
              </w:rPr>
              <w:t>, susceptible</w:t>
            </w:r>
            <w:r w:rsidR="007B20DA" w:rsidRPr="00F00492">
              <w:rPr>
                <w:rFonts w:ascii="Arial" w:hAnsi="Arial" w:cs="Arial"/>
                <w:color w:val="000000" w:themeColor="text1"/>
              </w:rPr>
              <w:t xml:space="preserve"> </w:t>
            </w:r>
            <w:r w:rsidR="00C61DA0" w:rsidRPr="00F00492">
              <w:rPr>
                <w:rFonts w:ascii="Arial" w:hAnsi="Arial" w:cs="Arial"/>
                <w:color w:val="000000" w:themeColor="text1"/>
              </w:rPr>
              <w:t>and treatment and prevention not</w:t>
            </w:r>
            <w:r w:rsidR="007B20DA" w:rsidRPr="00F00492">
              <w:rPr>
                <w:rFonts w:ascii="Arial" w:hAnsi="Arial" w:cs="Arial"/>
                <w:color w:val="000000" w:themeColor="text1"/>
              </w:rPr>
              <w:t xml:space="preserve"> provided</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No assessment and care planning has not been </w:t>
            </w:r>
            <w:r w:rsidRPr="00F00492">
              <w:rPr>
                <w:rFonts w:ascii="Arial" w:hAnsi="Arial" w:cs="Arial"/>
                <w:color w:val="000000" w:themeColor="text1"/>
              </w:rPr>
              <w:lastRenderedPageBreak/>
              <w:t>completed or is of very poor quality</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No professional advice or support has been sought at the appropriate time, e.g. Tissue </w:t>
            </w:r>
            <w:r w:rsidR="006D1392" w:rsidRPr="00F00492">
              <w:rPr>
                <w:rFonts w:ascii="Arial" w:hAnsi="Arial" w:cs="Arial"/>
                <w:color w:val="000000" w:themeColor="text1"/>
              </w:rPr>
              <w:t>Viability Nurse</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p w:rsidR="00A25130" w:rsidRP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Evidence demonstrates this is part of a pattern or trend</w:t>
            </w:r>
            <w:r w:rsidR="00EA1335" w:rsidRPr="00F00492">
              <w:rPr>
                <w:rFonts w:ascii="Arial" w:hAnsi="Arial" w:cs="Arial"/>
                <w:color w:val="000000" w:themeColor="text1"/>
              </w:rPr>
              <w:t xml:space="preserve"> </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color w:val="000000" w:themeColor="text1"/>
                <w:u w:val="single"/>
              </w:rPr>
            </w:pPr>
            <w:r w:rsidRPr="009B1148">
              <w:rPr>
                <w:rFonts w:ascii="Arial" w:hAnsi="Arial" w:cs="Arial"/>
                <w:b/>
                <w:color w:val="000000" w:themeColor="text1"/>
              </w:rPr>
              <w:lastRenderedPageBreak/>
              <w:t>Falls</w:t>
            </w:r>
          </w:p>
        </w:tc>
      </w:tr>
      <w:tr w:rsidR="00A25130" w:rsidRPr="009B1148" w:rsidTr="007B223D">
        <w:tc>
          <w:tcPr>
            <w:tcW w:w="4146" w:type="dxa"/>
          </w:tcPr>
          <w:p w:rsidR="00A25130" w:rsidRPr="009B1148" w:rsidRDefault="00A2513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w:t>
            </w:r>
            <w:r w:rsidR="008D4A6E" w:rsidRPr="009B1148">
              <w:rPr>
                <w:rFonts w:ascii="Arial" w:hAnsi="Arial" w:cs="Arial"/>
                <w:color w:val="000000" w:themeColor="text1"/>
              </w:rPr>
              <w:t>here no</w:t>
            </w:r>
            <w:r w:rsidRPr="009B1148">
              <w:rPr>
                <w:rFonts w:ascii="Arial" w:hAnsi="Arial" w:cs="Arial"/>
                <w:color w:val="000000" w:themeColor="text1"/>
              </w:rPr>
              <w:t xml:space="preserve"> harm</w:t>
            </w:r>
            <w:r w:rsidR="007E6B00" w:rsidRPr="009B1148">
              <w:rPr>
                <w:rFonts w:ascii="Arial" w:hAnsi="Arial" w:cs="Arial"/>
                <w:color w:val="000000" w:themeColor="text1"/>
              </w:rPr>
              <w:t xml:space="preserve"> occurs</w:t>
            </w:r>
          </w:p>
          <w:p w:rsidR="007B20DA" w:rsidRPr="009B1148" w:rsidRDefault="007B20DA"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Unwitnessed fall where 111 are called but do</w:t>
            </w:r>
            <w:r w:rsidR="008D4A6E" w:rsidRPr="009B1148">
              <w:rPr>
                <w:rFonts w:ascii="Arial" w:hAnsi="Arial" w:cs="Arial"/>
                <w:color w:val="000000" w:themeColor="text1"/>
              </w:rPr>
              <w:t xml:space="preserve"> not recommend</w:t>
            </w:r>
            <w:r w:rsidRPr="009B1148">
              <w:rPr>
                <w:rFonts w:ascii="Arial" w:hAnsi="Arial" w:cs="Arial"/>
                <w:color w:val="000000" w:themeColor="text1"/>
              </w:rPr>
              <w:t xml:space="preserve"> external medical treatment</w:t>
            </w:r>
          </w:p>
          <w:p w:rsidR="007E6B00" w:rsidRPr="009B1148" w:rsidRDefault="00B6729C"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Fall occurs</w:t>
            </w:r>
            <w:r w:rsidR="007E6B00" w:rsidRPr="009B1148">
              <w:rPr>
                <w:rFonts w:ascii="Arial" w:hAnsi="Arial" w:cs="Arial"/>
                <w:color w:val="000000" w:themeColor="text1"/>
              </w:rPr>
              <w:t xml:space="preserve"> wher</w:t>
            </w:r>
            <w:r w:rsidR="008D4A6E" w:rsidRPr="009B1148">
              <w:rPr>
                <w:rFonts w:ascii="Arial" w:hAnsi="Arial" w:cs="Arial"/>
                <w:color w:val="000000" w:themeColor="text1"/>
              </w:rPr>
              <w:t>e there is known falls risk,</w:t>
            </w:r>
            <w:r w:rsidR="007E6B00" w:rsidRPr="009B1148">
              <w:rPr>
                <w:rFonts w:ascii="Arial" w:hAnsi="Arial" w:cs="Arial"/>
                <w:color w:val="000000" w:themeColor="text1"/>
              </w:rPr>
              <w:t xml:space="preserve"> existing care plans and risk assessments have been followed appropriately</w:t>
            </w:r>
          </w:p>
          <w:p w:rsidR="007E6B00" w:rsidRPr="009B1148" w:rsidRDefault="007E6B00"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Fall occurs which may or may not result in injury, but where there has been no pr</w:t>
            </w:r>
            <w:r w:rsidR="008D4A6E" w:rsidRPr="009B1148">
              <w:rPr>
                <w:rFonts w:ascii="Arial" w:hAnsi="Arial" w:cs="Arial"/>
                <w:color w:val="000000" w:themeColor="text1"/>
                <w:sz w:val="22"/>
                <w:szCs w:val="22"/>
              </w:rPr>
              <w:t>evious indication of falls risk</w:t>
            </w:r>
            <w:r w:rsidRPr="009B1148">
              <w:rPr>
                <w:rFonts w:ascii="Arial" w:hAnsi="Arial" w:cs="Arial"/>
                <w:color w:val="000000" w:themeColor="text1"/>
                <w:sz w:val="22"/>
                <w:szCs w:val="22"/>
              </w:rPr>
              <w:t xml:space="preserve"> and appropriate steps are tak</w:t>
            </w:r>
            <w:r w:rsidR="00EC39BA" w:rsidRPr="009B1148">
              <w:rPr>
                <w:rFonts w:ascii="Arial" w:hAnsi="Arial" w:cs="Arial"/>
                <w:color w:val="000000" w:themeColor="text1"/>
                <w:sz w:val="22"/>
                <w:szCs w:val="22"/>
              </w:rPr>
              <w:t xml:space="preserve">en to reduce risk in future </w:t>
            </w:r>
          </w:p>
          <w:p w:rsidR="007E6B00" w:rsidRPr="009B1148" w:rsidRDefault="007E6B00" w:rsidP="00935C69">
            <w:pPr>
              <w:autoSpaceDE w:val="0"/>
              <w:autoSpaceDN w:val="0"/>
              <w:adjustRightInd w:val="0"/>
              <w:rPr>
                <w:rFonts w:ascii="Arial" w:hAnsi="Arial" w:cs="Arial"/>
                <w:color w:val="000000" w:themeColor="text1"/>
              </w:rPr>
            </w:pPr>
          </w:p>
          <w:p w:rsidR="00A25130" w:rsidRPr="009B1148" w:rsidRDefault="00A25130" w:rsidP="00935C69">
            <w:pPr>
              <w:autoSpaceDE w:val="0"/>
              <w:autoSpaceDN w:val="0"/>
              <w:adjustRightInd w:val="0"/>
              <w:rPr>
                <w:rFonts w:ascii="Arial" w:hAnsi="Arial" w:cs="Arial"/>
                <w:color w:val="000000" w:themeColor="text1"/>
              </w:rPr>
            </w:pP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where 111 recommend external medical treatment e.g</w:t>
            </w:r>
            <w:r w:rsidR="00F00492">
              <w:rPr>
                <w:rFonts w:ascii="Arial" w:hAnsi="Arial" w:cs="Arial"/>
                <w:color w:val="000000" w:themeColor="text1"/>
              </w:rPr>
              <w:t>.</w:t>
            </w:r>
            <w:r w:rsidRPr="009B1148">
              <w:rPr>
                <w:rFonts w:ascii="Arial" w:hAnsi="Arial" w:cs="Arial"/>
                <w:color w:val="000000" w:themeColor="text1"/>
              </w:rPr>
              <w:t xml:space="preserve"> hospital attendance </w:t>
            </w:r>
            <w:r w:rsidR="00C61DA0" w:rsidRPr="009B1148">
              <w:rPr>
                <w:rFonts w:ascii="Arial" w:hAnsi="Arial" w:cs="Arial"/>
                <w:color w:val="000000" w:themeColor="text1"/>
              </w:rPr>
              <w:t>and</w:t>
            </w:r>
            <w:r w:rsidRPr="009B1148">
              <w:rPr>
                <w:rFonts w:ascii="Arial" w:hAnsi="Arial" w:cs="Arial"/>
                <w:color w:val="000000" w:themeColor="text1"/>
              </w:rPr>
              <w:t xml:space="preserve"> no other form of abuse or neglect is suspected.</w:t>
            </w:r>
          </w:p>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Multiple inci</w:t>
            </w:r>
            <w:r w:rsidR="001459C7" w:rsidRPr="009B1148">
              <w:rPr>
                <w:rFonts w:ascii="Arial" w:hAnsi="Arial" w:cs="Arial"/>
                <w:color w:val="000000" w:themeColor="text1"/>
              </w:rPr>
              <w:t xml:space="preserve">dents where no significant harm </w:t>
            </w:r>
            <w:r w:rsidR="00C61DA0" w:rsidRPr="009B1148">
              <w:rPr>
                <w:rFonts w:ascii="Arial" w:hAnsi="Arial" w:cs="Arial"/>
                <w:color w:val="000000" w:themeColor="text1"/>
              </w:rPr>
              <w:t>occurs and</w:t>
            </w:r>
            <w:r w:rsidRPr="009B1148">
              <w:rPr>
                <w:rFonts w:ascii="Arial" w:hAnsi="Arial" w:cs="Arial"/>
                <w:color w:val="000000" w:themeColor="text1"/>
              </w:rPr>
              <w:t xml:space="preserve"> the following are in place:</w:t>
            </w:r>
          </w:p>
          <w:p w:rsidR="007E6B00" w:rsidRDefault="007E6B00"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 care plan is in place</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Action is being taken to minimise further risk</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Other relevant professionals have been notified</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There has been </w:t>
            </w:r>
            <w:r w:rsidR="00C61DA0" w:rsidRPr="00F00492">
              <w:rPr>
                <w:rFonts w:ascii="Arial" w:hAnsi="Arial" w:cs="Arial"/>
                <w:color w:val="000000" w:themeColor="text1"/>
              </w:rPr>
              <w:t>full discussion with the adult</w:t>
            </w:r>
            <w:r w:rsidRPr="00F00492">
              <w:rPr>
                <w:rFonts w:ascii="Arial" w:hAnsi="Arial" w:cs="Arial"/>
                <w:color w:val="000000" w:themeColor="text1"/>
              </w:rPr>
              <w:t>, their family or representative</w:t>
            </w:r>
          </w:p>
          <w:p w:rsidR="007E6B00" w:rsidRP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no other indicators of abuse or neglect</w:t>
            </w:r>
          </w:p>
        </w:tc>
        <w:tc>
          <w:tcPr>
            <w:tcW w:w="4146" w:type="dxa"/>
          </w:tcPr>
          <w:p w:rsidR="00B6729C"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Number of falls </w:t>
            </w:r>
            <w:r w:rsidR="00B6729C" w:rsidRPr="009B1148">
              <w:rPr>
                <w:rFonts w:ascii="Arial" w:hAnsi="Arial" w:cs="Arial"/>
                <w:color w:val="000000" w:themeColor="text1"/>
              </w:rPr>
              <w:t xml:space="preserve">resulting in minor injury, and there is no evidence of any steps taken by the service provider to reduce the risk, such as undertaking or updating risk assessments/care plans </w:t>
            </w:r>
          </w:p>
          <w:p w:rsidR="00EC7EC9" w:rsidRPr="009B1148" w:rsidRDefault="007B20DA" w:rsidP="00935C69">
            <w:pPr>
              <w:rPr>
                <w:rFonts w:ascii="Arial" w:hAnsi="Arial" w:cs="Arial"/>
                <w:color w:val="000000" w:themeColor="text1"/>
              </w:rPr>
            </w:pPr>
            <w:r w:rsidRPr="009B1148">
              <w:rPr>
                <w:rFonts w:ascii="Arial" w:hAnsi="Arial" w:cs="Arial"/>
                <w:color w:val="000000" w:themeColor="text1"/>
              </w:rPr>
              <w:t>• Any fall where there is su</w:t>
            </w:r>
            <w:r w:rsidR="00C61DA0" w:rsidRPr="009B1148">
              <w:rPr>
                <w:rFonts w:ascii="Arial" w:hAnsi="Arial" w:cs="Arial"/>
                <w:color w:val="000000" w:themeColor="text1"/>
              </w:rPr>
              <w:t>spected abuse or neglect by a staff member or other person -</w:t>
            </w:r>
            <w:r w:rsidRPr="009B1148">
              <w:rPr>
                <w:rFonts w:ascii="Arial" w:hAnsi="Arial" w:cs="Arial"/>
                <w:color w:val="000000" w:themeColor="text1"/>
              </w:rPr>
              <w:t xml:space="preserve"> failure to follow relevant care plans, policies or proc</w:t>
            </w:r>
            <w:r w:rsidR="00C61DA0" w:rsidRPr="009B1148">
              <w:rPr>
                <w:rFonts w:ascii="Arial" w:hAnsi="Arial" w:cs="Arial"/>
                <w:color w:val="000000" w:themeColor="text1"/>
              </w:rPr>
              <w:t>edures</w:t>
            </w:r>
          </w:p>
          <w:p w:rsidR="00B6729C" w:rsidRPr="009B1148" w:rsidRDefault="00B6729C" w:rsidP="00935C69">
            <w:pPr>
              <w:rPr>
                <w:rFonts w:ascii="Arial" w:hAnsi="Arial" w:cs="Arial"/>
                <w:color w:val="000000" w:themeColor="text1"/>
              </w:rPr>
            </w:pPr>
          </w:p>
          <w:p w:rsidR="00B6729C" w:rsidRPr="009B1148" w:rsidRDefault="00B6729C" w:rsidP="00935C69">
            <w:pPr>
              <w:pStyle w:val="Default"/>
              <w:rPr>
                <w:rFonts w:ascii="Arial" w:hAnsi="Arial" w:cs="Arial"/>
                <w:b/>
                <w:color w:val="000000" w:themeColor="text1"/>
                <w:sz w:val="22"/>
                <w:szCs w:val="22"/>
                <w:u w:val="single"/>
              </w:rPr>
            </w:pPr>
          </w:p>
        </w:tc>
        <w:tc>
          <w:tcPr>
            <w:tcW w:w="4147" w:type="dxa"/>
          </w:tcPr>
          <w:p w:rsidR="007B20DA" w:rsidRPr="009B1148" w:rsidRDefault="007B20DA" w:rsidP="00935C69">
            <w:pPr>
              <w:rPr>
                <w:rFonts w:ascii="Arial" w:hAnsi="Arial" w:cs="Arial"/>
                <w:color w:val="000000" w:themeColor="text1"/>
              </w:rPr>
            </w:pPr>
            <w:r w:rsidRPr="009B1148">
              <w:rPr>
                <w:rFonts w:ascii="Arial" w:hAnsi="Arial" w:cs="Arial"/>
                <w:color w:val="000000" w:themeColor="text1"/>
              </w:rPr>
              <w:t>• Any fall resulting in significant injury or death where there is suspected abuse or neglect by a st</w:t>
            </w:r>
            <w:r w:rsidR="00B6729C" w:rsidRPr="009B1148">
              <w:rPr>
                <w:rFonts w:ascii="Arial" w:hAnsi="Arial" w:cs="Arial"/>
                <w:color w:val="000000" w:themeColor="text1"/>
              </w:rPr>
              <w:t>aff member or other person -</w:t>
            </w:r>
            <w:r w:rsidRPr="009B1148">
              <w:rPr>
                <w:rFonts w:ascii="Arial" w:hAnsi="Arial" w:cs="Arial"/>
                <w:color w:val="000000" w:themeColor="text1"/>
              </w:rPr>
              <w:t xml:space="preserve"> failure to follow relevant care plans, policies or procedures.</w:t>
            </w:r>
          </w:p>
          <w:p w:rsidR="007B20DA" w:rsidRPr="009B1148" w:rsidRDefault="00C61DA0"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Fall</w:t>
            </w:r>
            <w:r w:rsidR="00B6729C" w:rsidRPr="009B1148">
              <w:rPr>
                <w:rFonts w:ascii="Arial" w:hAnsi="Arial" w:cs="Arial"/>
                <w:color w:val="000000" w:themeColor="text1"/>
                <w:sz w:val="22"/>
                <w:szCs w:val="22"/>
              </w:rPr>
              <w:t xml:space="preserve"> results</w:t>
            </w:r>
            <w:r w:rsidR="006D1392" w:rsidRPr="009B1148">
              <w:rPr>
                <w:rFonts w:ascii="Arial" w:hAnsi="Arial" w:cs="Arial"/>
                <w:color w:val="000000" w:themeColor="text1"/>
                <w:sz w:val="22"/>
                <w:szCs w:val="22"/>
              </w:rPr>
              <w:t xml:space="preserve"> </w:t>
            </w:r>
            <w:r w:rsidR="007B20DA" w:rsidRPr="009B1148">
              <w:rPr>
                <w:rFonts w:ascii="Arial" w:hAnsi="Arial" w:cs="Arial"/>
                <w:color w:val="000000" w:themeColor="text1"/>
                <w:sz w:val="22"/>
                <w:szCs w:val="22"/>
              </w:rPr>
              <w:t>in a serious injury (such as fracture</w:t>
            </w:r>
            <w:r w:rsidRPr="009B1148">
              <w:rPr>
                <w:rFonts w:ascii="Arial" w:hAnsi="Arial" w:cs="Arial"/>
                <w:color w:val="000000" w:themeColor="text1"/>
                <w:sz w:val="22"/>
                <w:szCs w:val="22"/>
              </w:rPr>
              <w:t>), where the adult is</w:t>
            </w:r>
            <w:r w:rsidR="007B20DA" w:rsidRPr="009B1148">
              <w:rPr>
                <w:rFonts w:ascii="Arial" w:hAnsi="Arial" w:cs="Arial"/>
                <w:color w:val="000000" w:themeColor="text1"/>
                <w:sz w:val="22"/>
                <w:szCs w:val="22"/>
              </w:rPr>
              <w:t xml:space="preserve"> known </w:t>
            </w:r>
            <w:r w:rsidRPr="009B1148">
              <w:rPr>
                <w:rFonts w:ascii="Arial" w:hAnsi="Arial" w:cs="Arial"/>
                <w:color w:val="000000" w:themeColor="text1"/>
                <w:sz w:val="22"/>
                <w:szCs w:val="22"/>
              </w:rPr>
              <w:t xml:space="preserve">to be at </w:t>
            </w:r>
            <w:r w:rsidR="007B20DA" w:rsidRPr="009B1148">
              <w:rPr>
                <w:rFonts w:ascii="Arial" w:hAnsi="Arial" w:cs="Arial"/>
                <w:color w:val="000000" w:themeColor="text1"/>
                <w:sz w:val="22"/>
                <w:szCs w:val="22"/>
              </w:rPr>
              <w:t xml:space="preserve">risk of falls, and there is no evidence that the service provider has taken adequate steps to reduce risk </w:t>
            </w:r>
          </w:p>
          <w:p w:rsidR="00A25130" w:rsidRPr="009B1148" w:rsidRDefault="007B20DA" w:rsidP="00935C69">
            <w:pPr>
              <w:rPr>
                <w:rFonts w:ascii="Arial" w:hAnsi="Arial" w:cs="Arial"/>
                <w:color w:val="000000" w:themeColor="text1"/>
              </w:rPr>
            </w:pPr>
            <w:r w:rsidRPr="009B1148">
              <w:rPr>
                <w:rFonts w:ascii="Arial" w:hAnsi="Arial" w:cs="Arial"/>
                <w:color w:val="000000" w:themeColor="text1"/>
              </w:rPr>
              <w:t>• Fall occurs resulting in injury and there is evidence that existing falls care plan or risk assessments are no</w:t>
            </w:r>
            <w:r w:rsidR="007E6B00" w:rsidRPr="009B1148">
              <w:rPr>
                <w:rFonts w:ascii="Arial" w:hAnsi="Arial" w:cs="Arial"/>
                <w:color w:val="000000" w:themeColor="text1"/>
              </w:rPr>
              <w:t>t being followed appropriately</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u w:val="single"/>
              </w:rPr>
            </w:pPr>
            <w:r w:rsidRPr="009B1148">
              <w:rPr>
                <w:rFonts w:ascii="Arial" w:hAnsi="Arial" w:cs="Arial"/>
                <w:b/>
                <w:color w:val="000000" w:themeColor="text1"/>
              </w:rPr>
              <w:t xml:space="preserve">Hospital discharge </w:t>
            </w:r>
          </w:p>
        </w:tc>
      </w:tr>
      <w:tr w:rsidR="007B223D" w:rsidRPr="009B1148" w:rsidTr="007B223D">
        <w:tc>
          <w:tcPr>
            <w:tcW w:w="4146"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7E6B00" w:rsidRPr="009B1148">
              <w:rPr>
                <w:rFonts w:ascii="Arial" w:hAnsi="Arial" w:cs="Arial"/>
                <w:color w:val="000000" w:themeColor="text1"/>
              </w:rPr>
              <w:t xml:space="preserve"> Hospital discharge without adequate</w:t>
            </w:r>
            <w:r w:rsidRPr="009B1148">
              <w:rPr>
                <w:rFonts w:ascii="Arial" w:hAnsi="Arial" w:cs="Arial"/>
                <w:color w:val="000000" w:themeColor="text1"/>
              </w:rPr>
              <w:t xml:space="preserve"> planni</w:t>
            </w:r>
            <w:r w:rsidR="00EC7EC9" w:rsidRPr="009B1148">
              <w:rPr>
                <w:rFonts w:ascii="Arial" w:hAnsi="Arial" w:cs="Arial"/>
                <w:color w:val="000000" w:themeColor="text1"/>
              </w:rPr>
              <w:t>ng, procedures not followed -</w:t>
            </w:r>
            <w:r w:rsidR="007A3669" w:rsidRPr="009B1148">
              <w:rPr>
                <w:rFonts w:ascii="Arial" w:hAnsi="Arial" w:cs="Arial"/>
                <w:color w:val="000000" w:themeColor="text1"/>
              </w:rPr>
              <w:t xml:space="preserve"> no harm occurs</w:t>
            </w:r>
            <w:r w:rsidR="00C61DA0" w:rsidRPr="009B1148">
              <w:rPr>
                <w:rFonts w:ascii="Arial" w:hAnsi="Arial" w:cs="Arial"/>
                <w:color w:val="000000" w:themeColor="text1"/>
              </w:rPr>
              <w:t xml:space="preserve"> </w:t>
            </w: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Hospital discharge without adequate planning and lower level harm occurs </w:t>
            </w:r>
          </w:p>
          <w:p w:rsidR="007B223D" w:rsidRPr="009B1148" w:rsidRDefault="007B223D" w:rsidP="00935C69">
            <w:pPr>
              <w:autoSpaceDE w:val="0"/>
              <w:autoSpaceDN w:val="0"/>
              <w:adjustRightInd w:val="0"/>
              <w:rPr>
                <w:rFonts w:ascii="Arial" w:hAnsi="Arial" w:cs="Arial"/>
                <w:color w:val="000000" w:themeColor="text1"/>
                <w:u w:val="single"/>
              </w:rPr>
            </w:pP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Discharge from hospital where harm</w:t>
            </w:r>
          </w:p>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occurs that does not require readmission</w:t>
            </w:r>
          </w:p>
        </w:tc>
        <w:tc>
          <w:tcPr>
            <w:tcW w:w="4147"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Discharge from hospital where harm</w:t>
            </w:r>
          </w:p>
          <w:p w:rsidR="007B223D"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occurs that does require re-admission</w:t>
            </w:r>
          </w:p>
          <w:p w:rsidR="007B223D" w:rsidRPr="009B1148" w:rsidRDefault="007B223D" w:rsidP="00935C69">
            <w:pPr>
              <w:pStyle w:val="Default"/>
              <w:rPr>
                <w:rFonts w:ascii="Arial" w:hAnsi="Arial" w:cs="Arial"/>
                <w:color w:val="000000" w:themeColor="text1"/>
                <w:sz w:val="22"/>
                <w:szCs w:val="22"/>
              </w:rPr>
            </w:pPr>
          </w:p>
        </w:tc>
      </w:tr>
    </w:tbl>
    <w:p w:rsidR="001459C7" w:rsidRPr="009B1148" w:rsidRDefault="001459C7" w:rsidP="006B52B6">
      <w:pPr>
        <w:spacing w:after="0"/>
        <w:rPr>
          <w:rFonts w:ascii="Arial" w:hAnsi="Arial" w:cs="Arial"/>
          <w:b/>
        </w:rPr>
      </w:pPr>
    </w:p>
    <w:p w:rsidR="00166200"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SELF-NEGLECT</w:t>
      </w:r>
    </w:p>
    <w:p w:rsidR="009B1148" w:rsidRPr="009B1148" w:rsidRDefault="009B1148" w:rsidP="00FB0B6D">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lastRenderedPageBreak/>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Protection via the safeguarding process</w:t>
            </w:r>
          </w:p>
        </w:tc>
      </w:tr>
      <w:tr w:rsidR="00333750" w:rsidRPr="009B1148" w:rsidTr="0079525F">
        <w:tc>
          <w:tcPr>
            <w:tcW w:w="8292" w:type="dxa"/>
            <w:gridSpan w:val="2"/>
          </w:tcPr>
          <w:p w:rsidR="00333750" w:rsidRPr="009B1148" w:rsidRDefault="00C61DA0" w:rsidP="006A3234">
            <w:pPr>
              <w:autoSpaceDE w:val="0"/>
              <w:autoSpaceDN w:val="0"/>
              <w:adjustRightInd w:val="0"/>
              <w:rPr>
                <w:rFonts w:ascii="Arial" w:hAnsi="Arial" w:cs="Arial"/>
                <w:color w:val="000000" w:themeColor="text1"/>
              </w:rPr>
            </w:pPr>
            <w:r w:rsidRPr="009B1148">
              <w:rPr>
                <w:rFonts w:ascii="Arial" w:hAnsi="Arial" w:cs="Arial"/>
                <w:color w:val="000000" w:themeColor="text1"/>
              </w:rPr>
              <w:t>• A m</w:t>
            </w:r>
            <w:r w:rsidR="00333750" w:rsidRPr="009B1148">
              <w:rPr>
                <w:rFonts w:ascii="Arial" w:hAnsi="Arial" w:cs="Arial"/>
                <w:color w:val="000000" w:themeColor="text1"/>
              </w:rPr>
              <w:t>ulti-agency response</w:t>
            </w:r>
            <w:r w:rsidRPr="009B1148">
              <w:rPr>
                <w:rFonts w:ascii="Arial" w:hAnsi="Arial" w:cs="Arial"/>
                <w:color w:val="000000" w:themeColor="text1"/>
              </w:rPr>
              <w:t xml:space="preserve"> is</w:t>
            </w:r>
            <w:r w:rsidR="00333750" w:rsidRPr="009B1148">
              <w:rPr>
                <w:rFonts w:ascii="Arial" w:hAnsi="Arial" w:cs="Arial"/>
                <w:color w:val="000000" w:themeColor="text1"/>
              </w:rPr>
              <w:t xml:space="preserve"> more effective that using the safeguarding process for self-neglect</w:t>
            </w:r>
          </w:p>
          <w:p w:rsidR="00333750" w:rsidRPr="009B1148" w:rsidRDefault="00333750" w:rsidP="006A3234">
            <w:pPr>
              <w:autoSpaceDE w:val="0"/>
              <w:autoSpaceDN w:val="0"/>
              <w:adjustRightInd w:val="0"/>
              <w:rPr>
                <w:rFonts w:ascii="Arial" w:hAnsi="Arial" w:cs="Arial"/>
                <w:color w:val="000000" w:themeColor="text1"/>
              </w:rPr>
            </w:pPr>
            <w:r w:rsidRPr="009B1148">
              <w:rPr>
                <w:rFonts w:ascii="Arial" w:hAnsi="Arial" w:cs="Arial"/>
                <w:color w:val="000000" w:themeColor="text1"/>
              </w:rPr>
              <w:t>• The level of harm increases with each combining factors – risk to themselves and/or others</w:t>
            </w:r>
          </w:p>
          <w:p w:rsidR="00FB0B6D" w:rsidRPr="009B1148" w:rsidRDefault="00333750" w:rsidP="00FB0B6D">
            <w:pPr>
              <w:autoSpaceDE w:val="0"/>
              <w:autoSpaceDN w:val="0"/>
              <w:adjustRightInd w:val="0"/>
              <w:rPr>
                <w:rFonts w:ascii="Arial" w:hAnsi="Arial" w:cs="Arial"/>
                <w:color w:val="000000" w:themeColor="text1"/>
              </w:rPr>
            </w:pPr>
            <w:r w:rsidRPr="009B1148">
              <w:rPr>
                <w:rFonts w:ascii="Arial" w:hAnsi="Arial" w:cs="Arial"/>
                <w:color w:val="000000" w:themeColor="text1"/>
              </w:rPr>
              <w:t>• Mental Capacity</w:t>
            </w:r>
            <w:r w:rsidR="00166200" w:rsidRPr="009B1148">
              <w:rPr>
                <w:rFonts w:ascii="Arial" w:hAnsi="Arial" w:cs="Arial"/>
                <w:color w:val="000000" w:themeColor="text1"/>
              </w:rPr>
              <w:t xml:space="preserve"> will need to be considered</w:t>
            </w:r>
          </w:p>
          <w:p w:rsidR="00333750" w:rsidRPr="009B1148" w:rsidRDefault="00FB0B6D" w:rsidP="00FB0B6D">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Please refer to Self-Neglect Policy and Procedure (</w:t>
            </w:r>
            <w:r w:rsidR="00F00492">
              <w:rPr>
                <w:rFonts w:ascii="Arial" w:hAnsi="Arial" w:cs="Arial"/>
                <w:color w:val="002060"/>
              </w:rPr>
              <w:t>hyperlink once available</w:t>
            </w:r>
            <w:r w:rsidRPr="009B1148">
              <w:rPr>
                <w:rFonts w:ascii="Arial" w:hAnsi="Arial" w:cs="Arial"/>
                <w:color w:val="000000" w:themeColor="text1"/>
              </w:rPr>
              <w:t>)</w:t>
            </w:r>
            <w:r w:rsidR="00935C69" w:rsidRPr="009B1148">
              <w:rPr>
                <w:rFonts w:ascii="Arial" w:hAnsi="Arial" w:cs="Arial"/>
                <w:color w:val="000000" w:themeColor="text1"/>
              </w:rPr>
              <w:t xml:space="preserve"> </w:t>
            </w:r>
          </w:p>
        </w:tc>
        <w:tc>
          <w:tcPr>
            <w:tcW w:w="8293" w:type="dxa"/>
            <w:gridSpan w:val="2"/>
          </w:tcPr>
          <w:p w:rsidR="00333750" w:rsidRPr="009B1148" w:rsidRDefault="00333750" w:rsidP="00C2598D">
            <w:pPr>
              <w:rPr>
                <w:rFonts w:ascii="Arial" w:hAnsi="Arial" w:cs="Arial"/>
                <w:b/>
                <w:color w:val="000000" w:themeColor="text1"/>
                <w:u w:val="single"/>
              </w:rPr>
            </w:pPr>
            <w:r w:rsidRPr="009B1148">
              <w:rPr>
                <w:rFonts w:ascii="Arial" w:hAnsi="Arial" w:cs="Arial"/>
                <w:color w:val="000000" w:themeColor="text1"/>
              </w:rPr>
              <w:t>• Only exceptional cases of self-neglect will trigger adult safeguarding.  All standard interventions must be used first to manage risk (unless serious/immediate risks)</w:t>
            </w:r>
          </w:p>
        </w:tc>
      </w:tr>
      <w:tr w:rsidR="003F0784" w:rsidRPr="009B1148" w:rsidTr="00EC39BA">
        <w:tc>
          <w:tcPr>
            <w:tcW w:w="4146" w:type="dxa"/>
            <w:shd w:val="clear" w:color="auto" w:fill="66FF66"/>
          </w:tcPr>
          <w:p w:rsidR="003F0784" w:rsidRPr="009B1148" w:rsidRDefault="003F0784" w:rsidP="00C2598D">
            <w:pPr>
              <w:jc w:val="center"/>
              <w:rPr>
                <w:rFonts w:ascii="Arial" w:hAnsi="Arial" w:cs="Arial"/>
                <w:b/>
              </w:rPr>
            </w:pPr>
            <w:r w:rsidRPr="009B1148">
              <w:rPr>
                <w:rFonts w:ascii="Arial" w:hAnsi="Arial" w:cs="Arial"/>
                <w:b/>
              </w:rPr>
              <w:t>No harm or low risk of harm/</w:t>
            </w:r>
          </w:p>
          <w:p w:rsidR="003F0784" w:rsidRPr="009B1148" w:rsidRDefault="003F0784" w:rsidP="00C2598D">
            <w:pPr>
              <w:jc w:val="center"/>
              <w:rPr>
                <w:rFonts w:ascii="Arial" w:hAnsi="Arial" w:cs="Arial"/>
                <w:b/>
              </w:rPr>
            </w:pPr>
            <w:r w:rsidRPr="009B1148">
              <w:rPr>
                <w:rFonts w:ascii="Arial" w:hAnsi="Arial" w:cs="Arial"/>
                <w:b/>
              </w:rPr>
              <w:t>Lower level concern alert</w:t>
            </w:r>
          </w:p>
          <w:p w:rsidR="003F0784" w:rsidRPr="009B1148" w:rsidRDefault="003F0784" w:rsidP="00C2598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3F0784" w:rsidRPr="009B1148" w:rsidRDefault="003F0784" w:rsidP="00C2598D">
            <w:pPr>
              <w:jc w:val="center"/>
              <w:rPr>
                <w:rFonts w:ascii="Arial" w:hAnsi="Arial" w:cs="Arial"/>
                <w:b/>
              </w:rPr>
            </w:pPr>
            <w:r w:rsidRPr="009B1148">
              <w:rPr>
                <w:rFonts w:ascii="Arial" w:hAnsi="Arial" w:cs="Arial"/>
                <w:b/>
              </w:rPr>
              <w:t>Possible harm or moderate risk of harm</w:t>
            </w:r>
          </w:p>
          <w:p w:rsidR="003F0784" w:rsidRPr="009B1148" w:rsidRDefault="003F0784" w:rsidP="00C2598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3F0784" w:rsidRPr="009B1148" w:rsidRDefault="003F0784" w:rsidP="00C2598D">
            <w:pPr>
              <w:rPr>
                <w:rFonts w:ascii="Arial" w:hAnsi="Arial" w:cs="Arial"/>
                <w:b/>
                <w:u w:val="single"/>
              </w:rPr>
            </w:pPr>
            <w:r w:rsidRPr="009B1148">
              <w:rPr>
                <w:rFonts w:ascii="Arial" w:hAnsi="Arial" w:cs="Arial"/>
                <w:b/>
              </w:rPr>
              <w:t>Likelihood of significant harm or risk of significant/critical risk of harm</w:t>
            </w:r>
          </w:p>
        </w:tc>
      </w:tr>
      <w:tr w:rsidR="006750C2" w:rsidRPr="009B1148" w:rsidTr="00C2598D">
        <w:tc>
          <w:tcPr>
            <w:tcW w:w="4146" w:type="dxa"/>
          </w:tcPr>
          <w:p w:rsidR="00E571D1" w:rsidRPr="009B1148" w:rsidRDefault="002E1C94"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33750" w:rsidRPr="009B1148">
              <w:rPr>
                <w:rFonts w:ascii="Arial" w:hAnsi="Arial" w:cs="Arial"/>
                <w:color w:val="000000" w:themeColor="text1"/>
              </w:rPr>
              <w:t>Self-care</w:t>
            </w:r>
            <w:r w:rsidR="00E571D1" w:rsidRPr="009B1148">
              <w:rPr>
                <w:rFonts w:ascii="Arial" w:hAnsi="Arial" w:cs="Arial"/>
                <w:color w:val="000000" w:themeColor="text1"/>
              </w:rPr>
              <w:t>/living conditions</w:t>
            </w:r>
            <w:r w:rsidR="00333750" w:rsidRPr="009B1148">
              <w:rPr>
                <w:rFonts w:ascii="Arial" w:hAnsi="Arial" w:cs="Arial"/>
                <w:color w:val="000000" w:themeColor="text1"/>
              </w:rPr>
              <w:t xml:space="preserve"> causing some concern - no signs</w:t>
            </w:r>
            <w:r w:rsidR="00E571D1" w:rsidRPr="009B1148">
              <w:rPr>
                <w:rFonts w:ascii="Arial" w:hAnsi="Arial" w:cs="Arial"/>
                <w:color w:val="000000" w:themeColor="text1"/>
              </w:rPr>
              <w:t xml:space="preserve">/no major impact health/safety </w:t>
            </w:r>
            <w:r w:rsidR="00333750" w:rsidRPr="009B1148">
              <w:rPr>
                <w:rFonts w:ascii="Arial" w:hAnsi="Arial" w:cs="Arial"/>
                <w:color w:val="000000" w:themeColor="text1"/>
              </w:rPr>
              <w:t>of harm or distress</w:t>
            </w:r>
          </w:p>
          <w:p w:rsidR="00333750" w:rsidRPr="009B1148" w:rsidRDefault="002E1C94" w:rsidP="00E571D1">
            <w:pPr>
              <w:pStyle w:val="Default"/>
              <w:rPr>
                <w:rFonts w:ascii="Arial" w:hAnsi="Arial" w:cs="Arial"/>
                <w:color w:val="000000" w:themeColor="text1"/>
                <w:sz w:val="22"/>
                <w:szCs w:val="22"/>
              </w:rPr>
            </w:pPr>
            <w:r w:rsidRPr="009B1148">
              <w:rPr>
                <w:rFonts w:ascii="Arial" w:hAnsi="Arial" w:cs="Arial"/>
                <w:color w:val="000000" w:themeColor="text1"/>
                <w:sz w:val="22"/>
                <w:szCs w:val="22"/>
              </w:rPr>
              <w:t>• Poor management of finances leading to health, wellbeing or property risks</w:t>
            </w:r>
          </w:p>
          <w:p w:rsidR="00E571D1" w:rsidRPr="009B1148" w:rsidRDefault="00333750"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Some insight and willingness to change, likely to accept help</w:t>
            </w:r>
          </w:p>
          <w:p w:rsidR="006750C2" w:rsidRPr="009B1148" w:rsidRDefault="00E571D1" w:rsidP="00FF0E9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Refusal of care and support without significant impact on physical/emotional wellbeing</w:t>
            </w:r>
          </w:p>
        </w:tc>
        <w:tc>
          <w:tcPr>
            <w:tcW w:w="4146" w:type="dxa"/>
          </w:tcPr>
          <w:p w:rsidR="00E571D1" w:rsidRPr="009B1148" w:rsidRDefault="00E42783"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Indication of self-neglect e.g. personal h</w:t>
            </w:r>
            <w:r w:rsidR="00FF0E91" w:rsidRPr="009B1148">
              <w:rPr>
                <w:rFonts w:ascii="Arial" w:hAnsi="Arial" w:cs="Arial"/>
                <w:color w:val="000000" w:themeColor="text1"/>
              </w:rPr>
              <w:t xml:space="preserve">ygiene, </w:t>
            </w:r>
            <w:r w:rsidR="00166200" w:rsidRPr="009B1148">
              <w:rPr>
                <w:rFonts w:ascii="Arial" w:hAnsi="Arial" w:cs="Arial"/>
                <w:color w:val="000000" w:themeColor="text1"/>
              </w:rPr>
              <w:t>dishevelled</w:t>
            </w:r>
            <w:r w:rsidR="00FF0E91" w:rsidRPr="009B1148">
              <w:rPr>
                <w:rFonts w:ascii="Arial" w:hAnsi="Arial" w:cs="Arial"/>
                <w:color w:val="000000" w:themeColor="text1"/>
              </w:rPr>
              <w:t xml:space="preserve"> presentation </w:t>
            </w:r>
          </w:p>
          <w:p w:rsidR="00E571D1" w:rsidRPr="009B1148" w:rsidRDefault="00E42783"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Adult living in poor condit</w:t>
            </w:r>
            <w:r w:rsidR="00166200" w:rsidRPr="009B1148">
              <w:rPr>
                <w:rFonts w:ascii="Arial" w:hAnsi="Arial" w:cs="Arial"/>
                <w:color w:val="000000" w:themeColor="text1"/>
              </w:rPr>
              <w:t xml:space="preserve">ions and neglecting themselves </w:t>
            </w:r>
          </w:p>
          <w:p w:rsidR="006750C2" w:rsidRPr="009B1148" w:rsidRDefault="00E42783" w:rsidP="00E571D1">
            <w:pPr>
              <w:autoSpaceDE w:val="0"/>
              <w:autoSpaceDN w:val="0"/>
              <w:adjustRightInd w:val="0"/>
              <w:rPr>
                <w:rFonts w:ascii="Arial" w:hAnsi="Arial" w:cs="Arial"/>
                <w:b/>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 xml:space="preserve">Indication of potential impact on health </w:t>
            </w:r>
          </w:p>
          <w:p w:rsidR="006750C2" w:rsidRPr="009B1148" w:rsidRDefault="006750C2" w:rsidP="00E571D1">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Chaotic substance misuse</w:t>
            </w:r>
          </w:p>
        </w:tc>
        <w:tc>
          <w:tcPr>
            <w:tcW w:w="4146" w:type="dxa"/>
          </w:tcPr>
          <w:p w:rsidR="00E571D1" w:rsidRPr="009B1148" w:rsidRDefault="002E1C94" w:rsidP="00E571D1">
            <w:pPr>
              <w:autoSpaceDE w:val="0"/>
              <w:autoSpaceDN w:val="0"/>
              <w:adjustRightInd w:val="0"/>
              <w:rPr>
                <w:rFonts w:ascii="Arial" w:hAnsi="Arial" w:cs="Arial"/>
                <w:b/>
                <w:color w:val="000000" w:themeColor="text1"/>
              </w:rPr>
            </w:pPr>
            <w:r w:rsidRPr="009B1148">
              <w:rPr>
                <w:rFonts w:ascii="Arial" w:hAnsi="Arial" w:cs="Arial"/>
                <w:color w:val="000000" w:themeColor="text1"/>
              </w:rPr>
              <w:t>• Indication</w:t>
            </w:r>
            <w:r w:rsidR="003158F7" w:rsidRPr="009B1148">
              <w:rPr>
                <w:rFonts w:ascii="Arial" w:hAnsi="Arial" w:cs="Arial"/>
                <w:color w:val="000000" w:themeColor="text1"/>
              </w:rPr>
              <w:t>/evidence</w:t>
            </w:r>
            <w:r w:rsidRPr="009B1148">
              <w:rPr>
                <w:rFonts w:ascii="Arial" w:hAnsi="Arial" w:cs="Arial"/>
                <w:color w:val="000000" w:themeColor="text1"/>
              </w:rPr>
              <w:t xml:space="preserve"> of self-neglect e.g. personal hygiene, </w:t>
            </w:r>
            <w:r w:rsidR="00166200" w:rsidRPr="009B1148">
              <w:rPr>
                <w:rFonts w:ascii="Arial" w:hAnsi="Arial" w:cs="Arial"/>
                <w:color w:val="000000" w:themeColor="text1"/>
              </w:rPr>
              <w:t>dishevelled</w:t>
            </w:r>
            <w:r w:rsidRPr="009B1148">
              <w:rPr>
                <w:rFonts w:ascii="Arial" w:hAnsi="Arial" w:cs="Arial"/>
                <w:color w:val="000000" w:themeColor="text1"/>
              </w:rPr>
              <w:t xml:space="preserve"> presentation </w:t>
            </w:r>
            <w:r w:rsidR="003158F7" w:rsidRPr="009B1148">
              <w:rPr>
                <w:rFonts w:ascii="Arial" w:hAnsi="Arial" w:cs="Arial"/>
                <w:b/>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2E1C94" w:rsidRPr="009B1148">
              <w:rPr>
                <w:rFonts w:ascii="Arial" w:hAnsi="Arial" w:cs="Arial"/>
                <w:color w:val="000000" w:themeColor="text1"/>
              </w:rPr>
              <w:t xml:space="preserve">Adult living in poor conditions and neglecting themselves </w:t>
            </w:r>
            <w:r w:rsidR="00E571D1"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2E1C94" w:rsidRPr="009B1148">
              <w:rPr>
                <w:rFonts w:ascii="Arial" w:hAnsi="Arial" w:cs="Arial"/>
                <w:color w:val="000000" w:themeColor="text1"/>
              </w:rPr>
              <w:t>Evidence of impact on health</w:t>
            </w:r>
            <w:r w:rsidR="00E42783" w:rsidRPr="009B1148">
              <w:rPr>
                <w:rFonts w:ascii="Arial" w:hAnsi="Arial" w:cs="Arial"/>
                <w:color w:val="000000" w:themeColor="text1"/>
              </w:rPr>
              <w:t xml:space="preserve"> (pressure sores, wounds, dehydration, malnutrition)</w:t>
            </w:r>
            <w:r w:rsidR="002E1C94" w:rsidRPr="009B1148">
              <w:rPr>
                <w:rFonts w:ascii="Arial" w:hAnsi="Arial" w:cs="Arial"/>
                <w:color w:val="000000" w:themeColor="text1"/>
              </w:rPr>
              <w:t xml:space="preserve"> </w:t>
            </w:r>
            <w:r w:rsidR="002E1C94"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E42783" w:rsidRPr="009B1148">
              <w:rPr>
                <w:rFonts w:ascii="Arial" w:hAnsi="Arial" w:cs="Arial"/>
                <w:color w:val="000000" w:themeColor="text1"/>
              </w:rPr>
              <w:t>Unsanitary</w:t>
            </w:r>
            <w:r w:rsidRPr="009B1148">
              <w:rPr>
                <w:rFonts w:ascii="Arial" w:hAnsi="Arial" w:cs="Arial"/>
                <w:color w:val="000000" w:themeColor="text1"/>
              </w:rPr>
              <w:t xml:space="preserve"> living conditions </w:t>
            </w:r>
            <w:r w:rsidRPr="009B1148">
              <w:rPr>
                <w:rFonts w:ascii="Arial" w:hAnsi="Arial" w:cs="Arial"/>
                <w:b/>
                <w:bCs/>
                <w:color w:val="000000" w:themeColor="text1"/>
              </w:rPr>
              <w:t>and</w:t>
            </w:r>
            <w:r w:rsidR="00E42783" w:rsidRPr="009B1148">
              <w:rPr>
                <w:rFonts w:ascii="Arial" w:hAnsi="Arial" w:cs="Arial"/>
                <w:b/>
                <w:bCs/>
                <w:color w:val="000000" w:themeColor="text1"/>
              </w:rPr>
              <w:t>/or</w:t>
            </w:r>
          </w:p>
          <w:p w:rsidR="003158F7" w:rsidRPr="009B1148" w:rsidRDefault="00E571D1"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color w:val="000000" w:themeColor="text1"/>
              </w:rPr>
              <w:t xml:space="preserve">Cognitive impairment, sensory impairment, poor mobility or substance misuse </w:t>
            </w:r>
            <w:r w:rsidR="003158F7" w:rsidRPr="009B1148">
              <w:rPr>
                <w:rFonts w:ascii="Arial" w:hAnsi="Arial" w:cs="Arial"/>
                <w:b/>
                <w:bCs/>
                <w:color w:val="000000" w:themeColor="text1"/>
              </w:rPr>
              <w:t xml:space="preserve">and; </w:t>
            </w:r>
          </w:p>
          <w:p w:rsidR="003158F7" w:rsidRPr="009B1148" w:rsidRDefault="00166200" w:rsidP="00166200">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color w:val="000000" w:themeColor="text1"/>
              </w:rPr>
              <w:t xml:space="preserve">Potential fire risk </w:t>
            </w:r>
            <w:r w:rsidR="003158F7" w:rsidRPr="009B1148">
              <w:rPr>
                <w:rFonts w:ascii="Arial" w:hAnsi="Arial" w:cs="Arial"/>
                <w:b/>
                <w:bCs/>
                <w:color w:val="000000" w:themeColor="text1"/>
              </w:rPr>
              <w:t xml:space="preserve">and; </w:t>
            </w:r>
          </w:p>
          <w:p w:rsidR="00E42783" w:rsidRPr="009B1148" w:rsidRDefault="00166200" w:rsidP="00166200">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b/>
                <w:bCs/>
                <w:color w:val="000000" w:themeColor="text1"/>
              </w:rPr>
              <w:t xml:space="preserve">Offer of assistance and /or services –resisted or declined </w:t>
            </w:r>
          </w:p>
          <w:p w:rsidR="006750C2" w:rsidRPr="009B1148" w:rsidRDefault="006750C2" w:rsidP="00E571D1">
            <w:pPr>
              <w:rPr>
                <w:rFonts w:ascii="Arial" w:hAnsi="Arial" w:cs="Arial"/>
                <w:b/>
                <w:bCs/>
                <w:color w:val="000000" w:themeColor="text1"/>
              </w:rPr>
            </w:pPr>
          </w:p>
        </w:tc>
        <w:tc>
          <w:tcPr>
            <w:tcW w:w="4147" w:type="dxa"/>
          </w:tcPr>
          <w:p w:rsidR="00E571D1" w:rsidRPr="009B1148" w:rsidRDefault="002E1C94"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w:t>
            </w:r>
            <w:r w:rsidR="003158F7" w:rsidRPr="009B1148">
              <w:rPr>
                <w:rFonts w:ascii="Arial" w:hAnsi="Arial" w:cs="Arial"/>
                <w:color w:val="000000" w:themeColor="text1"/>
              </w:rPr>
              <w:t xml:space="preserve"> Evidence of self-neglect impacting health and well-being e.g. personal hygiene, </w:t>
            </w:r>
            <w:r w:rsidR="00166200" w:rsidRPr="009B1148">
              <w:rPr>
                <w:rFonts w:ascii="Arial" w:hAnsi="Arial" w:cs="Arial"/>
                <w:color w:val="000000" w:themeColor="text1"/>
              </w:rPr>
              <w:t>dishevelled</w:t>
            </w:r>
            <w:r w:rsidR="003158F7" w:rsidRPr="009B1148">
              <w:rPr>
                <w:rFonts w:ascii="Arial" w:hAnsi="Arial" w:cs="Arial"/>
                <w:color w:val="000000" w:themeColor="text1"/>
              </w:rPr>
              <w:t xml:space="preserve"> presentation </w:t>
            </w:r>
            <w:r w:rsidR="003158F7"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 living in poor conditions and neglecting themselves, </w:t>
            </w:r>
            <w:r w:rsidRPr="009B1148">
              <w:rPr>
                <w:rFonts w:ascii="Arial" w:hAnsi="Arial" w:cs="Arial"/>
                <w:b/>
                <w:bCs/>
                <w:color w:val="000000" w:themeColor="text1"/>
              </w:rPr>
              <w:t>and</w:t>
            </w:r>
            <w:r w:rsidRPr="009B1148">
              <w:rPr>
                <w:rFonts w:ascii="Arial" w:hAnsi="Arial" w:cs="Arial"/>
                <w:color w:val="000000" w:themeColor="text1"/>
              </w:rPr>
              <w:t>;</w:t>
            </w:r>
          </w:p>
          <w:p w:rsidR="00E571D1" w:rsidRPr="009B1148" w:rsidRDefault="003158F7"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Evidence of impact on health, </w:t>
            </w:r>
            <w:r w:rsidRPr="009B1148">
              <w:rPr>
                <w:rFonts w:ascii="Arial" w:hAnsi="Arial" w:cs="Arial"/>
                <w:b/>
                <w:bCs/>
                <w:color w:val="000000" w:themeColor="text1"/>
              </w:rPr>
              <w:t>and</w:t>
            </w:r>
            <w:r w:rsidRPr="009B1148">
              <w:rPr>
                <w:rFonts w:ascii="Arial" w:hAnsi="Arial" w:cs="Arial"/>
                <w:color w:val="000000" w:themeColor="text1"/>
              </w:rPr>
              <w:t>;</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Unsanitary and unfit living conditions, </w:t>
            </w:r>
            <w:r w:rsidRPr="009B1148">
              <w:rPr>
                <w:rFonts w:ascii="Arial" w:hAnsi="Arial" w:cs="Arial"/>
                <w:b/>
                <w:bCs/>
                <w:color w:val="000000" w:themeColor="text1"/>
              </w:rPr>
              <w:t>and</w:t>
            </w:r>
          </w:p>
          <w:p w:rsidR="00E571D1" w:rsidRPr="009B1148" w:rsidRDefault="003158F7" w:rsidP="00E571D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Cognitive impairment, sensory impairment (impacting insight), poor mobility or substance misuse, </w:t>
            </w:r>
            <w:r w:rsidRPr="009B1148">
              <w:rPr>
                <w:rFonts w:ascii="Arial" w:hAnsi="Arial" w:cs="Arial"/>
                <w:b/>
                <w:bCs/>
                <w:color w:val="000000" w:themeColor="text1"/>
                <w:sz w:val="22"/>
                <w:szCs w:val="22"/>
              </w:rPr>
              <w:t>and</w:t>
            </w:r>
            <w:r w:rsidR="00166200" w:rsidRPr="009B1148">
              <w:rPr>
                <w:rFonts w:ascii="Arial" w:hAnsi="Arial" w:cs="Arial"/>
                <w:color w:val="000000" w:themeColor="text1"/>
                <w:sz w:val="22"/>
                <w:szCs w:val="22"/>
              </w:rPr>
              <w:t xml:space="preserve">; </w:t>
            </w:r>
          </w:p>
          <w:p w:rsidR="003158F7" w:rsidRPr="009B1148" w:rsidRDefault="002E1C94" w:rsidP="00E571D1">
            <w:pPr>
              <w:pStyle w:val="Default"/>
              <w:rPr>
                <w:rFonts w:ascii="Arial" w:hAnsi="Arial" w:cs="Arial"/>
                <w:b/>
                <w:bCs/>
                <w:color w:val="000000" w:themeColor="text1"/>
                <w:sz w:val="22"/>
                <w:szCs w:val="22"/>
              </w:rPr>
            </w:pPr>
            <w:r w:rsidRPr="009B1148">
              <w:rPr>
                <w:rFonts w:ascii="Arial" w:hAnsi="Arial" w:cs="Arial"/>
                <w:color w:val="000000" w:themeColor="text1"/>
                <w:sz w:val="22"/>
                <w:szCs w:val="22"/>
              </w:rPr>
              <w:t xml:space="preserve">• </w:t>
            </w:r>
            <w:r w:rsidR="003158F7" w:rsidRPr="009B1148">
              <w:rPr>
                <w:rFonts w:ascii="Arial" w:hAnsi="Arial" w:cs="Arial"/>
                <w:color w:val="000000" w:themeColor="text1"/>
                <w:sz w:val="22"/>
                <w:szCs w:val="22"/>
              </w:rPr>
              <w:t>Identified potential fire risk</w:t>
            </w:r>
            <w:r w:rsidR="00E571D1" w:rsidRPr="009B1148">
              <w:rPr>
                <w:rFonts w:ascii="Arial" w:hAnsi="Arial" w:cs="Arial"/>
                <w:color w:val="000000" w:themeColor="text1"/>
                <w:sz w:val="22"/>
                <w:szCs w:val="22"/>
              </w:rPr>
              <w:t>/health and safety</w:t>
            </w:r>
            <w:r w:rsidR="003158F7" w:rsidRPr="009B1148">
              <w:rPr>
                <w:rFonts w:ascii="Arial" w:hAnsi="Arial" w:cs="Arial"/>
                <w:color w:val="000000" w:themeColor="text1"/>
                <w:sz w:val="22"/>
                <w:szCs w:val="22"/>
              </w:rPr>
              <w:t xml:space="preserve">, </w:t>
            </w:r>
            <w:r w:rsidR="003158F7" w:rsidRPr="009B1148">
              <w:rPr>
                <w:rFonts w:ascii="Arial" w:hAnsi="Arial" w:cs="Arial"/>
                <w:b/>
                <w:bCs/>
                <w:color w:val="000000" w:themeColor="text1"/>
                <w:sz w:val="22"/>
                <w:szCs w:val="22"/>
              </w:rPr>
              <w:t xml:space="preserve">and; </w:t>
            </w:r>
          </w:p>
          <w:p w:rsidR="003158F7" w:rsidRPr="009B1148" w:rsidRDefault="00166200" w:rsidP="00E571D1">
            <w:pPr>
              <w:pStyle w:val="Default"/>
              <w:rPr>
                <w:rFonts w:ascii="Arial" w:hAnsi="Arial" w:cs="Arial"/>
                <w:b/>
                <w:bCs/>
                <w:color w:val="000000" w:themeColor="text1"/>
                <w:sz w:val="22"/>
                <w:szCs w:val="22"/>
              </w:rPr>
            </w:pPr>
            <w:r w:rsidRPr="009B1148">
              <w:rPr>
                <w:rFonts w:ascii="Arial" w:hAnsi="Arial" w:cs="Arial"/>
                <w:color w:val="000000" w:themeColor="text1"/>
                <w:sz w:val="22"/>
                <w:szCs w:val="22"/>
              </w:rPr>
              <w:t xml:space="preserve">• </w:t>
            </w:r>
            <w:r w:rsidR="003158F7" w:rsidRPr="009B1148">
              <w:rPr>
                <w:rFonts w:ascii="Arial" w:hAnsi="Arial" w:cs="Arial"/>
                <w:b/>
                <w:bCs/>
                <w:color w:val="000000" w:themeColor="text1"/>
                <w:sz w:val="22"/>
                <w:szCs w:val="22"/>
              </w:rPr>
              <w:t xml:space="preserve">Clear evidence of risk to self and others </w:t>
            </w:r>
          </w:p>
          <w:p w:rsidR="006750C2" w:rsidRPr="009B1148" w:rsidRDefault="003158F7" w:rsidP="00E571D1">
            <w:pPr>
              <w:pStyle w:val="Default"/>
              <w:rPr>
                <w:rFonts w:ascii="Arial" w:hAnsi="Arial" w:cs="Arial"/>
                <w:b/>
                <w:bCs/>
                <w:color w:val="000000" w:themeColor="text1"/>
                <w:sz w:val="22"/>
                <w:szCs w:val="22"/>
              </w:rPr>
            </w:pPr>
            <w:r w:rsidRPr="009B1148">
              <w:rPr>
                <w:rFonts w:ascii="Arial" w:hAnsi="Arial" w:cs="Arial"/>
                <w:b/>
                <w:bCs/>
                <w:color w:val="000000" w:themeColor="text1"/>
                <w:sz w:val="22"/>
                <w:szCs w:val="22"/>
              </w:rPr>
              <w:t>and; Offer of assistance and /or</w:t>
            </w:r>
            <w:r w:rsidR="00E571D1" w:rsidRPr="009B1148">
              <w:rPr>
                <w:rFonts w:ascii="Arial" w:hAnsi="Arial" w:cs="Arial"/>
                <w:b/>
                <w:bCs/>
                <w:color w:val="000000" w:themeColor="text1"/>
                <w:sz w:val="22"/>
                <w:szCs w:val="22"/>
              </w:rPr>
              <w:t xml:space="preserve"> services –resisted or declined</w:t>
            </w:r>
          </w:p>
        </w:tc>
      </w:tr>
    </w:tbl>
    <w:p w:rsidR="001B20BE" w:rsidRPr="009B1148" w:rsidRDefault="001B20BE" w:rsidP="00CC2205">
      <w:pPr>
        <w:spacing w:after="0"/>
        <w:rPr>
          <w:rFonts w:ascii="Arial" w:hAnsi="Arial" w:cs="Arial"/>
          <w:b/>
          <w:u w:val="single"/>
        </w:rPr>
      </w:pPr>
    </w:p>
    <w:p w:rsidR="00FF0E91"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FINANCIAL</w:t>
      </w:r>
    </w:p>
    <w:p w:rsidR="00697546" w:rsidRPr="009B1148" w:rsidRDefault="00697546" w:rsidP="00CC2205">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Protection via the safeguarding process</w:t>
            </w:r>
          </w:p>
        </w:tc>
      </w:tr>
      <w:tr w:rsidR="00CB7F4A" w:rsidRPr="009B1148" w:rsidTr="00444D51">
        <w:tc>
          <w:tcPr>
            <w:tcW w:w="8292" w:type="dxa"/>
            <w:gridSpan w:val="2"/>
          </w:tcPr>
          <w:p w:rsidR="00CB7F4A" w:rsidRPr="009B1148" w:rsidRDefault="00CB7F4A" w:rsidP="0079525F">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166200" w:rsidRPr="009B1148" w:rsidRDefault="00166200" w:rsidP="00166200">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Adult’s capacity in respect of making financial decisions  </w:t>
            </w:r>
          </w:p>
          <w:p w:rsidR="00EA2424" w:rsidRPr="009B1148" w:rsidRDefault="00CB7F4A" w:rsidP="00166200">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CB7F4A" w:rsidRPr="009B1148" w:rsidRDefault="00CB7F4A" w:rsidP="00CB7F4A">
            <w:pPr>
              <w:rPr>
                <w:rFonts w:ascii="Arial" w:hAnsi="Arial" w:cs="Arial"/>
                <w:b/>
                <w:color w:val="000000" w:themeColor="text1"/>
              </w:rPr>
            </w:pPr>
            <w:r w:rsidRPr="009B1148">
              <w:rPr>
                <w:rFonts w:ascii="Arial" w:hAnsi="Arial" w:cs="Arial"/>
                <w:color w:val="000000" w:themeColor="text1"/>
              </w:rPr>
              <w:t xml:space="preserve">• Safeguarding Report required </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3F0784" w:rsidRPr="009B1148">
              <w:rPr>
                <w:rFonts w:ascii="Arial" w:hAnsi="Arial" w:cs="Arial"/>
                <w:color w:val="000000" w:themeColor="text1"/>
              </w:rPr>
              <w:t>be contacted</w:t>
            </w:r>
          </w:p>
          <w:p w:rsidR="00CB7F4A" w:rsidRPr="009B1148" w:rsidRDefault="00CB7F4A" w:rsidP="00C2598D">
            <w:pPr>
              <w:rPr>
                <w:rFonts w:ascii="Arial" w:hAnsi="Arial" w:cs="Arial"/>
                <w:b/>
                <w:color w:val="000000" w:themeColor="text1"/>
                <w:u w:val="single"/>
              </w:rPr>
            </w:pPr>
          </w:p>
        </w:tc>
      </w:tr>
      <w:tr w:rsidR="003F0784" w:rsidRPr="009B1148" w:rsidTr="00EC39BA">
        <w:tc>
          <w:tcPr>
            <w:tcW w:w="4146" w:type="dxa"/>
            <w:shd w:val="clear" w:color="auto" w:fill="66FF66"/>
          </w:tcPr>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lastRenderedPageBreak/>
              <w:t>No harm or low risk of harm/</w:t>
            </w:r>
          </w:p>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t>Lower level concern alert</w:t>
            </w:r>
          </w:p>
          <w:p w:rsidR="003F0784" w:rsidRPr="009B1148" w:rsidRDefault="003F0784" w:rsidP="00C2598D">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3F0784" w:rsidRPr="009B1148" w:rsidRDefault="003F0784" w:rsidP="00C2598D">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3F0784" w:rsidRPr="009B1148" w:rsidRDefault="003F0784" w:rsidP="00C2598D">
            <w:pPr>
              <w:rPr>
                <w:rFonts w:ascii="Arial" w:hAnsi="Arial" w:cs="Arial"/>
                <w:b/>
                <w:u w:val="single"/>
              </w:rPr>
            </w:pPr>
            <w:r w:rsidRPr="009B1148">
              <w:rPr>
                <w:rFonts w:ascii="Arial" w:hAnsi="Arial" w:cs="Arial"/>
                <w:b/>
                <w:color w:val="000000" w:themeColor="text1"/>
              </w:rPr>
              <w:t>Likelihood of significant harm or risk of significant/critical risk of harm</w:t>
            </w:r>
          </w:p>
        </w:tc>
      </w:tr>
      <w:tr w:rsidR="007872DB" w:rsidRPr="009B1148" w:rsidTr="00C2598D">
        <w:tc>
          <w:tcPr>
            <w:tcW w:w="4146" w:type="dxa"/>
          </w:tcPr>
          <w:p w:rsidR="000740EF" w:rsidRPr="009B1148" w:rsidRDefault="007872DB" w:rsidP="00FF0E9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660FBE" w:rsidRPr="009B1148">
              <w:rPr>
                <w:rFonts w:ascii="Arial" w:hAnsi="Arial" w:cs="Arial"/>
                <w:color w:val="000000" w:themeColor="text1"/>
                <w:sz w:val="22"/>
                <w:szCs w:val="22"/>
              </w:rPr>
              <w:t xml:space="preserve">Money </w:t>
            </w:r>
            <w:r w:rsidR="00FF0E91" w:rsidRPr="009B1148">
              <w:rPr>
                <w:rFonts w:ascii="Arial" w:hAnsi="Arial" w:cs="Arial"/>
                <w:color w:val="000000" w:themeColor="text1"/>
                <w:sz w:val="22"/>
                <w:szCs w:val="22"/>
              </w:rPr>
              <w:t>not managed safely or recorded properly – isolated incident and</w:t>
            </w:r>
            <w:r w:rsidR="00935C69" w:rsidRPr="009B1148">
              <w:rPr>
                <w:rFonts w:ascii="Arial" w:hAnsi="Arial" w:cs="Arial"/>
                <w:color w:val="000000" w:themeColor="text1"/>
                <w:sz w:val="22"/>
                <w:szCs w:val="22"/>
              </w:rPr>
              <w:t xml:space="preserve"> no evidence of misuse of money</w:t>
            </w:r>
          </w:p>
          <w:p w:rsidR="000740EF" w:rsidRPr="009B1148" w:rsidRDefault="00FF0E91" w:rsidP="00FF0E91">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staff personally benefit from users funds e.g. accrue ‘reward’ points/</w:t>
            </w:r>
            <w:r w:rsidR="00166200" w:rsidRPr="009B1148">
              <w:rPr>
                <w:rFonts w:ascii="Arial" w:hAnsi="Arial" w:cs="Arial"/>
                <w:color w:val="000000" w:themeColor="text1"/>
              </w:rPr>
              <w:t>buy one, get one free</w:t>
            </w:r>
            <w:r w:rsidR="00935C69" w:rsidRPr="009B1148">
              <w:rPr>
                <w:rFonts w:ascii="Arial" w:hAnsi="Arial" w:cs="Arial"/>
                <w:color w:val="000000" w:themeColor="text1"/>
              </w:rPr>
              <w:t xml:space="preserve"> </w:t>
            </w:r>
          </w:p>
          <w:p w:rsidR="000740EF" w:rsidRPr="009B1148" w:rsidRDefault="00FF0E91"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7872DB" w:rsidRPr="009B1148">
              <w:rPr>
                <w:rFonts w:ascii="Arial" w:hAnsi="Arial" w:cs="Arial"/>
                <w:color w:val="000000" w:themeColor="text1"/>
                <w:sz w:val="22"/>
                <w:szCs w:val="22"/>
              </w:rPr>
              <w:t>Adult is routinely sending</w:t>
            </w:r>
            <w:r w:rsidR="00935C69" w:rsidRPr="009B1148">
              <w:rPr>
                <w:rFonts w:ascii="Arial" w:hAnsi="Arial" w:cs="Arial"/>
                <w:color w:val="000000" w:themeColor="text1"/>
                <w:sz w:val="22"/>
                <w:szCs w:val="22"/>
              </w:rPr>
              <w:t xml:space="preserve"> money to competitions/charity</w:t>
            </w:r>
          </w:p>
          <w:p w:rsidR="0084555F" w:rsidRPr="009B1148" w:rsidRDefault="00FF0E91" w:rsidP="00FF0E9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 xml:space="preserve">Isolated incident of a person who holds Lasting Power of Attorney for Property and Finances, has used the donor’s finances inappropriately involving a small amount of money, where no harm has been caused. Advice and guidance in relation to the Code of Practice for Attorneys under the Mental Capacity Act 2005 (Chapter 7, specifically 7.50-7.74), should be re-enforced. </w:t>
            </w:r>
          </w:p>
        </w:tc>
        <w:tc>
          <w:tcPr>
            <w:tcW w:w="4146" w:type="dxa"/>
          </w:tcPr>
          <w:p w:rsidR="00FC6A09" w:rsidRPr="009B1148" w:rsidRDefault="00FC6A09"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Money is not managed safely or recorded properly on more than</w:t>
            </w:r>
            <w:r w:rsidR="00935C69" w:rsidRPr="009B1148">
              <w:rPr>
                <w:rFonts w:ascii="Arial" w:hAnsi="Arial" w:cs="Arial"/>
                <w:color w:val="000000" w:themeColor="text1"/>
                <w:sz w:val="22"/>
                <w:szCs w:val="22"/>
              </w:rPr>
              <w:t xml:space="preserve"> one occasion </w:t>
            </w:r>
          </w:p>
          <w:p w:rsidR="00FC6A09" w:rsidRPr="009B1148" w:rsidRDefault="00FC6A09"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Non-payment of care home fees - placement is not at risk </w:t>
            </w:r>
            <w:r w:rsidR="00935C69" w:rsidRPr="009B1148">
              <w:rPr>
                <w:rFonts w:ascii="Arial" w:hAnsi="Arial" w:cs="Arial"/>
                <w:color w:val="000000" w:themeColor="text1"/>
                <w:sz w:val="22"/>
                <w:szCs w:val="22"/>
              </w:rPr>
              <w:t>(preventative actions required)</w:t>
            </w:r>
          </w:p>
          <w:p w:rsidR="0084555F" w:rsidRPr="009B1148" w:rsidRDefault="007872DB"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1B20BE" w:rsidRPr="009B1148">
              <w:rPr>
                <w:rFonts w:ascii="Arial" w:hAnsi="Arial" w:cs="Arial"/>
                <w:color w:val="000000" w:themeColor="text1"/>
                <w:sz w:val="22"/>
                <w:szCs w:val="22"/>
              </w:rPr>
              <w:t xml:space="preserve">Adult not routinely involved in decisions about how their money is spent or kept. Capacity in this respect is not properly considered and no evidence </w:t>
            </w:r>
            <w:r w:rsidR="003F0784" w:rsidRPr="009B1148">
              <w:rPr>
                <w:rFonts w:ascii="Arial" w:hAnsi="Arial" w:cs="Arial"/>
                <w:color w:val="000000" w:themeColor="text1"/>
                <w:sz w:val="22"/>
                <w:szCs w:val="22"/>
              </w:rPr>
              <w:t>of undue pressure or coercion</w:t>
            </w:r>
          </w:p>
          <w:p w:rsidR="007872DB" w:rsidRPr="009B1148" w:rsidRDefault="001B20BE" w:rsidP="00C2598D">
            <w:pPr>
              <w:autoSpaceDE w:val="0"/>
              <w:autoSpaceDN w:val="0"/>
              <w:adjustRightInd w:val="0"/>
              <w:rPr>
                <w:rFonts w:ascii="Arial" w:hAnsi="Arial" w:cs="Arial"/>
                <w:color w:val="000000" w:themeColor="text1"/>
              </w:rPr>
            </w:pPr>
            <w:r w:rsidRPr="009B1148">
              <w:rPr>
                <w:rFonts w:ascii="Arial" w:hAnsi="Arial" w:cs="Arial"/>
                <w:color w:val="000000" w:themeColor="text1"/>
              </w:rPr>
              <w:t>• Lasting Power of Attorney claimed to exist but unregistered</w:t>
            </w:r>
          </w:p>
        </w:tc>
        <w:tc>
          <w:tcPr>
            <w:tcW w:w="4146" w:type="dxa"/>
          </w:tcPr>
          <w:p w:rsidR="000740EF" w:rsidRPr="009B1148" w:rsidRDefault="007872DB" w:rsidP="007872DB">
            <w:pPr>
              <w:autoSpaceDE w:val="0"/>
              <w:autoSpaceDN w:val="0"/>
              <w:adjustRightInd w:val="0"/>
              <w:rPr>
                <w:rFonts w:ascii="Arial" w:hAnsi="Arial" w:cs="Arial"/>
                <w:color w:val="000000" w:themeColor="text1"/>
              </w:rPr>
            </w:pPr>
            <w:r w:rsidRPr="009B1148">
              <w:rPr>
                <w:rFonts w:ascii="Arial" w:hAnsi="Arial" w:cs="Arial"/>
                <w:color w:val="000000" w:themeColor="text1"/>
              </w:rPr>
              <w:t>• Personal finances removed from adult’s control</w:t>
            </w:r>
            <w:r w:rsidR="001B20BE" w:rsidRPr="009B1148">
              <w:rPr>
                <w:rFonts w:ascii="Arial" w:hAnsi="Arial" w:cs="Arial"/>
                <w:color w:val="000000" w:themeColor="text1"/>
              </w:rPr>
              <w:t xml:space="preserve"> without legal authority or consent  </w:t>
            </w:r>
          </w:p>
          <w:p w:rsidR="000740EF" w:rsidRPr="009B1148" w:rsidRDefault="007872DB" w:rsidP="00F0049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57C3D" w:rsidRPr="009B1148">
              <w:rPr>
                <w:rFonts w:ascii="Arial" w:hAnsi="Arial" w:cs="Arial"/>
                <w:color w:val="000000" w:themeColor="text1"/>
              </w:rPr>
              <w:t>Ongoing non-payment of care fees/charges and adult at risk experiences distress or harm through having no personal allowance or risk of eviction/termination of services (ascertain actions already taken to prevent</w:t>
            </w:r>
            <w:r w:rsidR="003F0784" w:rsidRPr="009B1148">
              <w:rPr>
                <w:rFonts w:ascii="Arial" w:hAnsi="Arial" w:cs="Arial"/>
                <w:color w:val="000000" w:themeColor="text1"/>
              </w:rPr>
              <w:t xml:space="preserve"> this escalating to this stage</w:t>
            </w:r>
            <w:r w:rsidR="00C57C3D" w:rsidRPr="009B1148">
              <w:rPr>
                <w:rFonts w:ascii="Arial" w:hAnsi="Arial" w:cs="Arial"/>
                <w:color w:val="000000" w:themeColor="text1"/>
              </w:rPr>
              <w:t>)</w:t>
            </w:r>
          </w:p>
          <w:p w:rsidR="0084555F" w:rsidRPr="009B1148" w:rsidRDefault="000740EF" w:rsidP="000740E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Concer</w:t>
            </w:r>
            <w:r w:rsidRPr="009B1148">
              <w:rPr>
                <w:rFonts w:ascii="Arial" w:hAnsi="Arial" w:cs="Arial"/>
                <w:color w:val="000000" w:themeColor="text1"/>
                <w:sz w:val="22"/>
                <w:szCs w:val="22"/>
              </w:rPr>
              <w:t>ns over</w:t>
            </w:r>
            <w:r w:rsidR="0084555F" w:rsidRPr="009B1148">
              <w:rPr>
                <w:rFonts w:ascii="Arial" w:hAnsi="Arial" w:cs="Arial"/>
                <w:color w:val="000000" w:themeColor="text1"/>
                <w:sz w:val="22"/>
                <w:szCs w:val="22"/>
              </w:rPr>
              <w:t xml:space="preserve"> Lasting </w:t>
            </w:r>
            <w:r w:rsidRPr="009B1148">
              <w:rPr>
                <w:rFonts w:ascii="Arial" w:hAnsi="Arial" w:cs="Arial"/>
                <w:color w:val="000000" w:themeColor="text1"/>
                <w:sz w:val="22"/>
                <w:szCs w:val="22"/>
              </w:rPr>
              <w:t>Power of Attorney for</w:t>
            </w:r>
            <w:r w:rsidR="0084555F" w:rsidRPr="009B1148">
              <w:rPr>
                <w:rFonts w:ascii="Arial" w:hAnsi="Arial" w:cs="Arial"/>
                <w:color w:val="000000" w:themeColor="text1"/>
                <w:sz w:val="22"/>
                <w:szCs w:val="22"/>
              </w:rPr>
              <w:t xml:space="preserve"> property and </w:t>
            </w:r>
            <w:r w:rsidRPr="009B1148">
              <w:rPr>
                <w:rFonts w:ascii="Arial" w:hAnsi="Arial" w:cs="Arial"/>
                <w:color w:val="000000" w:themeColor="text1"/>
                <w:sz w:val="22"/>
                <w:szCs w:val="22"/>
              </w:rPr>
              <w:t>finances</w:t>
            </w:r>
            <w:r w:rsidR="0084555F" w:rsidRPr="009B1148">
              <w:rPr>
                <w:rFonts w:ascii="Arial" w:hAnsi="Arial" w:cs="Arial"/>
                <w:color w:val="000000" w:themeColor="text1"/>
                <w:sz w:val="22"/>
                <w:szCs w:val="22"/>
              </w:rPr>
              <w:t xml:space="preserve"> may be </w:t>
            </w:r>
            <w:r w:rsidRPr="009B1148">
              <w:rPr>
                <w:rFonts w:ascii="Arial" w:hAnsi="Arial" w:cs="Arial"/>
                <w:color w:val="000000" w:themeColor="text1"/>
                <w:sz w:val="22"/>
                <w:szCs w:val="22"/>
              </w:rPr>
              <w:t xml:space="preserve">consistently misusing the adult’s finances and </w:t>
            </w:r>
            <w:r w:rsidR="0084555F" w:rsidRPr="009B1148">
              <w:rPr>
                <w:rFonts w:ascii="Arial" w:hAnsi="Arial" w:cs="Arial"/>
                <w:color w:val="000000" w:themeColor="text1"/>
                <w:sz w:val="22"/>
                <w:szCs w:val="22"/>
              </w:rPr>
              <w:t xml:space="preserve">not acting in their best interests and/or may be benefitting financially from their position as attorney and seem not to be acting in accordance with the Mental Capacity Act’s Code of Practice for Attorneys. </w:t>
            </w:r>
          </w:p>
        </w:tc>
        <w:tc>
          <w:tcPr>
            <w:tcW w:w="4147" w:type="dxa"/>
          </w:tcPr>
          <w:p w:rsidR="000740EF" w:rsidRPr="009B1148" w:rsidRDefault="007872DB" w:rsidP="00A3776D">
            <w:pPr>
              <w:rPr>
                <w:rFonts w:ascii="Arial" w:hAnsi="Arial" w:cs="Arial"/>
                <w:color w:val="000000" w:themeColor="text1"/>
              </w:rPr>
            </w:pPr>
            <w:r w:rsidRPr="009B1148">
              <w:rPr>
                <w:rFonts w:ascii="Arial" w:hAnsi="Arial" w:cs="Arial"/>
                <w:color w:val="000000" w:themeColor="text1"/>
              </w:rPr>
              <w:t xml:space="preserve">• </w:t>
            </w:r>
            <w:r w:rsidR="000740EF" w:rsidRPr="009B1148">
              <w:rPr>
                <w:rFonts w:ascii="Arial" w:hAnsi="Arial" w:cs="Arial"/>
                <w:color w:val="000000" w:themeColor="text1"/>
              </w:rPr>
              <w:t>Misuse/m</w:t>
            </w:r>
            <w:r w:rsidRPr="009B1148">
              <w:rPr>
                <w:rFonts w:ascii="Arial" w:hAnsi="Arial" w:cs="Arial"/>
                <w:color w:val="000000" w:themeColor="text1"/>
              </w:rPr>
              <w:t>isappropriati</w:t>
            </w:r>
            <w:r w:rsidR="00A3776D" w:rsidRPr="009B1148">
              <w:rPr>
                <w:rFonts w:ascii="Arial" w:hAnsi="Arial" w:cs="Arial"/>
                <w:color w:val="000000" w:themeColor="text1"/>
              </w:rPr>
              <w:t>on of property or possessions or</w:t>
            </w:r>
            <w:r w:rsidRPr="009B1148">
              <w:rPr>
                <w:rFonts w:ascii="Arial" w:hAnsi="Arial" w:cs="Arial"/>
                <w:color w:val="000000" w:themeColor="text1"/>
              </w:rPr>
              <w:t xml:space="preserve"> benefits by a p</w:t>
            </w:r>
            <w:r w:rsidR="001B20BE" w:rsidRPr="009B1148">
              <w:rPr>
                <w:rFonts w:ascii="Arial" w:hAnsi="Arial" w:cs="Arial"/>
                <w:color w:val="000000" w:themeColor="text1"/>
              </w:rPr>
              <w:t xml:space="preserve">erson in a position of trust, </w:t>
            </w:r>
            <w:r w:rsidRPr="009B1148">
              <w:rPr>
                <w:rFonts w:ascii="Arial" w:hAnsi="Arial" w:cs="Arial"/>
                <w:color w:val="000000" w:themeColor="text1"/>
              </w:rPr>
              <w:t>control</w:t>
            </w:r>
            <w:r w:rsidR="001B20BE" w:rsidRPr="009B1148">
              <w:rPr>
                <w:rFonts w:ascii="Arial" w:hAnsi="Arial" w:cs="Arial"/>
                <w:color w:val="000000" w:themeColor="text1"/>
              </w:rPr>
              <w:t xml:space="preserve"> or coercive</w:t>
            </w:r>
          </w:p>
          <w:p w:rsidR="000740EF" w:rsidRPr="009B1148" w:rsidRDefault="007872DB" w:rsidP="007872DB">
            <w:pPr>
              <w:rPr>
                <w:rFonts w:ascii="Arial" w:hAnsi="Arial" w:cs="Arial"/>
                <w:color w:val="000000" w:themeColor="text1"/>
              </w:rPr>
            </w:pPr>
            <w:r w:rsidRPr="009B1148">
              <w:rPr>
                <w:rFonts w:ascii="Arial" w:hAnsi="Arial" w:cs="Arial"/>
                <w:color w:val="000000" w:themeColor="text1"/>
              </w:rPr>
              <w:t>• Fraud/exploitation relating to ben</w:t>
            </w:r>
            <w:r w:rsidR="000740EF" w:rsidRPr="009B1148">
              <w:rPr>
                <w:rFonts w:ascii="Arial" w:hAnsi="Arial" w:cs="Arial"/>
                <w:color w:val="000000" w:themeColor="text1"/>
              </w:rPr>
              <w:t>efits, income, property or will</w:t>
            </w:r>
            <w:r w:rsidR="00935C69" w:rsidRPr="009B1148">
              <w:rPr>
                <w:rFonts w:ascii="Arial" w:hAnsi="Arial" w:cs="Arial"/>
                <w:color w:val="000000" w:themeColor="text1"/>
              </w:rPr>
              <w:t xml:space="preserve"> </w:t>
            </w:r>
          </w:p>
          <w:p w:rsidR="000740EF" w:rsidRPr="009B1148" w:rsidRDefault="00935C69"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Theft of money or property</w:t>
            </w:r>
          </w:p>
          <w:p w:rsidR="007872DB" w:rsidRPr="009B1148" w:rsidRDefault="007872DB" w:rsidP="007872DB">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3F0784" w:rsidRPr="009B1148">
              <w:rPr>
                <w:rFonts w:ascii="Arial" w:hAnsi="Arial" w:cs="Arial"/>
                <w:color w:val="000000" w:themeColor="text1"/>
                <w:sz w:val="22"/>
                <w:szCs w:val="22"/>
              </w:rPr>
              <w:t>Doorstep crimes/</w:t>
            </w:r>
            <w:r w:rsidR="00A3776D" w:rsidRPr="009B1148">
              <w:rPr>
                <w:rFonts w:ascii="Arial" w:hAnsi="Arial" w:cs="Arial"/>
                <w:color w:val="000000" w:themeColor="text1"/>
                <w:sz w:val="22"/>
                <w:szCs w:val="22"/>
              </w:rPr>
              <w:t>financial scams</w:t>
            </w:r>
          </w:p>
          <w:p w:rsidR="0084555F" w:rsidRPr="009B1148" w:rsidRDefault="0084555F" w:rsidP="0084555F">
            <w:pPr>
              <w:pStyle w:val="Default"/>
              <w:rPr>
                <w:rFonts w:ascii="Arial" w:hAnsi="Arial" w:cs="Arial"/>
                <w:color w:val="000000" w:themeColor="text1"/>
                <w:sz w:val="22"/>
                <w:szCs w:val="22"/>
              </w:rPr>
            </w:pPr>
          </w:p>
          <w:p w:rsidR="001B20BE" w:rsidRPr="009B1148" w:rsidRDefault="001B20BE" w:rsidP="001B20BE">
            <w:pPr>
              <w:pStyle w:val="Default"/>
              <w:rPr>
                <w:rFonts w:ascii="Arial" w:hAnsi="Arial" w:cs="Arial"/>
                <w:color w:val="000000" w:themeColor="text1"/>
                <w:sz w:val="22"/>
                <w:szCs w:val="22"/>
              </w:rPr>
            </w:pPr>
          </w:p>
          <w:p w:rsidR="007872DB" w:rsidRPr="009B1148" w:rsidRDefault="007872DB" w:rsidP="00C2598D">
            <w:pPr>
              <w:pStyle w:val="Default"/>
              <w:rPr>
                <w:rFonts w:ascii="Arial" w:hAnsi="Arial" w:cs="Arial"/>
                <w:sz w:val="22"/>
                <w:szCs w:val="22"/>
              </w:rPr>
            </w:pPr>
          </w:p>
        </w:tc>
      </w:tr>
      <w:tr w:rsidR="00101B5E" w:rsidRPr="009B1148" w:rsidTr="00101B5E">
        <w:tc>
          <w:tcPr>
            <w:tcW w:w="16585" w:type="dxa"/>
            <w:gridSpan w:val="4"/>
            <w:shd w:val="clear" w:color="auto" w:fill="CCFFFF"/>
          </w:tcPr>
          <w:p w:rsidR="00101B5E" w:rsidRPr="009B1148" w:rsidRDefault="00101B5E" w:rsidP="00101B5E">
            <w:pPr>
              <w:jc w:val="center"/>
              <w:rPr>
                <w:rFonts w:ascii="Arial" w:hAnsi="Arial" w:cs="Arial"/>
                <w:color w:val="000000" w:themeColor="text1"/>
              </w:rPr>
            </w:pPr>
            <w:r w:rsidRPr="00101B5E">
              <w:rPr>
                <w:rFonts w:ascii="Arial" w:hAnsi="Arial" w:cs="Arial"/>
                <w:b/>
                <w:color w:val="000000" w:themeColor="text1"/>
              </w:rPr>
              <w:t>Direct Payments</w:t>
            </w:r>
          </w:p>
        </w:tc>
      </w:tr>
      <w:tr w:rsidR="00EA2424" w:rsidRPr="009B1148" w:rsidTr="00C2598D">
        <w:tc>
          <w:tcPr>
            <w:tcW w:w="4146" w:type="dxa"/>
          </w:tcPr>
          <w:p w:rsidR="00EA2424" w:rsidRPr="00EA2424"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Pr="00EA2424">
              <w:rPr>
                <w:rFonts w:ascii="Arial" w:hAnsi="Arial" w:cs="Arial"/>
                <w:sz w:val="22"/>
                <w:szCs w:val="22"/>
              </w:rPr>
              <w:t xml:space="preserve">Direct payment financial returns show payments for unauthorised expenditure. </w:t>
            </w:r>
          </w:p>
          <w:p w:rsidR="00EA2424" w:rsidRPr="00EA2424" w:rsidRDefault="00EA2424" w:rsidP="00EA2424">
            <w:pPr>
              <w:pStyle w:val="Default"/>
              <w:rPr>
                <w:rFonts w:ascii="Arial" w:hAnsi="Arial" w:cs="Arial"/>
                <w:sz w:val="22"/>
                <w:szCs w:val="22"/>
              </w:rPr>
            </w:pPr>
            <w:r w:rsidRPr="00EA2424">
              <w:rPr>
                <w:rFonts w:ascii="Arial" w:hAnsi="Arial" w:cs="Arial"/>
                <w:sz w:val="22"/>
                <w:szCs w:val="22"/>
              </w:rPr>
              <w:t xml:space="preserve">One off mistake – payment returned </w:t>
            </w:r>
          </w:p>
          <w:p w:rsidR="00EA2424" w:rsidRPr="00EA2424"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Pr="00EA2424">
              <w:rPr>
                <w:rFonts w:ascii="Arial" w:hAnsi="Arial" w:cs="Arial"/>
                <w:sz w:val="22"/>
                <w:szCs w:val="22"/>
              </w:rPr>
              <w:t xml:space="preserve">Isolated incident of direct payment recipient benefitting from interest from direct payment account </w:t>
            </w:r>
          </w:p>
          <w:p w:rsidR="00EA2424" w:rsidRDefault="00EA2424" w:rsidP="00EA2424">
            <w:pPr>
              <w:pStyle w:val="Default"/>
              <w:rPr>
                <w:rFonts w:ascii="Arial" w:hAnsi="Arial" w:cs="Arial"/>
                <w:color w:val="000000" w:themeColor="text1"/>
                <w:sz w:val="22"/>
                <w:szCs w:val="22"/>
              </w:rPr>
            </w:pP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00101B5E" w:rsidRPr="00EA2424">
              <w:rPr>
                <w:rFonts w:ascii="Arial" w:hAnsi="Arial" w:cs="Arial"/>
                <w:sz w:val="22"/>
                <w:szCs w:val="22"/>
              </w:rPr>
              <w:t>Isolated incident of direct payment recipient benefitting from interest from direc</w:t>
            </w:r>
            <w:r w:rsidR="00101B5E">
              <w:rPr>
                <w:rFonts w:ascii="Arial" w:hAnsi="Arial" w:cs="Arial"/>
                <w:sz w:val="22"/>
                <w:szCs w:val="22"/>
              </w:rPr>
              <w:t xml:space="preserve">t payment account </w:t>
            </w: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00101B5E" w:rsidRPr="00EA2424">
              <w:rPr>
                <w:rFonts w:ascii="Arial" w:hAnsi="Arial" w:cs="Arial"/>
                <w:sz w:val="22"/>
                <w:szCs w:val="22"/>
              </w:rPr>
              <w:t>Direct payment used flexibly to meet user needs but no</w:t>
            </w:r>
            <w:r w:rsidR="00101B5E">
              <w:rPr>
                <w:rFonts w:ascii="Arial" w:hAnsi="Arial" w:cs="Arial"/>
                <w:sz w:val="22"/>
                <w:szCs w:val="22"/>
              </w:rPr>
              <w:t xml:space="preserve">t as described on support plan </w:t>
            </w: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lastRenderedPageBreak/>
              <w:t xml:space="preserve">• </w:t>
            </w:r>
            <w:r w:rsidR="00101B5E" w:rsidRPr="00EA2424">
              <w:rPr>
                <w:rFonts w:ascii="Arial" w:hAnsi="Arial" w:cs="Arial"/>
                <w:sz w:val="22"/>
                <w:szCs w:val="22"/>
              </w:rPr>
              <w:t xml:space="preserve">Excess float in direct payment account is being used for purposes other than on support plan, e.g. utility bills or equipment. Possible misunderstanding or if fraud suspected then escalate as possible criminal offence </w:t>
            </w:r>
          </w:p>
          <w:p w:rsidR="00EA2424" w:rsidRPr="009B1148" w:rsidRDefault="00101B5E" w:rsidP="00EA2424">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A2424" w:rsidRPr="00EA2424">
              <w:rPr>
                <w:rFonts w:ascii="Arial" w:hAnsi="Arial" w:cs="Arial"/>
                <w:sz w:val="22"/>
                <w:szCs w:val="22"/>
              </w:rPr>
              <w:t>Suitable person Personal Assistant found to be illegally working in the country. No harm caused but, suitable person responsibility removed, PA dismissed.</w:t>
            </w:r>
            <w:r w:rsidR="00EA2424">
              <w:rPr>
                <w:sz w:val="20"/>
                <w:szCs w:val="20"/>
              </w:rPr>
              <w:t xml:space="preserve"> </w:t>
            </w:r>
          </w:p>
        </w:tc>
        <w:tc>
          <w:tcPr>
            <w:tcW w:w="4146" w:type="dxa"/>
          </w:tcPr>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Large excess in user accounts indicating care may not being provided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Direct payment not set up correctly despite advice and guidance e.g. Personal Assistant not set up with Her Majesty's Revenue and Customs (HMRC); no audit trail for payments (i.e. no authorised timesheets, no wage slip or proof of invoice payment); no liability insurance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Cash payments made against advice with no evidence of payment and care not provided </w:t>
            </w:r>
          </w:p>
          <w:p w:rsidR="00EA2424" w:rsidRPr="00101B5E" w:rsidRDefault="00101B5E" w:rsidP="00EA2424">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00EA2424" w:rsidRPr="00101B5E">
              <w:rPr>
                <w:rFonts w:ascii="Arial" w:hAnsi="Arial" w:cs="Arial"/>
                <w:sz w:val="22"/>
                <w:szCs w:val="22"/>
              </w:rPr>
              <w:t xml:space="preserve">Information obtained that suitable person or Personal Assistant has criminal conviction which gives rise to concerns about their role-suitability </w:t>
            </w:r>
          </w:p>
        </w:tc>
        <w:tc>
          <w:tcPr>
            <w:tcW w:w="4146" w:type="dxa"/>
          </w:tcPr>
          <w:p w:rsidR="00101B5E" w:rsidRPr="00101B5E" w:rsidRDefault="00101B5E" w:rsidP="00EA2424">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Pattern of unauthorised expenditure by person acting on behalf of adult at risk with inadequate explanation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Pattern of repeated non-payment of bills/personal assistant wages, meaning care is withdrawn </w:t>
            </w:r>
          </w:p>
          <w:p w:rsidR="00101B5E" w:rsidRPr="00101B5E" w:rsidRDefault="00101B5E" w:rsidP="00EA2424">
            <w:pPr>
              <w:pStyle w:val="Default"/>
              <w:rPr>
                <w:rFonts w:ascii="Arial" w:hAnsi="Arial" w:cs="Arial"/>
                <w:sz w:val="22"/>
                <w:szCs w:val="22"/>
              </w:rPr>
            </w:pP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Payments made from direct payment account for unauthorized expenditure by suitable person, not on support plan </w:t>
            </w:r>
          </w:p>
          <w:p w:rsidR="00101B5E" w:rsidRPr="00101B5E" w:rsidRDefault="00101B5E" w:rsidP="00101B5E">
            <w:pPr>
              <w:autoSpaceDE w:val="0"/>
              <w:autoSpaceDN w:val="0"/>
              <w:adjustRightInd w:val="0"/>
              <w:rPr>
                <w:rFonts w:ascii="Arial" w:hAnsi="Arial" w:cs="Arial"/>
              </w:rPr>
            </w:pPr>
            <w:r w:rsidRPr="00101B5E">
              <w:rPr>
                <w:rFonts w:ascii="Arial" w:hAnsi="Arial" w:cs="Arial"/>
              </w:rPr>
              <w:t xml:space="preserve">Suitable person not able to provide evidence to demonstrate they are managing the direct payment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Direct payment is not being spent on some or all care on support plan, leading to neglect </w:t>
            </w:r>
          </w:p>
          <w:p w:rsidR="00EA2424"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00EA2424" w:rsidRPr="00101B5E">
              <w:rPr>
                <w:rFonts w:ascii="Arial" w:hAnsi="Arial" w:cs="Arial"/>
                <w:sz w:val="22"/>
                <w:szCs w:val="22"/>
              </w:rPr>
              <w:t xml:space="preserve">Irregularities on financial returns leading to requests for further evidence which are continually ignored by suitable person or evasive action is taken, including avoidance of attempts to review person on direct payment </w:t>
            </w:r>
          </w:p>
        </w:tc>
        <w:tc>
          <w:tcPr>
            <w:tcW w:w="4147" w:type="dxa"/>
          </w:tcPr>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Misuse / misappropriation of direct payment by another, including: </w:t>
            </w:r>
          </w:p>
          <w:p w:rsidR="00101B5E" w:rsidRPr="00101B5E" w:rsidRDefault="00101B5E" w:rsidP="00101B5E">
            <w:pPr>
              <w:pStyle w:val="Default"/>
              <w:rPr>
                <w:rFonts w:ascii="Arial" w:hAnsi="Arial" w:cs="Arial"/>
                <w:sz w:val="22"/>
                <w:szCs w:val="22"/>
              </w:rPr>
            </w:pPr>
            <w:r w:rsidRPr="00101B5E">
              <w:rPr>
                <w:rFonts w:ascii="Arial" w:hAnsi="Arial" w:cs="Arial"/>
                <w:sz w:val="22"/>
                <w:szCs w:val="22"/>
              </w:rPr>
              <w:t xml:space="preserve">Person in a position of trust or suitable person, e.g. suitable person is using some of the Personal Allowance or agency time for their own needs, and person is neglected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Creation of fictitious Personal Assistant where payment is actually going to suitable person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Adult at risk is misusing/ misappropriating direct payment by recipient, but under coercion by another</w:t>
            </w: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EA2424" w:rsidRPr="00101B5E" w:rsidRDefault="00EA2424" w:rsidP="00EA2424">
            <w:pPr>
              <w:rPr>
                <w:rFonts w:ascii="Arial" w:hAnsi="Arial" w:cs="Arial"/>
                <w:color w:val="000000" w:themeColor="text1"/>
              </w:rPr>
            </w:pPr>
          </w:p>
        </w:tc>
      </w:tr>
    </w:tbl>
    <w:p w:rsidR="00344F6D" w:rsidRPr="009B1148" w:rsidRDefault="00344F6D" w:rsidP="00A36EF5">
      <w:pPr>
        <w:spacing w:after="0"/>
        <w:rPr>
          <w:rFonts w:ascii="Arial" w:hAnsi="Arial" w:cs="Arial"/>
        </w:rPr>
      </w:pPr>
    </w:p>
    <w:p w:rsidR="00A57399"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PHYSICAL</w:t>
      </w:r>
    </w:p>
    <w:p w:rsidR="00697546" w:rsidRPr="009B1148" w:rsidRDefault="00697546" w:rsidP="00D76D72">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CB7F4A" w:rsidRPr="009B1148" w:rsidTr="00444D51">
        <w:tc>
          <w:tcPr>
            <w:tcW w:w="8292" w:type="dxa"/>
            <w:gridSpan w:val="2"/>
          </w:tcPr>
          <w:p w:rsidR="003F0784" w:rsidRPr="009B1148" w:rsidRDefault="003F0784" w:rsidP="003F0784">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3F0784" w:rsidRPr="009B1148" w:rsidRDefault="003F0784" w:rsidP="003F0784">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3F0784" w:rsidRPr="009B1148" w:rsidRDefault="003F0784"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Recurrence or escalation of concerns requires a safeguarding enquiry</w:t>
            </w:r>
          </w:p>
          <w:p w:rsidR="003F0784" w:rsidRPr="009B1148" w:rsidRDefault="00CB7F4A"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Medication errors – themes for </w:t>
            </w:r>
            <w:r w:rsidR="003F0784" w:rsidRPr="009B1148">
              <w:rPr>
                <w:rFonts w:ascii="Arial" w:hAnsi="Arial" w:cs="Arial"/>
                <w:color w:val="000000" w:themeColor="text1"/>
              </w:rPr>
              <w:t xml:space="preserve">adults at risk and staff member </w:t>
            </w:r>
          </w:p>
          <w:p w:rsidR="003F0784" w:rsidRPr="009B1148" w:rsidRDefault="003F0784"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Medical - C</w:t>
            </w:r>
            <w:r w:rsidR="00F00492">
              <w:rPr>
                <w:rFonts w:ascii="Arial" w:hAnsi="Arial" w:cs="Arial"/>
                <w:color w:val="000000" w:themeColor="text1"/>
              </w:rPr>
              <w:t>ontinue to report events under Care Inspectorate Wales process</w:t>
            </w:r>
          </w:p>
          <w:p w:rsidR="00DA13E9" w:rsidRPr="009B1148" w:rsidRDefault="00CB7F4A" w:rsidP="003F0784">
            <w:pPr>
              <w:rPr>
                <w:rFonts w:ascii="Arial" w:hAnsi="Arial" w:cs="Arial"/>
                <w:color w:val="000000" w:themeColor="text1"/>
              </w:rPr>
            </w:pPr>
            <w:r w:rsidRPr="009B1148">
              <w:rPr>
                <w:rFonts w:ascii="Arial" w:hAnsi="Arial" w:cs="Arial"/>
                <w:color w:val="000000" w:themeColor="text1"/>
              </w:rPr>
              <w:t>• Service user and service use</w:t>
            </w:r>
            <w:r w:rsidR="003F0784" w:rsidRPr="009B1148">
              <w:rPr>
                <w:rFonts w:ascii="Arial" w:hAnsi="Arial" w:cs="Arial"/>
                <w:color w:val="000000" w:themeColor="text1"/>
              </w:rPr>
              <w:t xml:space="preserve">r – capacity and care planning </w:t>
            </w:r>
          </w:p>
        </w:tc>
        <w:tc>
          <w:tcPr>
            <w:tcW w:w="8293" w:type="dxa"/>
            <w:gridSpan w:val="2"/>
          </w:tcPr>
          <w:p w:rsidR="00CB7F4A" w:rsidRPr="009B1148" w:rsidRDefault="00CB7F4A" w:rsidP="00CB7F4A">
            <w:pPr>
              <w:rPr>
                <w:rFonts w:ascii="Arial" w:hAnsi="Arial" w:cs="Arial"/>
                <w:b/>
                <w:color w:val="000000" w:themeColor="text1"/>
              </w:rPr>
            </w:pPr>
            <w:r w:rsidRPr="009B1148">
              <w:rPr>
                <w:rFonts w:ascii="Arial" w:hAnsi="Arial" w:cs="Arial"/>
                <w:color w:val="000000" w:themeColor="text1"/>
              </w:rPr>
              <w:t xml:space="preserve">• Safeguarding Report required </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3F0784" w:rsidRPr="009B1148">
              <w:rPr>
                <w:rFonts w:ascii="Arial" w:hAnsi="Arial" w:cs="Arial"/>
                <w:color w:val="000000" w:themeColor="text1"/>
              </w:rPr>
              <w:t>be contacted</w:t>
            </w:r>
          </w:p>
        </w:tc>
      </w:tr>
      <w:tr w:rsidR="00CE39D4" w:rsidRPr="009B1148" w:rsidTr="00EC39BA">
        <w:tc>
          <w:tcPr>
            <w:tcW w:w="4146" w:type="dxa"/>
            <w:shd w:val="clear" w:color="auto" w:fill="66FF66"/>
          </w:tcPr>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No harm or low risk of harm/</w:t>
            </w:r>
          </w:p>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C2598D">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C2598D">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C2598D">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3540B3" w:rsidRPr="009B1148" w:rsidTr="00C2598D">
        <w:tc>
          <w:tcPr>
            <w:tcW w:w="4146" w:type="dxa"/>
          </w:tcPr>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Staff error causing no/little harm, e.g. skin friction mark due to ill-fitting hoist sling</w:t>
            </w:r>
          </w:p>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F0784" w:rsidRPr="009B1148">
              <w:rPr>
                <w:rFonts w:ascii="Arial" w:hAnsi="Arial" w:cs="Arial"/>
                <w:color w:val="000000" w:themeColor="text1"/>
              </w:rPr>
              <w:t>• Minor event</w:t>
            </w:r>
            <w:r w:rsidR="00660FBE" w:rsidRPr="009B1148">
              <w:rPr>
                <w:rFonts w:ascii="Arial" w:hAnsi="Arial" w:cs="Arial"/>
                <w:color w:val="000000" w:themeColor="text1"/>
              </w:rPr>
              <w:t xml:space="preserve"> that</w:t>
            </w:r>
            <w:r w:rsidRPr="009B1148">
              <w:rPr>
                <w:rFonts w:ascii="Arial" w:hAnsi="Arial" w:cs="Arial"/>
                <w:color w:val="000000" w:themeColor="text1"/>
              </w:rPr>
              <w:t xml:space="preserve"> meet</w:t>
            </w:r>
            <w:r w:rsidR="00660FBE" w:rsidRPr="009B1148">
              <w:rPr>
                <w:rFonts w:ascii="Arial" w:hAnsi="Arial" w:cs="Arial"/>
                <w:color w:val="000000" w:themeColor="text1"/>
              </w:rPr>
              <w:t>s</w:t>
            </w:r>
            <w:r w:rsidRPr="009B1148">
              <w:rPr>
                <w:rFonts w:ascii="Arial" w:hAnsi="Arial" w:cs="Arial"/>
                <w:color w:val="000000" w:themeColor="text1"/>
              </w:rPr>
              <w:t xml:space="preserve"> criteria for ‘incident reporting’ </w:t>
            </w:r>
          </w:p>
          <w:p w:rsidR="00B33D4D" w:rsidRPr="009B1148" w:rsidRDefault="00762535" w:rsidP="0076253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60FBE" w:rsidRPr="009B1148">
              <w:rPr>
                <w:rFonts w:ascii="Arial" w:hAnsi="Arial" w:cs="Arial"/>
                <w:color w:val="000000" w:themeColor="text1"/>
              </w:rPr>
              <w:t>M</w:t>
            </w:r>
            <w:r w:rsidR="00B33D4D" w:rsidRPr="009B1148">
              <w:rPr>
                <w:rFonts w:ascii="Arial" w:hAnsi="Arial" w:cs="Arial"/>
                <w:color w:val="000000" w:themeColor="text1"/>
              </w:rPr>
              <w:t>oving and handling procedures not followed on one occasion</w:t>
            </w:r>
            <w:r w:rsidR="00521A2C" w:rsidRPr="009B1148">
              <w:rPr>
                <w:rFonts w:ascii="Arial" w:hAnsi="Arial" w:cs="Arial"/>
                <w:color w:val="000000" w:themeColor="text1"/>
              </w:rPr>
              <w:t xml:space="preserve"> - no </w:t>
            </w:r>
            <w:r w:rsidR="00B33D4D" w:rsidRPr="009B1148">
              <w:rPr>
                <w:rFonts w:ascii="Arial" w:hAnsi="Arial" w:cs="Arial"/>
                <w:color w:val="000000" w:themeColor="text1"/>
              </w:rPr>
              <w:t xml:space="preserve">harm </w:t>
            </w:r>
          </w:p>
          <w:p w:rsidR="00B33D4D" w:rsidRPr="009B1148" w:rsidRDefault="00660FBE" w:rsidP="00660FBE">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B33D4D" w:rsidRPr="009B1148">
              <w:rPr>
                <w:rFonts w:ascii="Arial" w:hAnsi="Arial" w:cs="Arial"/>
                <w:color w:val="000000" w:themeColor="text1"/>
              </w:rPr>
              <w:t xml:space="preserve">Adult does not receive recommended mobility assistance on one occasion not resulting in harm </w:t>
            </w:r>
          </w:p>
          <w:p w:rsidR="00660FBE" w:rsidRPr="009B1148" w:rsidRDefault="00660FBE" w:rsidP="00660FBE">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B33D4D" w:rsidRPr="009B1148">
              <w:rPr>
                <w:rFonts w:ascii="Arial" w:hAnsi="Arial" w:cs="Arial"/>
                <w:color w:val="000000" w:themeColor="text1"/>
              </w:rPr>
              <w:t xml:space="preserve">Bruising caused by family carer due to poor lifting and handling technique. No harm intended. Immediately resolved when given correct advice/equipment </w:t>
            </w:r>
          </w:p>
        </w:tc>
        <w:tc>
          <w:tcPr>
            <w:tcW w:w="4146" w:type="dxa"/>
          </w:tcPr>
          <w:p w:rsidR="0084555F" w:rsidRPr="009B1148" w:rsidRDefault="003540B3" w:rsidP="005F53E1">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660FBE" w:rsidRPr="009B1148">
              <w:rPr>
                <w:rFonts w:ascii="Arial" w:hAnsi="Arial" w:cs="Arial"/>
                <w:color w:val="000000" w:themeColor="text1"/>
              </w:rPr>
              <w:t>Inexplicable</w:t>
            </w:r>
            <w:r w:rsidR="00762535" w:rsidRPr="009B1148">
              <w:rPr>
                <w:rFonts w:ascii="Arial" w:hAnsi="Arial" w:cs="Arial"/>
                <w:color w:val="000000" w:themeColor="text1"/>
              </w:rPr>
              <w:t xml:space="preserve"> light/minor marking found where there is no clear explanation as to how the injury occurred </w:t>
            </w:r>
            <w:r w:rsidR="005F53E1" w:rsidRPr="009B1148">
              <w:rPr>
                <w:rFonts w:ascii="Arial" w:hAnsi="Arial" w:cs="Arial"/>
                <w:color w:val="000000" w:themeColor="text1"/>
              </w:rPr>
              <w:t xml:space="preserve">on one occasion </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incident of carer falling asleep on duty. No harm </w:t>
            </w:r>
            <w:r w:rsidR="003F0784" w:rsidRPr="009B1148">
              <w:rPr>
                <w:rFonts w:ascii="Arial" w:hAnsi="Arial" w:cs="Arial"/>
                <w:color w:val="000000" w:themeColor="text1"/>
              </w:rPr>
              <w:t>caused – remains a disciplinary/</w:t>
            </w:r>
            <w:r w:rsidRPr="009B1148">
              <w:rPr>
                <w:rFonts w:ascii="Arial" w:hAnsi="Arial" w:cs="Arial"/>
                <w:color w:val="000000" w:themeColor="text1"/>
              </w:rPr>
              <w:t>management issue</w:t>
            </w:r>
          </w:p>
          <w:p w:rsidR="00DA13E9" w:rsidRPr="009B1148" w:rsidRDefault="00DA13E9" w:rsidP="005F53E1">
            <w:pPr>
              <w:autoSpaceDE w:val="0"/>
              <w:autoSpaceDN w:val="0"/>
              <w:adjustRightInd w:val="0"/>
              <w:rPr>
                <w:rFonts w:ascii="Arial" w:hAnsi="Arial" w:cs="Arial"/>
                <w:color w:val="000000" w:themeColor="text1"/>
              </w:rPr>
            </w:pPr>
          </w:p>
        </w:tc>
        <w:tc>
          <w:tcPr>
            <w:tcW w:w="4146" w:type="dxa"/>
          </w:tcPr>
          <w:p w:rsidR="00762535" w:rsidRPr="009B1148" w:rsidRDefault="003540B3" w:rsidP="00762535">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5F53E1" w:rsidRPr="009B1148">
              <w:rPr>
                <w:rFonts w:ascii="Arial" w:hAnsi="Arial" w:cs="Arial"/>
                <w:color w:val="000000" w:themeColor="text1"/>
                <w:sz w:val="22"/>
                <w:szCs w:val="22"/>
              </w:rPr>
              <w:t>Inexplicable injuries/</w:t>
            </w:r>
            <w:r w:rsidR="00762535" w:rsidRPr="009B1148">
              <w:rPr>
                <w:rFonts w:ascii="Arial" w:hAnsi="Arial" w:cs="Arial"/>
                <w:color w:val="000000" w:themeColor="text1"/>
                <w:sz w:val="22"/>
                <w:szCs w:val="22"/>
              </w:rPr>
              <w:t xml:space="preserve">marking or lesions, </w:t>
            </w:r>
            <w:r w:rsidR="005F53E1" w:rsidRPr="009B1148">
              <w:rPr>
                <w:rFonts w:ascii="Arial" w:hAnsi="Arial" w:cs="Arial"/>
                <w:color w:val="000000" w:themeColor="text1"/>
                <w:sz w:val="22"/>
                <w:szCs w:val="22"/>
              </w:rPr>
              <w:t xml:space="preserve">cuts or grip marks on one occasion/more </w:t>
            </w:r>
            <w:r w:rsidR="00762535" w:rsidRPr="009B1148">
              <w:rPr>
                <w:rFonts w:ascii="Arial" w:hAnsi="Arial" w:cs="Arial"/>
                <w:color w:val="000000" w:themeColor="text1"/>
                <w:sz w:val="22"/>
                <w:szCs w:val="22"/>
              </w:rPr>
              <w:t xml:space="preserve">than one occasion </w:t>
            </w:r>
          </w:p>
          <w:p w:rsidR="003540B3" w:rsidRPr="009B1148" w:rsidRDefault="00762535" w:rsidP="00CB7932">
            <w:pPr>
              <w:pStyle w:val="Default"/>
              <w:rPr>
                <w:rFonts w:ascii="Arial" w:hAnsi="Arial" w:cs="Arial"/>
                <w:color w:val="000000" w:themeColor="text1"/>
                <w:sz w:val="22"/>
                <w:szCs w:val="22"/>
              </w:rPr>
            </w:pPr>
            <w:r w:rsidRPr="009B1148">
              <w:rPr>
                <w:rFonts w:ascii="Arial" w:hAnsi="Arial" w:cs="Arial"/>
                <w:color w:val="000000" w:themeColor="text1"/>
                <w:sz w:val="22"/>
                <w:szCs w:val="22"/>
              </w:rPr>
              <w:t>• Accumulation or escalation of minor event that meet c</w:t>
            </w:r>
            <w:r w:rsidR="005F53E1" w:rsidRPr="009B1148">
              <w:rPr>
                <w:rFonts w:ascii="Arial" w:hAnsi="Arial" w:cs="Arial"/>
                <w:color w:val="000000" w:themeColor="text1"/>
                <w:sz w:val="22"/>
                <w:szCs w:val="22"/>
              </w:rPr>
              <w:t>r</w:t>
            </w:r>
            <w:r w:rsidR="00F00492">
              <w:rPr>
                <w:rFonts w:ascii="Arial" w:hAnsi="Arial" w:cs="Arial"/>
                <w:color w:val="000000" w:themeColor="text1"/>
                <w:sz w:val="22"/>
                <w:szCs w:val="22"/>
              </w:rPr>
              <w:t>iteria for reporting under Care Inspectorate Wales</w:t>
            </w:r>
          </w:p>
          <w:p w:rsidR="0084555F" w:rsidRPr="009B1148" w:rsidRDefault="005F53E1"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Adult is</w:t>
            </w:r>
            <w:r w:rsidRPr="009B1148">
              <w:rPr>
                <w:rFonts w:ascii="Arial" w:hAnsi="Arial" w:cs="Arial"/>
                <w:color w:val="000000" w:themeColor="text1"/>
                <w:sz w:val="22"/>
                <w:szCs w:val="22"/>
              </w:rPr>
              <w:t xml:space="preserve"> injured through disregarding</w:t>
            </w:r>
            <w:r w:rsidR="0084555F" w:rsidRPr="009B1148">
              <w:rPr>
                <w:rFonts w:ascii="Arial" w:hAnsi="Arial" w:cs="Arial"/>
                <w:color w:val="000000" w:themeColor="text1"/>
                <w:sz w:val="22"/>
                <w:szCs w:val="22"/>
              </w:rPr>
              <w:t xml:space="preserve"> </w:t>
            </w:r>
            <w:r w:rsidRPr="009B1148">
              <w:rPr>
                <w:rFonts w:ascii="Arial" w:hAnsi="Arial" w:cs="Arial"/>
                <w:color w:val="000000" w:themeColor="text1"/>
                <w:sz w:val="22"/>
                <w:szCs w:val="22"/>
              </w:rPr>
              <w:t>policies/</w:t>
            </w:r>
            <w:r w:rsidR="0084555F" w:rsidRPr="009B1148">
              <w:rPr>
                <w:rFonts w:ascii="Arial" w:hAnsi="Arial" w:cs="Arial"/>
                <w:color w:val="000000" w:themeColor="text1"/>
                <w:sz w:val="22"/>
                <w:szCs w:val="22"/>
              </w:rPr>
              <w:t xml:space="preserve">procedures. Harm occurs </w:t>
            </w:r>
          </w:p>
          <w:p w:rsidR="005F53E1" w:rsidRPr="009B1148" w:rsidRDefault="005F53E1" w:rsidP="005F53E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DA13E9" w:rsidRPr="009B1148">
              <w:rPr>
                <w:rFonts w:ascii="Arial" w:hAnsi="Arial" w:cs="Arial"/>
                <w:color w:val="000000" w:themeColor="text1"/>
                <w:sz w:val="22"/>
                <w:szCs w:val="22"/>
              </w:rPr>
              <w:t>Inappropriate restraint/over medicating</w:t>
            </w:r>
            <w:r w:rsidR="00521A2C" w:rsidRPr="009B1148">
              <w:rPr>
                <w:rFonts w:ascii="Arial" w:hAnsi="Arial" w:cs="Arial"/>
                <w:color w:val="000000" w:themeColor="text1"/>
                <w:sz w:val="22"/>
                <w:szCs w:val="22"/>
              </w:rPr>
              <w:t xml:space="preserve"> adult</w:t>
            </w:r>
            <w:r w:rsidRPr="009B1148">
              <w:rPr>
                <w:rFonts w:ascii="Arial" w:hAnsi="Arial" w:cs="Arial"/>
                <w:color w:val="000000" w:themeColor="text1"/>
                <w:sz w:val="22"/>
                <w:szCs w:val="22"/>
              </w:rPr>
              <w:t xml:space="preserve"> to manage behavio</w:t>
            </w:r>
            <w:r w:rsidR="00DA13E9" w:rsidRPr="009B1148">
              <w:rPr>
                <w:rFonts w:ascii="Arial" w:hAnsi="Arial" w:cs="Arial"/>
                <w:color w:val="000000" w:themeColor="text1"/>
                <w:sz w:val="22"/>
                <w:szCs w:val="22"/>
              </w:rPr>
              <w:t>u</w:t>
            </w:r>
            <w:r w:rsidRPr="009B1148">
              <w:rPr>
                <w:rFonts w:ascii="Arial" w:hAnsi="Arial" w:cs="Arial"/>
                <w:color w:val="000000" w:themeColor="text1"/>
                <w:sz w:val="22"/>
                <w:szCs w:val="22"/>
              </w:rPr>
              <w:t xml:space="preserve">r outside </w:t>
            </w:r>
            <w:r w:rsidR="00DA13E9" w:rsidRPr="009B1148">
              <w:rPr>
                <w:rFonts w:ascii="Arial" w:hAnsi="Arial" w:cs="Arial"/>
                <w:color w:val="000000" w:themeColor="text1"/>
                <w:sz w:val="22"/>
                <w:szCs w:val="22"/>
              </w:rPr>
              <w:t xml:space="preserve">of a </w:t>
            </w:r>
            <w:r w:rsidR="00DA13E9" w:rsidRPr="009B1148">
              <w:rPr>
                <w:rFonts w:ascii="Arial" w:hAnsi="Arial" w:cs="Arial"/>
                <w:color w:val="000000" w:themeColor="text1"/>
                <w:sz w:val="22"/>
                <w:szCs w:val="22"/>
              </w:rPr>
              <w:lastRenderedPageBreak/>
              <w:t>specific care plan or dis</w:t>
            </w:r>
            <w:r w:rsidR="00521A2C" w:rsidRPr="009B1148">
              <w:rPr>
                <w:rFonts w:ascii="Arial" w:hAnsi="Arial" w:cs="Arial"/>
                <w:color w:val="000000" w:themeColor="text1"/>
                <w:sz w:val="22"/>
                <w:szCs w:val="22"/>
              </w:rPr>
              <w:t xml:space="preserve">proportionate to the risk </w:t>
            </w:r>
          </w:p>
          <w:p w:rsidR="005F53E1"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 xml:space="preserve">Withholding of food, drinks or aids to independence </w:t>
            </w:r>
          </w:p>
        </w:tc>
        <w:tc>
          <w:tcPr>
            <w:tcW w:w="4147" w:type="dxa"/>
          </w:tcPr>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lastRenderedPageBreak/>
              <w:t xml:space="preserve">• Physical assaults-injury/death </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Inexplicable serious injuries</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Assault by another resident requiring</w:t>
            </w:r>
          </w:p>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medical treatment</w:t>
            </w:r>
          </w:p>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 Any potential physical criminal act against an adult at risk</w:t>
            </w:r>
          </w:p>
          <w:p w:rsidR="00CB7932"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A7137" w:rsidRPr="009B1148">
              <w:rPr>
                <w:rFonts w:ascii="Arial" w:hAnsi="Arial" w:cs="Arial"/>
                <w:color w:val="000000" w:themeColor="text1"/>
              </w:rPr>
              <w:t>Grievous bodily harm</w:t>
            </w:r>
            <w:r w:rsidRPr="009B1148">
              <w:rPr>
                <w:rFonts w:ascii="Arial" w:hAnsi="Arial" w:cs="Arial"/>
                <w:color w:val="000000" w:themeColor="text1"/>
              </w:rPr>
              <w:t xml:space="preserve"> with</w:t>
            </w:r>
            <w:r w:rsidR="00CB7932" w:rsidRPr="009B1148">
              <w:rPr>
                <w:rFonts w:ascii="Arial" w:hAnsi="Arial" w:cs="Arial"/>
                <w:color w:val="000000" w:themeColor="text1"/>
              </w:rPr>
              <w:t>/without</w:t>
            </w:r>
            <w:r w:rsidRPr="009B1148">
              <w:rPr>
                <w:rFonts w:ascii="Arial" w:hAnsi="Arial" w:cs="Arial"/>
                <w:color w:val="000000" w:themeColor="text1"/>
              </w:rPr>
              <w:t xml:space="preserve"> weapon leading </w:t>
            </w:r>
            <w:r w:rsidR="00CB7932" w:rsidRPr="009B1148">
              <w:rPr>
                <w:rFonts w:ascii="Arial" w:hAnsi="Arial" w:cs="Arial"/>
                <w:color w:val="000000" w:themeColor="text1"/>
              </w:rPr>
              <w:t>to irreversible damage or death, including Female Genital Mutilation</w:t>
            </w:r>
          </w:p>
          <w:p w:rsidR="005F53E1" w:rsidRPr="009B1148" w:rsidRDefault="005F53E1" w:rsidP="00DA13E9">
            <w:pPr>
              <w:autoSpaceDE w:val="0"/>
              <w:autoSpaceDN w:val="0"/>
              <w:adjustRightInd w:val="0"/>
              <w:rPr>
                <w:rFonts w:ascii="Arial" w:hAnsi="Arial" w:cs="Arial"/>
                <w:color w:val="000000" w:themeColor="text1"/>
              </w:rPr>
            </w:pPr>
          </w:p>
        </w:tc>
      </w:tr>
      <w:tr w:rsidR="00697546" w:rsidRPr="009B1148" w:rsidTr="005052A1">
        <w:tc>
          <w:tcPr>
            <w:tcW w:w="16585" w:type="dxa"/>
            <w:gridSpan w:val="4"/>
            <w:shd w:val="clear" w:color="auto" w:fill="CCFFFF"/>
          </w:tcPr>
          <w:p w:rsidR="00697546" w:rsidRPr="009B1148" w:rsidRDefault="00697546" w:rsidP="00EA2424">
            <w:pPr>
              <w:autoSpaceDE w:val="0"/>
              <w:autoSpaceDN w:val="0"/>
              <w:adjustRightInd w:val="0"/>
              <w:jc w:val="center"/>
              <w:rPr>
                <w:rFonts w:ascii="Arial" w:hAnsi="Arial" w:cs="Arial"/>
                <w:color w:val="000000" w:themeColor="text1"/>
              </w:rPr>
            </w:pPr>
            <w:r w:rsidRPr="009B1148">
              <w:rPr>
                <w:rFonts w:ascii="Arial" w:hAnsi="Arial" w:cs="Arial"/>
                <w:b/>
              </w:rPr>
              <w:t>Medication</w:t>
            </w:r>
          </w:p>
        </w:tc>
      </w:tr>
      <w:tr w:rsidR="003540B3" w:rsidRPr="009B1148" w:rsidTr="00C2598D">
        <w:tc>
          <w:tcPr>
            <w:tcW w:w="4146" w:type="dxa"/>
          </w:tcPr>
          <w:p w:rsidR="0009207A" w:rsidRPr="009B1148" w:rsidRDefault="003540B3" w:rsidP="003540B3">
            <w:pPr>
              <w:rPr>
                <w:rFonts w:ascii="Arial" w:hAnsi="Arial" w:cs="Arial"/>
                <w:color w:val="000000" w:themeColor="text1"/>
              </w:rPr>
            </w:pPr>
            <w:r w:rsidRPr="009B1148">
              <w:rPr>
                <w:rFonts w:ascii="Arial" w:hAnsi="Arial" w:cs="Arial"/>
                <w:color w:val="000000" w:themeColor="text1"/>
              </w:rPr>
              <w:t>• Adult does not receive prescribed medication (missed/wrong dose) on one occasion – no harm occurs</w:t>
            </w:r>
          </w:p>
          <w:p w:rsidR="0009207A"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causing no harm that is not reported by staff member</w:t>
            </w:r>
          </w:p>
          <w:p w:rsidR="003540B3" w:rsidRPr="009B1148" w:rsidRDefault="003540B3" w:rsidP="003540B3">
            <w:pPr>
              <w:rPr>
                <w:rFonts w:ascii="Arial" w:hAnsi="Arial" w:cs="Arial"/>
                <w:color w:val="000000" w:themeColor="text1"/>
              </w:rPr>
            </w:pPr>
            <w:r w:rsidRPr="009B1148">
              <w:rPr>
                <w:rFonts w:ascii="Arial" w:hAnsi="Arial" w:cs="Arial"/>
                <w:color w:val="000000" w:themeColor="text1"/>
              </w:rPr>
              <w:t>• Isolated prescribing or dispensing error by GP, pharmacist or other m</w:t>
            </w:r>
            <w:r w:rsidR="00521A2C" w:rsidRPr="009B1148">
              <w:rPr>
                <w:rFonts w:ascii="Arial" w:hAnsi="Arial" w:cs="Arial"/>
                <w:color w:val="000000" w:themeColor="text1"/>
              </w:rPr>
              <w:t>edical professional -</w:t>
            </w:r>
            <w:r w:rsidRPr="009B1148">
              <w:rPr>
                <w:rFonts w:ascii="Arial" w:hAnsi="Arial" w:cs="Arial"/>
                <w:color w:val="000000" w:themeColor="text1"/>
              </w:rPr>
              <w:t xml:space="preserve"> no harm</w:t>
            </w:r>
            <w:r w:rsidR="00521A2C" w:rsidRPr="009B1148">
              <w:rPr>
                <w:rFonts w:ascii="Arial" w:hAnsi="Arial" w:cs="Arial"/>
                <w:color w:val="000000" w:themeColor="text1"/>
              </w:rPr>
              <w:t xml:space="preserve"> occurs</w:t>
            </w:r>
          </w:p>
          <w:p w:rsidR="00444D51" w:rsidRPr="009B1148" w:rsidRDefault="00444D51" w:rsidP="00444D51">
            <w:pPr>
              <w:rPr>
                <w:rFonts w:ascii="Arial" w:hAnsi="Arial" w:cs="Arial"/>
                <w:color w:val="000000" w:themeColor="text1"/>
              </w:rPr>
            </w:pPr>
            <w:r w:rsidRPr="009B1148">
              <w:rPr>
                <w:rFonts w:ascii="Arial" w:hAnsi="Arial" w:cs="Arial"/>
                <w:color w:val="000000" w:themeColor="text1"/>
              </w:rPr>
              <w:t>• MAR Chart not signed, adult receives medication – no harm occurs</w:t>
            </w:r>
          </w:p>
          <w:p w:rsidR="00444D51" w:rsidRPr="009B1148" w:rsidRDefault="00444D51" w:rsidP="003540B3">
            <w:pPr>
              <w:rPr>
                <w:rFonts w:ascii="Arial" w:hAnsi="Arial" w:cs="Arial"/>
                <w:color w:val="000000" w:themeColor="text1"/>
              </w:rPr>
            </w:pPr>
          </w:p>
          <w:p w:rsidR="003540B3" w:rsidRPr="009B1148" w:rsidRDefault="003540B3" w:rsidP="003540B3">
            <w:pPr>
              <w:rPr>
                <w:rFonts w:ascii="Arial" w:hAnsi="Arial" w:cs="Arial"/>
                <w:b/>
                <w:color w:val="000000" w:themeColor="text1"/>
                <w:u w:val="single"/>
              </w:rPr>
            </w:pPr>
          </w:p>
        </w:tc>
        <w:tc>
          <w:tcPr>
            <w:tcW w:w="4146" w:type="dxa"/>
          </w:tcPr>
          <w:p w:rsidR="00BB6FEF" w:rsidRPr="009B1148" w:rsidRDefault="00BB6FEF" w:rsidP="00BB6FE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FB6E8E" w:rsidRPr="009B1148">
              <w:rPr>
                <w:rFonts w:ascii="Arial" w:hAnsi="Arial" w:cs="Arial"/>
                <w:color w:val="000000" w:themeColor="text1"/>
                <w:sz w:val="22"/>
                <w:szCs w:val="22"/>
              </w:rPr>
              <w:t>Recurring missed medication or administration errors in rela</w:t>
            </w:r>
            <w:r w:rsidR="00EC39BA" w:rsidRPr="009B1148">
              <w:rPr>
                <w:rFonts w:ascii="Arial" w:hAnsi="Arial" w:cs="Arial"/>
                <w:color w:val="000000" w:themeColor="text1"/>
                <w:sz w:val="22"/>
                <w:szCs w:val="22"/>
              </w:rPr>
              <w:t>tion to one or more adult</w:t>
            </w:r>
            <w:r w:rsidR="00FB6E8E" w:rsidRPr="009B1148">
              <w:rPr>
                <w:rFonts w:ascii="Arial" w:hAnsi="Arial" w:cs="Arial"/>
                <w:color w:val="000000" w:themeColor="text1"/>
                <w:sz w:val="22"/>
                <w:szCs w:val="22"/>
              </w:rPr>
              <w:t xml:space="preserve"> that caused no harm (number of medication errors for adult at risk/staff member)</w:t>
            </w:r>
          </w:p>
          <w:p w:rsidR="0009207A" w:rsidRPr="009B1148" w:rsidRDefault="0009207A" w:rsidP="00BB6FEF">
            <w:pPr>
              <w:pStyle w:val="Default"/>
              <w:rPr>
                <w:rFonts w:ascii="Arial" w:hAnsi="Arial" w:cs="Arial"/>
                <w:color w:val="000000" w:themeColor="text1"/>
                <w:sz w:val="22"/>
                <w:szCs w:val="22"/>
              </w:rPr>
            </w:pPr>
          </w:p>
          <w:p w:rsidR="00FB6E8E" w:rsidRPr="009B1148" w:rsidRDefault="00FB6E8E" w:rsidP="00762535">
            <w:pPr>
              <w:pStyle w:val="Default"/>
              <w:rPr>
                <w:rFonts w:ascii="Arial" w:hAnsi="Arial" w:cs="Arial"/>
                <w:color w:val="000000" w:themeColor="text1"/>
                <w:sz w:val="22"/>
                <w:szCs w:val="22"/>
              </w:rPr>
            </w:pPr>
          </w:p>
        </w:tc>
        <w:tc>
          <w:tcPr>
            <w:tcW w:w="4146" w:type="dxa"/>
          </w:tcPr>
          <w:p w:rsidR="00FB6E8E"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Medication error that results in harm</w:t>
            </w:r>
            <w:r w:rsidR="00FB6E8E" w:rsidRPr="009B1148">
              <w:rPr>
                <w:rFonts w:ascii="Arial" w:hAnsi="Arial" w:cs="Arial"/>
                <w:color w:val="000000" w:themeColor="text1"/>
              </w:rPr>
              <w:t>/ p</w:t>
            </w:r>
            <w:r w:rsidRPr="009B1148">
              <w:rPr>
                <w:rFonts w:ascii="Arial" w:hAnsi="Arial" w:cs="Arial"/>
                <w:color w:val="000000" w:themeColor="text1"/>
              </w:rPr>
              <w:t>otential serious conseq</w:t>
            </w:r>
            <w:r w:rsidR="00FB6E8E" w:rsidRPr="009B1148">
              <w:rPr>
                <w:rFonts w:ascii="Arial" w:hAnsi="Arial" w:cs="Arial"/>
                <w:color w:val="000000" w:themeColor="text1"/>
              </w:rPr>
              <w:t>uences</w:t>
            </w:r>
          </w:p>
          <w:p w:rsidR="00FB6E8E" w:rsidRPr="009B1148" w:rsidRDefault="003540B3" w:rsidP="003540B3">
            <w:pPr>
              <w:rPr>
                <w:rFonts w:ascii="Arial" w:hAnsi="Arial" w:cs="Arial"/>
                <w:color w:val="000000" w:themeColor="text1"/>
              </w:rPr>
            </w:pPr>
            <w:r w:rsidRPr="009B1148">
              <w:rPr>
                <w:rFonts w:ascii="Arial" w:hAnsi="Arial" w:cs="Arial"/>
                <w:color w:val="000000" w:themeColor="text1"/>
              </w:rPr>
              <w:t>• Misuse of/over-reliance on sedatives to control challenging behaviour</w:t>
            </w:r>
          </w:p>
          <w:p w:rsidR="00FB6E8E" w:rsidRPr="009B1148" w:rsidRDefault="0052788E" w:rsidP="0052788E">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Recurrent </w:t>
            </w:r>
            <w:r w:rsidR="00FB6E8E" w:rsidRPr="009B1148">
              <w:rPr>
                <w:rFonts w:ascii="Arial" w:hAnsi="Arial" w:cs="Arial"/>
                <w:color w:val="000000" w:themeColor="text1"/>
                <w:sz w:val="22"/>
                <w:szCs w:val="22"/>
              </w:rPr>
              <w:t>errors/missed medication that affect more than one adult and result in actual or potential harm to one or more adults</w:t>
            </w:r>
          </w:p>
          <w:p w:rsidR="00762535" w:rsidRPr="009B1148" w:rsidRDefault="003540B3" w:rsidP="00BB6FE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Recurring prescribing or dispensing errors by GP, pharmacist or other medical professional that affect more than one adult and/or result in </w:t>
            </w:r>
            <w:r w:rsidR="00BB6FEF" w:rsidRPr="009B1148">
              <w:rPr>
                <w:rFonts w:ascii="Arial" w:hAnsi="Arial" w:cs="Arial"/>
                <w:color w:val="000000" w:themeColor="text1"/>
              </w:rPr>
              <w:t>harm to one or more adult</w:t>
            </w:r>
          </w:p>
          <w:p w:rsidR="0052788E" w:rsidRPr="009B1148" w:rsidRDefault="00762535" w:rsidP="00762535">
            <w:pPr>
              <w:pStyle w:val="Default"/>
              <w:rPr>
                <w:rFonts w:ascii="Arial" w:hAnsi="Arial" w:cs="Arial"/>
                <w:b/>
                <w:color w:val="000000" w:themeColor="text1"/>
                <w:sz w:val="22"/>
                <w:szCs w:val="22"/>
              </w:rPr>
            </w:pPr>
            <w:r w:rsidRPr="009B1148">
              <w:rPr>
                <w:rFonts w:ascii="Arial" w:hAnsi="Arial" w:cs="Arial"/>
                <w:color w:val="000000" w:themeColor="text1"/>
                <w:sz w:val="22"/>
                <w:szCs w:val="22"/>
              </w:rPr>
              <w:t>• Covert administration without medic</w:t>
            </w:r>
            <w:r w:rsidR="0052788E" w:rsidRPr="009B1148">
              <w:rPr>
                <w:rFonts w:ascii="Arial" w:hAnsi="Arial" w:cs="Arial"/>
                <w:color w:val="000000" w:themeColor="text1"/>
                <w:sz w:val="22"/>
                <w:szCs w:val="22"/>
              </w:rPr>
              <w:t>al authorisation outside the Mental Capacity Act</w:t>
            </w:r>
            <w:r w:rsidR="00C05EAB" w:rsidRPr="009B1148">
              <w:rPr>
                <w:rFonts w:ascii="Arial" w:hAnsi="Arial" w:cs="Arial"/>
                <w:color w:val="000000" w:themeColor="text1"/>
                <w:sz w:val="22"/>
                <w:szCs w:val="22"/>
              </w:rPr>
              <w:t xml:space="preserve"> 2005</w:t>
            </w:r>
          </w:p>
        </w:tc>
        <w:tc>
          <w:tcPr>
            <w:tcW w:w="4147" w:type="dxa"/>
          </w:tcPr>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Pattern of recurring errors or an incident of deliberate maladministration that results in ill-health or death</w:t>
            </w:r>
          </w:p>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Deliberate maladministration of medications or failure to follow proper procedures, e.g. controlled medication</w:t>
            </w:r>
          </w:p>
          <w:p w:rsidR="003540B3" w:rsidRPr="009B1148" w:rsidRDefault="003540B3" w:rsidP="00FB6E8E">
            <w:pPr>
              <w:autoSpaceDE w:val="0"/>
              <w:autoSpaceDN w:val="0"/>
              <w:adjustRightInd w:val="0"/>
              <w:rPr>
                <w:rFonts w:ascii="Arial" w:hAnsi="Arial" w:cs="Arial"/>
                <w:color w:val="000000" w:themeColor="text1"/>
              </w:rPr>
            </w:pPr>
            <w:r w:rsidRPr="009B1148">
              <w:rPr>
                <w:rFonts w:ascii="Arial" w:hAnsi="Arial" w:cs="Arial"/>
                <w:color w:val="000000" w:themeColor="text1"/>
              </w:rPr>
              <w:t>• Deliberate falsif</w:t>
            </w:r>
            <w:r w:rsidR="00FB6E8E" w:rsidRPr="009B1148">
              <w:rPr>
                <w:rFonts w:ascii="Arial" w:hAnsi="Arial" w:cs="Arial"/>
                <w:color w:val="000000" w:themeColor="text1"/>
              </w:rPr>
              <w:t>ication of records or coercive/</w:t>
            </w:r>
            <w:r w:rsidRPr="009B1148">
              <w:rPr>
                <w:rFonts w:ascii="Arial" w:hAnsi="Arial" w:cs="Arial"/>
                <w:color w:val="000000" w:themeColor="text1"/>
              </w:rPr>
              <w:t>intimidating behaviour to prevent reporting</w:t>
            </w:r>
          </w:p>
          <w:p w:rsidR="003540B3" w:rsidRPr="009B1148" w:rsidRDefault="003540B3" w:rsidP="003540B3">
            <w:pPr>
              <w:rPr>
                <w:rFonts w:ascii="Arial" w:hAnsi="Arial" w:cs="Arial"/>
                <w:b/>
                <w:color w:val="000000" w:themeColor="text1"/>
                <w:u w:val="single"/>
              </w:rPr>
            </w:pPr>
          </w:p>
        </w:tc>
      </w:tr>
      <w:tr w:rsidR="00697546" w:rsidRPr="009B1148" w:rsidTr="00697546">
        <w:tc>
          <w:tcPr>
            <w:tcW w:w="16585" w:type="dxa"/>
            <w:gridSpan w:val="4"/>
            <w:shd w:val="clear" w:color="auto" w:fill="CCFFFF"/>
          </w:tcPr>
          <w:p w:rsidR="00697546" w:rsidRPr="009B1148" w:rsidRDefault="00697546" w:rsidP="00EA2424">
            <w:pPr>
              <w:autoSpaceDE w:val="0"/>
              <w:autoSpaceDN w:val="0"/>
              <w:adjustRightInd w:val="0"/>
              <w:jc w:val="center"/>
              <w:rPr>
                <w:rFonts w:ascii="Arial" w:hAnsi="Arial" w:cs="Arial"/>
                <w:color w:val="000000" w:themeColor="text1"/>
              </w:rPr>
            </w:pPr>
            <w:r w:rsidRPr="009B1148">
              <w:rPr>
                <w:rFonts w:ascii="Arial" w:hAnsi="Arial" w:cs="Arial"/>
                <w:b/>
                <w:color w:val="000000" w:themeColor="text1"/>
              </w:rPr>
              <w:t>Service User and Service User</w:t>
            </w:r>
          </w:p>
        </w:tc>
      </w:tr>
      <w:tr w:rsidR="007A3669" w:rsidRPr="009B1148" w:rsidTr="00C2598D">
        <w:tc>
          <w:tcPr>
            <w:tcW w:w="4146" w:type="dxa"/>
          </w:tcPr>
          <w:p w:rsidR="00C05EAB" w:rsidRPr="009B1148" w:rsidRDefault="00C05EAB"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incident/dispute between service users resulting in no harm, quickly resolved and risk assessment in place</w:t>
            </w:r>
          </w:p>
          <w:p w:rsidR="007A3669"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O</w:t>
            </w:r>
            <w:r w:rsidR="007A3669" w:rsidRPr="009B1148">
              <w:rPr>
                <w:rFonts w:ascii="Arial" w:hAnsi="Arial" w:cs="Arial"/>
                <w:color w:val="000000" w:themeColor="text1"/>
              </w:rPr>
              <w:t>ne incident where no significant harm occurs and:</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A care plan is in place</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Action is being taken to minimise further risk</w:t>
            </w:r>
          </w:p>
          <w:p w:rsidR="007A3669"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R</w:t>
            </w:r>
            <w:r w:rsidR="007A3669" w:rsidRPr="009B1148">
              <w:rPr>
                <w:rFonts w:ascii="Arial" w:hAnsi="Arial" w:cs="Arial"/>
                <w:color w:val="000000" w:themeColor="text1"/>
              </w:rPr>
              <w:t>elevant professionals have been notified</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There has been </w:t>
            </w:r>
            <w:r w:rsidR="00521A2C" w:rsidRPr="009B1148">
              <w:rPr>
                <w:rFonts w:ascii="Arial" w:hAnsi="Arial" w:cs="Arial"/>
                <w:color w:val="000000" w:themeColor="text1"/>
              </w:rPr>
              <w:t>full discussion with the adult</w:t>
            </w:r>
            <w:r w:rsidRPr="009B1148">
              <w:rPr>
                <w:rFonts w:ascii="Arial" w:hAnsi="Arial" w:cs="Arial"/>
                <w:color w:val="000000" w:themeColor="text1"/>
              </w:rPr>
              <w:t>, their family or representative</w:t>
            </w:r>
          </w:p>
          <w:p w:rsidR="00762535" w:rsidRPr="009B1148" w:rsidRDefault="007A3669" w:rsidP="00C05EAB">
            <w:pPr>
              <w:rPr>
                <w:rFonts w:ascii="Arial" w:hAnsi="Arial" w:cs="Arial"/>
                <w:color w:val="000000" w:themeColor="text1"/>
              </w:rPr>
            </w:pPr>
            <w:r w:rsidRPr="009B1148">
              <w:rPr>
                <w:rFonts w:ascii="Arial" w:hAnsi="Arial" w:cs="Arial"/>
                <w:color w:val="000000" w:themeColor="text1"/>
              </w:rPr>
              <w:lastRenderedPageBreak/>
              <w:t>o There are no other indicators of abuse or neglect</w:t>
            </w:r>
          </w:p>
        </w:tc>
        <w:tc>
          <w:tcPr>
            <w:tcW w:w="4146"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Multiple incidents, no harm occurs but pattern of difficulty in managing behaviour/incidents </w:t>
            </w:r>
          </w:p>
          <w:p w:rsidR="00FB6E8E"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FB6E8E" w:rsidRPr="009B1148">
              <w:rPr>
                <w:rFonts w:ascii="Arial" w:hAnsi="Arial" w:cs="Arial"/>
                <w:color w:val="000000" w:themeColor="text1"/>
              </w:rPr>
              <w:t xml:space="preserve">Isolated incident involving service user on service user </w:t>
            </w:r>
            <w:r w:rsidRPr="009B1148">
              <w:rPr>
                <w:rFonts w:ascii="Arial" w:hAnsi="Arial" w:cs="Arial"/>
                <w:color w:val="000000" w:themeColor="text1"/>
              </w:rPr>
              <w:t xml:space="preserve">low level </w:t>
            </w:r>
            <w:r w:rsidR="00FB6E8E" w:rsidRPr="009B1148">
              <w:rPr>
                <w:rFonts w:ascii="Arial" w:hAnsi="Arial" w:cs="Arial"/>
                <w:color w:val="000000" w:themeColor="text1"/>
              </w:rPr>
              <w:t>harm occurs</w:t>
            </w:r>
          </w:p>
          <w:p w:rsidR="007A3669" w:rsidRPr="009B1148" w:rsidRDefault="007A3669" w:rsidP="007A3669">
            <w:pPr>
              <w:autoSpaceDE w:val="0"/>
              <w:autoSpaceDN w:val="0"/>
              <w:adjustRightInd w:val="0"/>
              <w:rPr>
                <w:rFonts w:ascii="Arial" w:hAnsi="Arial" w:cs="Arial"/>
                <w:color w:val="000000" w:themeColor="text1"/>
              </w:rPr>
            </w:pPr>
          </w:p>
          <w:p w:rsidR="007A3669" w:rsidRPr="009B1148" w:rsidRDefault="007A3669" w:rsidP="003540B3">
            <w:pPr>
              <w:pStyle w:val="Default"/>
              <w:rPr>
                <w:rFonts w:ascii="Arial" w:hAnsi="Arial" w:cs="Arial"/>
                <w:color w:val="000000" w:themeColor="text1"/>
                <w:sz w:val="22"/>
                <w:szCs w:val="22"/>
              </w:rPr>
            </w:pPr>
          </w:p>
        </w:tc>
        <w:tc>
          <w:tcPr>
            <w:tcW w:w="4146"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requiring medical attention or</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attendance at hospital</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Multiple incidents where:</w:t>
            </w:r>
          </w:p>
          <w:p w:rsidR="007A3669" w:rsidRDefault="007A3669"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 care plan has not</w:t>
            </w:r>
            <w:r w:rsidR="007D5129" w:rsidRPr="00F00492">
              <w:rPr>
                <w:rFonts w:ascii="Arial" w:hAnsi="Arial" w:cs="Arial"/>
                <w:color w:val="000000" w:themeColor="text1"/>
              </w:rPr>
              <w:t xml:space="preserve"> or cannot be fully implemented</w:t>
            </w:r>
          </w:p>
          <w:p w:rsidR="00F00492" w:rsidRDefault="0005713F" w:rsidP="007A36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P</w:t>
            </w:r>
            <w:r w:rsidR="007A3669" w:rsidRPr="00F00492">
              <w:rPr>
                <w:rFonts w:ascii="Arial" w:hAnsi="Arial" w:cs="Arial"/>
                <w:color w:val="000000" w:themeColor="text1"/>
              </w:rPr>
              <w:t>rofessional advice or support has been</w:t>
            </w:r>
            <w:r w:rsidR="007D5129" w:rsidRPr="00F00492">
              <w:rPr>
                <w:rFonts w:ascii="Arial" w:hAnsi="Arial" w:cs="Arial"/>
                <w:color w:val="000000" w:themeColor="text1"/>
              </w:rPr>
              <w:t xml:space="preserve"> sought at the appropriate time</w:t>
            </w:r>
          </w:p>
          <w:p w:rsidR="00F00492" w:rsidRDefault="007A3669" w:rsidP="007D512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have been other similar i</w:t>
            </w:r>
            <w:r w:rsidR="0005713F" w:rsidRPr="00F00492">
              <w:rPr>
                <w:rFonts w:ascii="Arial" w:hAnsi="Arial" w:cs="Arial"/>
                <w:color w:val="000000" w:themeColor="text1"/>
              </w:rPr>
              <w:t>ncidents involving the adult responsible</w:t>
            </w:r>
            <w:r w:rsidR="007D5129" w:rsidRPr="00F00492">
              <w:rPr>
                <w:rFonts w:ascii="Arial" w:hAnsi="Arial" w:cs="Arial"/>
                <w:color w:val="000000" w:themeColor="text1"/>
              </w:rPr>
              <w:t xml:space="preserve"> or areas of concern</w:t>
            </w:r>
          </w:p>
          <w:p w:rsidR="00762535" w:rsidRPr="00F00492" w:rsidRDefault="007A3669" w:rsidP="007D512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tc>
        <w:tc>
          <w:tcPr>
            <w:tcW w:w="4147"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resulting in intentional or intended ha</w:t>
            </w:r>
            <w:r w:rsidR="0005713F" w:rsidRPr="009B1148">
              <w:rPr>
                <w:rFonts w:ascii="Arial" w:hAnsi="Arial" w:cs="Arial"/>
                <w:color w:val="000000" w:themeColor="text1"/>
              </w:rPr>
              <w:t>rm/risk of harm to the adult at risk</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where a weapon or other object is used with the deliberate intention of harm</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Rep</w:t>
            </w:r>
            <w:r w:rsidR="0005713F" w:rsidRPr="009B1148">
              <w:rPr>
                <w:rFonts w:ascii="Arial" w:hAnsi="Arial" w:cs="Arial"/>
                <w:color w:val="000000" w:themeColor="text1"/>
              </w:rPr>
              <w:t>eated incidents where the adult at risk</w:t>
            </w:r>
            <w:r w:rsidRPr="009B1148">
              <w:rPr>
                <w:rFonts w:ascii="Arial" w:hAnsi="Arial" w:cs="Arial"/>
                <w:color w:val="000000" w:themeColor="text1"/>
              </w:rPr>
              <w:t xml:space="preserve"> lacks capacity and is unable to t</w:t>
            </w:r>
            <w:r w:rsidR="0005713F" w:rsidRPr="009B1148">
              <w:rPr>
                <w:rFonts w:ascii="Arial" w:hAnsi="Arial" w:cs="Arial"/>
                <w:color w:val="000000" w:themeColor="text1"/>
              </w:rPr>
              <w:t>ake action to defend themselves</w:t>
            </w:r>
          </w:p>
          <w:p w:rsidR="0005713F"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Predictable and prevent</w:t>
            </w:r>
            <w:r w:rsidR="00521A2C" w:rsidRPr="009B1148">
              <w:rPr>
                <w:rFonts w:ascii="Arial" w:hAnsi="Arial" w:cs="Arial"/>
                <w:color w:val="000000" w:themeColor="text1"/>
              </w:rPr>
              <w:t>able incident between two</w:t>
            </w:r>
            <w:r w:rsidRPr="009B1148">
              <w:rPr>
                <w:rFonts w:ascii="Arial" w:hAnsi="Arial" w:cs="Arial"/>
                <w:color w:val="000000" w:themeColor="text1"/>
              </w:rPr>
              <w:t xml:space="preserve"> adults </w:t>
            </w:r>
            <w:r w:rsidR="00521A2C" w:rsidRPr="009B1148">
              <w:rPr>
                <w:rFonts w:ascii="Arial" w:hAnsi="Arial" w:cs="Arial"/>
                <w:color w:val="000000" w:themeColor="text1"/>
              </w:rPr>
              <w:t xml:space="preserve">at risk </w:t>
            </w:r>
            <w:r w:rsidRPr="009B1148">
              <w:rPr>
                <w:rFonts w:ascii="Arial" w:hAnsi="Arial" w:cs="Arial"/>
                <w:color w:val="000000" w:themeColor="text1"/>
              </w:rPr>
              <w:t>where injuries have been sustained or emotional distress caused – staff fail to prevent</w:t>
            </w:r>
          </w:p>
        </w:tc>
      </w:tr>
    </w:tbl>
    <w:p w:rsidR="00D76D72" w:rsidRPr="009B1148" w:rsidRDefault="00D76D72" w:rsidP="00A36EF5">
      <w:pPr>
        <w:spacing w:after="0"/>
        <w:rPr>
          <w:rFonts w:ascii="Arial" w:hAnsi="Arial" w:cs="Arial"/>
        </w:rPr>
      </w:pPr>
    </w:p>
    <w:p w:rsidR="00281A72"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EMOTIONAL/PSYCHOLOGICAL</w:t>
      </w:r>
    </w:p>
    <w:p w:rsidR="00697546" w:rsidRPr="009B1148" w:rsidRDefault="00697546" w:rsidP="00344F6D">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CE39D4" w:rsidRPr="009B1148" w:rsidTr="00171C45">
        <w:trPr>
          <w:tblHeader/>
        </w:trPr>
        <w:tc>
          <w:tcPr>
            <w:tcW w:w="8292"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F048DD" w:rsidRPr="009B1148" w:rsidTr="00444D51">
        <w:tc>
          <w:tcPr>
            <w:tcW w:w="8292" w:type="dxa"/>
            <w:gridSpan w:val="2"/>
          </w:tcPr>
          <w:p w:rsidR="00521A2C" w:rsidRPr="009B1148" w:rsidRDefault="00521A2C" w:rsidP="00521A2C">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521A2C" w:rsidRPr="009B1148" w:rsidRDefault="00521A2C" w:rsidP="00521A2C">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521A2C" w:rsidRPr="009B1148" w:rsidRDefault="00521A2C" w:rsidP="00521A2C">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F048DD" w:rsidRPr="009B1148" w:rsidRDefault="00F048DD"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Safeguarding Report required </w:t>
            </w:r>
          </w:p>
          <w:p w:rsidR="00F048DD" w:rsidRPr="009B1148" w:rsidRDefault="00F048DD" w:rsidP="0079525F">
            <w:pPr>
              <w:rPr>
                <w:rFonts w:ascii="Arial" w:hAnsi="Arial" w:cs="Arial"/>
                <w:b/>
                <w:color w:val="000000" w:themeColor="text1"/>
                <w:u w:val="single"/>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290ACF" w:rsidRPr="009B1148">
              <w:rPr>
                <w:rFonts w:ascii="Arial" w:hAnsi="Arial" w:cs="Arial"/>
                <w:color w:val="000000" w:themeColor="text1"/>
              </w:rPr>
              <w:t>be contacted</w:t>
            </w:r>
          </w:p>
        </w:tc>
      </w:tr>
      <w:tr w:rsidR="00CE39D4" w:rsidRPr="009B1148" w:rsidTr="00EC39BA">
        <w:tc>
          <w:tcPr>
            <w:tcW w:w="4146" w:type="dxa"/>
            <w:shd w:val="clear" w:color="auto" w:fill="66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No harm or low risk of harm/</w:t>
            </w:r>
          </w:p>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79525F">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281A72" w:rsidRPr="009B1148" w:rsidTr="0079525F">
        <w:tc>
          <w:tcPr>
            <w:tcW w:w="4146" w:type="dxa"/>
          </w:tcPr>
          <w:p w:rsidR="00B33D4D" w:rsidRPr="009B1148" w:rsidRDefault="00281A72"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where adult is spoken to in a rude or inappr</w:t>
            </w:r>
            <w:r w:rsidR="00F048DD" w:rsidRPr="009B1148">
              <w:rPr>
                <w:rFonts w:ascii="Arial" w:hAnsi="Arial" w:cs="Arial"/>
                <w:color w:val="000000" w:themeColor="text1"/>
              </w:rPr>
              <w:t>opriate way,</w:t>
            </w:r>
            <w:r w:rsidRPr="009B1148">
              <w:rPr>
                <w:rFonts w:ascii="Arial" w:hAnsi="Arial" w:cs="Arial"/>
                <w:color w:val="000000" w:themeColor="text1"/>
              </w:rPr>
              <w:t xml:space="preserve"> r</w:t>
            </w:r>
            <w:r w:rsidR="00F048DD" w:rsidRPr="009B1148">
              <w:rPr>
                <w:rFonts w:ascii="Arial" w:hAnsi="Arial" w:cs="Arial"/>
                <w:color w:val="000000" w:themeColor="text1"/>
              </w:rPr>
              <w:t>espect is undermined - No distress caused</w:t>
            </w:r>
          </w:p>
          <w:p w:rsidR="00F048DD" w:rsidRPr="009B1148" w:rsidRDefault="00F048DD" w:rsidP="00F048DD">
            <w:pPr>
              <w:pStyle w:val="Default"/>
              <w:rPr>
                <w:rFonts w:ascii="Arial" w:hAnsi="Arial" w:cs="Arial"/>
                <w:color w:val="000000" w:themeColor="text1"/>
                <w:sz w:val="22"/>
                <w:szCs w:val="22"/>
              </w:rPr>
            </w:pPr>
            <w:r w:rsidRPr="009B1148">
              <w:rPr>
                <w:rFonts w:ascii="Arial" w:hAnsi="Arial" w:cs="Arial"/>
                <w:color w:val="000000" w:themeColor="text1"/>
                <w:sz w:val="22"/>
                <w:szCs w:val="22"/>
              </w:rPr>
              <w:t>• Isolated taunt or verbal outburst – No distress caused</w:t>
            </w:r>
          </w:p>
          <w:p w:rsidR="00F048D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threat of abandonment e.g. threat to withdraw visits/support – No distress caused </w:t>
            </w:r>
          </w:p>
          <w:p w:rsidR="00F048DD" w:rsidRPr="009B1148" w:rsidRDefault="00F048DD" w:rsidP="00F048DD">
            <w:pPr>
              <w:autoSpaceDE w:val="0"/>
              <w:autoSpaceDN w:val="0"/>
              <w:adjustRightInd w:val="0"/>
              <w:rPr>
                <w:rFonts w:ascii="Arial" w:hAnsi="Arial" w:cs="Arial"/>
                <w:color w:val="000000" w:themeColor="text1"/>
              </w:rPr>
            </w:pPr>
          </w:p>
          <w:p w:rsidR="00F048DD" w:rsidRPr="009B1148" w:rsidRDefault="00F048DD" w:rsidP="00F048DD">
            <w:pPr>
              <w:autoSpaceDE w:val="0"/>
              <w:autoSpaceDN w:val="0"/>
              <w:adjustRightInd w:val="0"/>
              <w:rPr>
                <w:rFonts w:ascii="Arial" w:hAnsi="Arial" w:cs="Arial"/>
                <w:color w:val="000000" w:themeColor="text1"/>
              </w:rPr>
            </w:pPr>
          </w:p>
          <w:p w:rsidR="00B33D4D" w:rsidRPr="009B1148" w:rsidRDefault="00B33D4D" w:rsidP="00B33D4D">
            <w:pPr>
              <w:pStyle w:val="Default"/>
              <w:rPr>
                <w:rFonts w:ascii="Arial" w:hAnsi="Arial" w:cs="Arial"/>
                <w:color w:val="000000" w:themeColor="text1"/>
                <w:sz w:val="22"/>
                <w:szCs w:val="22"/>
              </w:rPr>
            </w:pPr>
          </w:p>
          <w:p w:rsidR="00B33D4D" w:rsidRPr="009B1148" w:rsidRDefault="00B33D4D" w:rsidP="00B33D4D">
            <w:pPr>
              <w:pStyle w:val="Default"/>
              <w:rPr>
                <w:rFonts w:ascii="Arial" w:hAnsi="Arial" w:cs="Arial"/>
                <w:color w:val="000000" w:themeColor="text1"/>
                <w:sz w:val="22"/>
                <w:szCs w:val="22"/>
              </w:rPr>
            </w:pPr>
          </w:p>
          <w:p w:rsidR="00281A72" w:rsidRPr="009B1148" w:rsidRDefault="00281A72" w:rsidP="00F048DD">
            <w:pPr>
              <w:autoSpaceDE w:val="0"/>
              <w:autoSpaceDN w:val="0"/>
              <w:adjustRightInd w:val="0"/>
              <w:rPr>
                <w:rFonts w:ascii="Arial" w:hAnsi="Arial" w:cs="Arial"/>
                <w:color w:val="000000" w:themeColor="text1"/>
                <w:u w:val="single"/>
              </w:rPr>
            </w:pPr>
          </w:p>
        </w:tc>
        <w:tc>
          <w:tcPr>
            <w:tcW w:w="4146" w:type="dxa"/>
          </w:tcPr>
          <w:p w:rsidR="00281A72" w:rsidRPr="009B1148" w:rsidRDefault="00281A72"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Occasional taunts or verbal outbursts </w:t>
            </w:r>
            <w:r w:rsidR="009F276C" w:rsidRPr="009B1148">
              <w:rPr>
                <w:rFonts w:ascii="Arial" w:hAnsi="Arial" w:cs="Arial"/>
                <w:color w:val="000000" w:themeColor="text1"/>
              </w:rPr>
              <w:t xml:space="preserve">which do not cause distress </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w:t>
            </w:r>
            <w:r w:rsidR="00B33D4D" w:rsidRPr="009B1148">
              <w:rPr>
                <w:rFonts w:ascii="Arial" w:hAnsi="Arial" w:cs="Arial"/>
                <w:color w:val="000000" w:themeColor="text1"/>
              </w:rPr>
              <w:t xml:space="preserve"> denying or failing to recognise an adult’s c</w:t>
            </w:r>
            <w:r w:rsidR="009F276C" w:rsidRPr="009B1148">
              <w:rPr>
                <w:rFonts w:ascii="Arial" w:hAnsi="Arial" w:cs="Arial"/>
                <w:color w:val="000000" w:themeColor="text1"/>
              </w:rPr>
              <w:t>hoice or opinion</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w:t>
            </w:r>
            <w:r w:rsidR="00B33D4D" w:rsidRPr="009B1148">
              <w:rPr>
                <w:rFonts w:ascii="Arial" w:hAnsi="Arial" w:cs="Arial"/>
                <w:color w:val="000000" w:themeColor="text1"/>
              </w:rPr>
              <w:t xml:space="preserve"> treatment that undermines dignity and esteem </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 threats of abandonment e.g.</w:t>
            </w:r>
            <w:r w:rsidR="00B33D4D" w:rsidRPr="009B1148">
              <w:rPr>
                <w:rFonts w:ascii="Arial" w:hAnsi="Arial" w:cs="Arial"/>
                <w:color w:val="000000" w:themeColor="text1"/>
              </w:rPr>
              <w:t xml:space="preserve"> threats to withdraw vis</w:t>
            </w:r>
            <w:r w:rsidRPr="009B1148">
              <w:rPr>
                <w:rFonts w:ascii="Arial" w:hAnsi="Arial" w:cs="Arial"/>
                <w:color w:val="000000" w:themeColor="text1"/>
              </w:rPr>
              <w:t xml:space="preserve">its/social contact and support </w:t>
            </w:r>
          </w:p>
          <w:p w:rsidR="00281A72" w:rsidRPr="009B1148" w:rsidRDefault="00281A72" w:rsidP="0079525F">
            <w:pPr>
              <w:autoSpaceDE w:val="0"/>
              <w:autoSpaceDN w:val="0"/>
              <w:adjustRightInd w:val="0"/>
              <w:rPr>
                <w:rFonts w:ascii="Arial" w:hAnsi="Arial" w:cs="Arial"/>
                <w:color w:val="000000" w:themeColor="text1"/>
              </w:rPr>
            </w:pPr>
          </w:p>
        </w:tc>
        <w:tc>
          <w:tcPr>
            <w:tcW w:w="4146" w:type="dxa"/>
          </w:tcPr>
          <w:p w:rsidR="005426AD" w:rsidRPr="009B1148" w:rsidRDefault="005426AD" w:rsidP="005426A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Frequent</w:t>
            </w:r>
            <w:r w:rsidRPr="009B1148">
              <w:rPr>
                <w:rFonts w:ascii="Arial" w:hAnsi="Arial" w:cs="Arial"/>
                <w:color w:val="000000" w:themeColor="text1"/>
              </w:rPr>
              <w:t xml:space="preserve"> taunts or verbal outbursts which cause ongoing distress </w:t>
            </w:r>
          </w:p>
          <w:p w:rsidR="009F276C" w:rsidRPr="009B1148" w:rsidRDefault="009F276C" w:rsidP="005426AD">
            <w:pPr>
              <w:autoSpaceDE w:val="0"/>
              <w:autoSpaceDN w:val="0"/>
              <w:adjustRightInd w:val="0"/>
              <w:rPr>
                <w:rFonts w:ascii="Arial" w:hAnsi="Arial" w:cs="Arial"/>
                <w:color w:val="000000" w:themeColor="text1"/>
              </w:rPr>
            </w:pPr>
            <w:r w:rsidRPr="009B1148">
              <w:rPr>
                <w:rFonts w:ascii="Arial" w:hAnsi="Arial" w:cs="Arial"/>
                <w:color w:val="000000" w:themeColor="text1"/>
              </w:rPr>
              <w:t>• Persistent denying or failing to recognise an adult’s choice or opinion causing harm</w:t>
            </w:r>
          </w:p>
          <w:p w:rsidR="00281A72" w:rsidRPr="009B1148" w:rsidRDefault="00281A72" w:rsidP="007F1CC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17A2F" w:rsidRPr="009B1148">
              <w:rPr>
                <w:rFonts w:ascii="Arial" w:hAnsi="Arial" w:cs="Arial"/>
                <w:color w:val="000000" w:themeColor="text1"/>
                <w:sz w:val="22"/>
                <w:szCs w:val="22"/>
              </w:rPr>
              <w:t>Persistent treatment that undermines dignity and damages esteem</w:t>
            </w:r>
            <w:r w:rsidR="007F1CCF" w:rsidRPr="009B1148">
              <w:rPr>
                <w:rFonts w:ascii="Arial" w:hAnsi="Arial" w:cs="Arial"/>
                <w:color w:val="000000" w:themeColor="text1"/>
                <w:sz w:val="22"/>
                <w:szCs w:val="22"/>
              </w:rPr>
              <w:t xml:space="preserve"> </w:t>
            </w:r>
          </w:p>
          <w:p w:rsidR="009F276C" w:rsidRPr="009B1148" w:rsidRDefault="009F276C" w:rsidP="007F1CCF">
            <w:pPr>
              <w:pStyle w:val="Default"/>
              <w:rPr>
                <w:rFonts w:ascii="Arial" w:hAnsi="Arial" w:cs="Arial"/>
                <w:color w:val="000000" w:themeColor="text1"/>
                <w:sz w:val="22"/>
                <w:szCs w:val="22"/>
              </w:rPr>
            </w:pPr>
            <w:r w:rsidRPr="009B1148">
              <w:rPr>
                <w:rFonts w:ascii="Arial" w:hAnsi="Arial" w:cs="Arial"/>
                <w:color w:val="000000" w:themeColor="text1"/>
                <w:sz w:val="22"/>
                <w:szCs w:val="22"/>
              </w:rPr>
              <w:t>• Frequent humiliation of adult at risk</w:t>
            </w:r>
          </w:p>
          <w:p w:rsidR="009F276C"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Persistent/ongoing threats of abandonment/harm causing harm or distress </w:t>
            </w:r>
          </w:p>
          <w:p w:rsidR="00281A72" w:rsidRPr="009B1148" w:rsidRDefault="007F1CCF"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Persistent </w:t>
            </w:r>
            <w:r w:rsidR="00281A72" w:rsidRPr="009B1148">
              <w:rPr>
                <w:rFonts w:ascii="Arial" w:hAnsi="Arial" w:cs="Arial"/>
                <w:color w:val="000000" w:themeColor="text1"/>
              </w:rPr>
              <w:t>withholding of information to disempower</w:t>
            </w:r>
            <w:r w:rsidR="003A7137" w:rsidRPr="009B1148">
              <w:rPr>
                <w:rFonts w:ascii="Arial" w:hAnsi="Arial" w:cs="Arial"/>
                <w:color w:val="000000" w:themeColor="text1"/>
              </w:rPr>
              <w:t xml:space="preserve"> and harm or distress adult</w:t>
            </w:r>
          </w:p>
          <w:p w:rsidR="00B33D4D" w:rsidRPr="009B1148" w:rsidRDefault="009F276C" w:rsidP="00290ACF">
            <w:pPr>
              <w:pStyle w:val="Default"/>
              <w:rPr>
                <w:rFonts w:ascii="Arial" w:hAnsi="Arial" w:cs="Arial"/>
                <w:color w:val="000000" w:themeColor="text1"/>
                <w:sz w:val="22"/>
                <w:szCs w:val="22"/>
              </w:rPr>
            </w:pPr>
            <w:r w:rsidRPr="009B1148">
              <w:rPr>
                <w:rFonts w:ascii="Arial" w:hAnsi="Arial" w:cs="Arial"/>
                <w:color w:val="000000" w:themeColor="text1"/>
                <w:sz w:val="22"/>
                <w:szCs w:val="22"/>
              </w:rPr>
              <w:t>• Producing and distributing inappropriate pho</w:t>
            </w:r>
            <w:r w:rsidR="00290ACF" w:rsidRPr="009B1148">
              <w:rPr>
                <w:rFonts w:ascii="Arial" w:hAnsi="Arial" w:cs="Arial"/>
                <w:color w:val="000000" w:themeColor="text1"/>
                <w:sz w:val="22"/>
                <w:szCs w:val="22"/>
              </w:rPr>
              <w:t>tos via any social media</w:t>
            </w:r>
          </w:p>
        </w:tc>
        <w:tc>
          <w:tcPr>
            <w:tcW w:w="4147" w:type="dxa"/>
          </w:tcPr>
          <w:p w:rsidR="009F276C"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Vicious/personalised verbal attacks </w:t>
            </w:r>
          </w:p>
          <w:p w:rsidR="00281A72" w:rsidRPr="009B1148" w:rsidRDefault="00281A72"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A7137" w:rsidRPr="009B1148">
              <w:rPr>
                <w:rFonts w:ascii="Arial" w:hAnsi="Arial" w:cs="Arial"/>
                <w:color w:val="000000" w:themeColor="text1"/>
              </w:rPr>
              <w:t xml:space="preserve">Persistent intimidation or bullying causing distress and attempts </w:t>
            </w:r>
            <w:r w:rsidR="00EC39BA" w:rsidRPr="009B1148">
              <w:rPr>
                <w:rFonts w:ascii="Arial" w:hAnsi="Arial" w:cs="Arial"/>
                <w:color w:val="000000" w:themeColor="text1"/>
              </w:rPr>
              <w:t>to resolve have failed (adult at risk and adult at risk</w:t>
            </w:r>
            <w:r w:rsidR="003A7137" w:rsidRPr="009B1148">
              <w:rPr>
                <w:rFonts w:ascii="Arial" w:hAnsi="Arial" w:cs="Arial"/>
                <w:color w:val="000000" w:themeColor="text1"/>
              </w:rPr>
              <w:t xml:space="preserve">) </w:t>
            </w:r>
          </w:p>
          <w:p w:rsidR="00B33D4D" w:rsidRPr="009B1148" w:rsidRDefault="003A7137"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Denial of basic human rights/civil liberties, over-riding advance directive, forced marriage</w:t>
            </w:r>
            <w:r w:rsidR="009F276C" w:rsidRPr="009B1148">
              <w:rPr>
                <w:rFonts w:ascii="Arial" w:hAnsi="Arial" w:cs="Arial"/>
                <w:color w:val="000000" w:themeColor="text1"/>
              </w:rPr>
              <w:t>, modern slavery</w:t>
            </w:r>
          </w:p>
          <w:p w:rsidR="00281A72"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Incident(s) perpetrated by staff member resulting in harm e.g. distress, demoralisation, loss of confidence (professional concerns route)</w:t>
            </w:r>
          </w:p>
          <w:p w:rsidR="00290ACF" w:rsidRPr="009B1148" w:rsidRDefault="00290ACF" w:rsidP="00290ACF">
            <w:pPr>
              <w:autoSpaceDE w:val="0"/>
              <w:autoSpaceDN w:val="0"/>
              <w:adjustRightInd w:val="0"/>
              <w:rPr>
                <w:rFonts w:ascii="Arial" w:hAnsi="Arial" w:cs="Arial"/>
                <w:color w:val="000000" w:themeColor="text1"/>
              </w:rPr>
            </w:pPr>
            <w:r w:rsidRPr="009B1148">
              <w:rPr>
                <w:rFonts w:ascii="Arial" w:hAnsi="Arial" w:cs="Arial"/>
                <w:color w:val="000000" w:themeColor="text1"/>
              </w:rPr>
              <w:t>• Allegations or concerns relating to</w:t>
            </w:r>
          </w:p>
          <w:p w:rsidR="00290ACF" w:rsidRPr="009B1148" w:rsidRDefault="00290ACF" w:rsidP="00290ACF">
            <w:pPr>
              <w:autoSpaceDE w:val="0"/>
              <w:autoSpaceDN w:val="0"/>
              <w:adjustRightInd w:val="0"/>
              <w:rPr>
                <w:rFonts w:ascii="Arial" w:hAnsi="Arial" w:cs="Arial"/>
                <w:color w:val="000000" w:themeColor="text1"/>
              </w:rPr>
            </w:pPr>
            <w:r w:rsidRPr="009B1148">
              <w:rPr>
                <w:rFonts w:ascii="Arial" w:hAnsi="Arial" w:cs="Arial"/>
                <w:color w:val="000000" w:themeColor="text1"/>
              </w:rPr>
              <w:t>‘cuckooing’</w:t>
            </w:r>
          </w:p>
          <w:p w:rsidR="00290ACF" w:rsidRPr="009B1148" w:rsidRDefault="00290ACF" w:rsidP="009F276C">
            <w:pPr>
              <w:autoSpaceDE w:val="0"/>
              <w:autoSpaceDN w:val="0"/>
              <w:adjustRightInd w:val="0"/>
              <w:rPr>
                <w:rFonts w:ascii="Arial" w:hAnsi="Arial" w:cs="Arial"/>
                <w:color w:val="000000" w:themeColor="text1"/>
              </w:rPr>
            </w:pPr>
          </w:p>
        </w:tc>
      </w:tr>
    </w:tbl>
    <w:p w:rsidR="00281A72" w:rsidRPr="009B1148" w:rsidRDefault="00281A72" w:rsidP="00344F6D">
      <w:pPr>
        <w:spacing w:after="0"/>
        <w:rPr>
          <w:rFonts w:ascii="Arial" w:hAnsi="Arial" w:cs="Arial"/>
          <w:b/>
          <w:u w:val="single"/>
        </w:rPr>
      </w:pPr>
    </w:p>
    <w:p w:rsidR="0084555F"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SEXUAL</w:t>
      </w:r>
    </w:p>
    <w:p w:rsidR="00411BAB" w:rsidRPr="009B1148" w:rsidRDefault="00411BAB" w:rsidP="0084555F">
      <w:pPr>
        <w:spacing w:after="0"/>
        <w:rPr>
          <w:rFonts w:ascii="Arial" w:hAnsi="Arial" w:cs="Arial"/>
          <w:b/>
          <w:color w:val="000000" w:themeColor="text1"/>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CE39D4" w:rsidRPr="009B1148" w:rsidTr="00171C45">
        <w:trPr>
          <w:tblHeader/>
        </w:trPr>
        <w:tc>
          <w:tcPr>
            <w:tcW w:w="8292"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1315D6" w:rsidRPr="009B1148" w:rsidTr="00444D51">
        <w:tc>
          <w:tcPr>
            <w:tcW w:w="8292" w:type="dxa"/>
            <w:gridSpan w:val="2"/>
          </w:tcPr>
          <w:p w:rsidR="001315D6" w:rsidRPr="009B1148" w:rsidRDefault="001315D6" w:rsidP="0079525F">
            <w:pPr>
              <w:autoSpaceDE w:val="0"/>
              <w:autoSpaceDN w:val="0"/>
              <w:adjustRightInd w:val="0"/>
              <w:rPr>
                <w:rFonts w:ascii="Arial" w:hAnsi="Arial" w:cs="Arial"/>
                <w:color w:val="000000" w:themeColor="text1"/>
              </w:rPr>
            </w:pPr>
            <w:r w:rsidRPr="009B1148">
              <w:rPr>
                <w:rFonts w:ascii="Arial" w:hAnsi="Arial" w:cs="Arial"/>
                <w:color w:val="000000" w:themeColor="text1"/>
              </w:rPr>
              <w:t>• All sexual abuse concerns to be reported</w:t>
            </w:r>
            <w:r w:rsidR="00521A2C" w:rsidRPr="009B1148">
              <w:rPr>
                <w:rFonts w:ascii="Arial" w:hAnsi="Arial" w:cs="Arial"/>
                <w:color w:val="000000" w:themeColor="text1"/>
              </w:rPr>
              <w:t xml:space="preserve"> </w:t>
            </w:r>
          </w:p>
          <w:p w:rsidR="001315D6" w:rsidRPr="009B1148" w:rsidRDefault="001315D6" w:rsidP="000153C0">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Actions taken to address concerns and prevent </w:t>
            </w:r>
            <w:r w:rsidR="00521A2C" w:rsidRPr="009B1148">
              <w:rPr>
                <w:rFonts w:ascii="Arial" w:hAnsi="Arial" w:cs="Arial"/>
                <w:bCs/>
                <w:iCs/>
                <w:color w:val="000000" w:themeColor="text1"/>
              </w:rPr>
              <w:t xml:space="preserve">reoccurrence </w:t>
            </w:r>
          </w:p>
          <w:p w:rsidR="001315D6" w:rsidRPr="009B1148" w:rsidRDefault="001315D6" w:rsidP="000153C0">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DD7869" w:rsidRPr="009B1148">
              <w:rPr>
                <w:rFonts w:ascii="Arial" w:hAnsi="Arial" w:cs="Arial"/>
                <w:color w:val="000000" w:themeColor="text1"/>
              </w:rPr>
              <w:t>Preserving of any evidence/medical examination/Adult’s c</w:t>
            </w:r>
            <w:r w:rsidR="00D96A6B" w:rsidRPr="009B1148">
              <w:rPr>
                <w:rFonts w:ascii="Arial" w:hAnsi="Arial" w:cs="Arial"/>
                <w:color w:val="000000" w:themeColor="text1"/>
              </w:rPr>
              <w:t>apacity to consent</w:t>
            </w:r>
          </w:p>
          <w:p w:rsidR="00CE39D4" w:rsidRPr="009B1148" w:rsidRDefault="00CE39D4" w:rsidP="00CE39D4">
            <w:pPr>
              <w:rPr>
                <w:rFonts w:ascii="Arial" w:hAnsi="Arial" w:cs="Arial"/>
                <w:color w:val="000000" w:themeColor="text1"/>
              </w:rPr>
            </w:pPr>
            <w:r w:rsidRPr="009B1148">
              <w:rPr>
                <w:rFonts w:ascii="Arial" w:hAnsi="Arial" w:cs="Arial"/>
                <w:color w:val="000000" w:themeColor="text1"/>
              </w:rPr>
              <w:t>• Consider alternatives to safeguarding e.g. case management, complaints, review of needs/services</w:t>
            </w:r>
          </w:p>
          <w:p w:rsidR="00521A2C" w:rsidRPr="009B1148" w:rsidRDefault="001315D6" w:rsidP="00521A2C">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411BAB" w:rsidRPr="002C66BD" w:rsidRDefault="001315D6" w:rsidP="00411BAB">
            <w:pPr>
              <w:rPr>
                <w:rFonts w:ascii="Arial" w:hAnsi="Arial" w:cs="Arial"/>
                <w:color w:val="000000" w:themeColor="text1"/>
              </w:rPr>
            </w:pPr>
            <w:r w:rsidRPr="009B1148">
              <w:rPr>
                <w:rFonts w:ascii="Arial" w:hAnsi="Arial" w:cs="Arial"/>
                <w:color w:val="000000" w:themeColor="text1"/>
              </w:rPr>
              <w:lastRenderedPageBreak/>
              <w:t xml:space="preserve">• </w:t>
            </w:r>
            <w:r w:rsidRPr="002C66BD">
              <w:rPr>
                <w:rFonts w:ascii="Arial" w:hAnsi="Arial" w:cs="Arial"/>
                <w:color w:val="000000" w:themeColor="text1"/>
              </w:rPr>
              <w:t xml:space="preserve">Safeguarding Report required </w:t>
            </w:r>
          </w:p>
          <w:p w:rsidR="00411BAB" w:rsidRPr="002C66BD" w:rsidRDefault="00411BAB" w:rsidP="00411BAB">
            <w:pPr>
              <w:rPr>
                <w:rFonts w:ascii="Arial" w:hAnsi="Arial" w:cs="Arial"/>
                <w:b/>
                <w:color w:val="000000" w:themeColor="text1"/>
              </w:rPr>
            </w:pPr>
            <w:r w:rsidRPr="002C66BD">
              <w:rPr>
                <w:rFonts w:ascii="Arial" w:hAnsi="Arial" w:cs="Arial"/>
                <w:color w:val="000000" w:themeColor="text1"/>
              </w:rPr>
              <w:t>• Strategy Meeting to determine way forward</w:t>
            </w:r>
          </w:p>
          <w:p w:rsidR="001315D6" w:rsidRPr="009B1148" w:rsidRDefault="001315D6" w:rsidP="00411BAB">
            <w:pPr>
              <w:rPr>
                <w:rFonts w:ascii="Arial" w:hAnsi="Arial" w:cs="Arial"/>
                <w:color w:val="000000" w:themeColor="text1"/>
              </w:rPr>
            </w:pPr>
            <w:r w:rsidRPr="002C66BD">
              <w:rPr>
                <w:rFonts w:ascii="Arial" w:hAnsi="Arial" w:cs="Arial"/>
                <w:color w:val="000000" w:themeColor="text1"/>
              </w:rPr>
              <w:lastRenderedPageBreak/>
              <w:t xml:space="preserve">• If there is any indication a criminal act has occurred the Police </w:t>
            </w:r>
            <w:r w:rsidRPr="002C66BD">
              <w:rPr>
                <w:rFonts w:ascii="Arial" w:hAnsi="Arial" w:cs="Arial"/>
                <w:bCs/>
                <w:color w:val="000000" w:themeColor="text1"/>
              </w:rPr>
              <w:t xml:space="preserve">must </w:t>
            </w:r>
            <w:r w:rsidR="00DD7869" w:rsidRPr="002C66BD">
              <w:rPr>
                <w:rFonts w:ascii="Arial" w:hAnsi="Arial" w:cs="Arial"/>
                <w:color w:val="000000" w:themeColor="text1"/>
              </w:rPr>
              <w:t>be contacted</w:t>
            </w:r>
          </w:p>
          <w:p w:rsidR="001315D6" w:rsidRPr="009B1148" w:rsidRDefault="001315D6" w:rsidP="0079525F">
            <w:pPr>
              <w:rPr>
                <w:rFonts w:ascii="Arial" w:hAnsi="Arial" w:cs="Arial"/>
                <w:b/>
                <w:color w:val="000000" w:themeColor="text1"/>
                <w:u w:val="single"/>
              </w:rPr>
            </w:pPr>
          </w:p>
        </w:tc>
      </w:tr>
      <w:tr w:rsidR="00CE39D4" w:rsidRPr="009B1148" w:rsidTr="00EC39BA">
        <w:tc>
          <w:tcPr>
            <w:tcW w:w="4146" w:type="dxa"/>
            <w:shd w:val="clear" w:color="auto" w:fill="66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lastRenderedPageBreak/>
              <w:t>No harm or low risk of harm/</w:t>
            </w:r>
          </w:p>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79525F">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84555F" w:rsidRPr="009B1148" w:rsidTr="0079525F">
        <w:tc>
          <w:tcPr>
            <w:tcW w:w="4146" w:type="dxa"/>
          </w:tcPr>
          <w:p w:rsidR="0084555F" w:rsidRPr="009B1148" w:rsidRDefault="0084555F"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t>• Isolated incident involving in</w:t>
            </w:r>
            <w:r w:rsidR="000153C0" w:rsidRPr="009B1148">
              <w:rPr>
                <w:rFonts w:ascii="Arial" w:hAnsi="Arial" w:cs="Arial"/>
                <w:color w:val="000000" w:themeColor="text1"/>
                <w:sz w:val="22"/>
                <w:szCs w:val="22"/>
              </w:rPr>
              <w:t>appropriate sexualised remark</w:t>
            </w:r>
            <w:r w:rsidRPr="009B1148">
              <w:rPr>
                <w:rFonts w:ascii="Arial" w:hAnsi="Arial" w:cs="Arial"/>
                <w:color w:val="000000" w:themeColor="text1"/>
                <w:sz w:val="22"/>
                <w:szCs w:val="22"/>
              </w:rPr>
              <w:t xml:space="preserve"> made to an adult with capacity and no distress is caused </w:t>
            </w:r>
          </w:p>
          <w:p w:rsidR="006A4D81" w:rsidRPr="009B1148" w:rsidRDefault="000153C0" w:rsidP="006A4D8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6A4D81" w:rsidRPr="009B1148">
              <w:rPr>
                <w:rFonts w:ascii="Arial" w:hAnsi="Arial" w:cs="Arial"/>
                <w:color w:val="000000" w:themeColor="text1"/>
                <w:sz w:val="22"/>
                <w:szCs w:val="22"/>
              </w:rPr>
              <w:t>Isolated incident of low level, unwant</w:t>
            </w:r>
            <w:r w:rsidRPr="009B1148">
              <w:rPr>
                <w:rFonts w:ascii="Arial" w:hAnsi="Arial" w:cs="Arial"/>
                <w:color w:val="000000" w:themeColor="text1"/>
                <w:sz w:val="22"/>
                <w:szCs w:val="22"/>
              </w:rPr>
              <w:t xml:space="preserve">ed sexualised attention to </w:t>
            </w:r>
            <w:r w:rsidR="00521A2C" w:rsidRPr="009B1148">
              <w:rPr>
                <w:rFonts w:ascii="Arial" w:hAnsi="Arial" w:cs="Arial"/>
                <w:color w:val="000000" w:themeColor="text1"/>
                <w:sz w:val="22"/>
                <w:szCs w:val="22"/>
              </w:rPr>
              <w:t xml:space="preserve">one </w:t>
            </w:r>
            <w:r w:rsidR="00EC39BA" w:rsidRPr="009B1148">
              <w:rPr>
                <w:rFonts w:ascii="Arial" w:hAnsi="Arial" w:cs="Arial"/>
                <w:color w:val="000000" w:themeColor="text1"/>
                <w:sz w:val="22"/>
                <w:szCs w:val="22"/>
              </w:rPr>
              <w:t>adult</w:t>
            </w:r>
            <w:r w:rsidR="006A4D81" w:rsidRPr="009B1148">
              <w:rPr>
                <w:rFonts w:ascii="Arial" w:hAnsi="Arial" w:cs="Arial"/>
                <w:color w:val="000000" w:themeColor="text1"/>
                <w:sz w:val="22"/>
                <w:szCs w:val="22"/>
              </w:rPr>
              <w:t xml:space="preserve"> by another, whether or not capacity exists. No</w:t>
            </w:r>
            <w:r w:rsidR="00521A2C" w:rsidRPr="009B1148">
              <w:rPr>
                <w:rFonts w:ascii="Arial" w:hAnsi="Arial" w:cs="Arial"/>
                <w:color w:val="000000" w:themeColor="text1"/>
                <w:sz w:val="22"/>
                <w:szCs w:val="22"/>
              </w:rPr>
              <w:t xml:space="preserve"> harm or distress is c</w:t>
            </w:r>
            <w:r w:rsidR="00CE39D4" w:rsidRPr="009B1148">
              <w:rPr>
                <w:rFonts w:ascii="Arial" w:hAnsi="Arial" w:cs="Arial"/>
                <w:color w:val="000000" w:themeColor="text1"/>
                <w:sz w:val="22"/>
                <w:szCs w:val="22"/>
              </w:rPr>
              <w:t>aused</w:t>
            </w:r>
          </w:p>
          <w:p w:rsidR="006A4D81" w:rsidRPr="009B1148" w:rsidRDefault="006A4D81" w:rsidP="0084555F">
            <w:pPr>
              <w:pStyle w:val="Default"/>
              <w:rPr>
                <w:rFonts w:ascii="Arial" w:hAnsi="Arial" w:cs="Arial"/>
                <w:color w:val="000000" w:themeColor="text1"/>
                <w:sz w:val="22"/>
                <w:szCs w:val="22"/>
              </w:rPr>
            </w:pPr>
          </w:p>
          <w:p w:rsidR="0084555F" w:rsidRPr="009B1148" w:rsidRDefault="0084555F" w:rsidP="0084555F">
            <w:pPr>
              <w:autoSpaceDE w:val="0"/>
              <w:autoSpaceDN w:val="0"/>
              <w:adjustRightInd w:val="0"/>
              <w:rPr>
                <w:rFonts w:ascii="Arial" w:hAnsi="Arial" w:cs="Arial"/>
                <w:color w:val="000000" w:themeColor="text1"/>
              </w:rPr>
            </w:pPr>
          </w:p>
          <w:p w:rsidR="000153C0" w:rsidRPr="009B1148" w:rsidRDefault="000153C0" w:rsidP="000153C0">
            <w:pPr>
              <w:pStyle w:val="Default"/>
              <w:rPr>
                <w:rFonts w:ascii="Arial" w:hAnsi="Arial" w:cs="Arial"/>
                <w:b/>
                <w:bCs/>
                <w:i/>
                <w:iCs/>
                <w:color w:val="000000" w:themeColor="text1"/>
                <w:sz w:val="22"/>
                <w:szCs w:val="22"/>
              </w:rPr>
            </w:pPr>
            <w:r w:rsidRPr="009B1148">
              <w:rPr>
                <w:color w:val="000000" w:themeColor="text1"/>
                <w:sz w:val="22"/>
                <w:szCs w:val="22"/>
              </w:rPr>
              <w:t xml:space="preserve"> </w:t>
            </w:r>
          </w:p>
        </w:tc>
        <w:tc>
          <w:tcPr>
            <w:tcW w:w="4146" w:type="dxa"/>
          </w:tcPr>
          <w:p w:rsidR="001315D6" w:rsidRPr="009B1148" w:rsidRDefault="0084555F" w:rsidP="001315D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1315D6" w:rsidRPr="009B1148">
              <w:rPr>
                <w:rFonts w:ascii="Arial" w:hAnsi="Arial" w:cs="Arial"/>
                <w:color w:val="000000" w:themeColor="text1"/>
              </w:rPr>
              <w:t xml:space="preserve">Minimal </w:t>
            </w:r>
            <w:r w:rsidRPr="009B1148">
              <w:rPr>
                <w:rFonts w:ascii="Arial" w:hAnsi="Arial" w:cs="Arial"/>
                <w:color w:val="000000" w:themeColor="text1"/>
              </w:rPr>
              <w:t>verb</w:t>
            </w:r>
            <w:r w:rsidR="000153C0" w:rsidRPr="009B1148">
              <w:rPr>
                <w:rFonts w:ascii="Arial" w:hAnsi="Arial" w:cs="Arial"/>
                <w:color w:val="000000" w:themeColor="text1"/>
              </w:rPr>
              <w:t>al sexualised teasing or harassment</w:t>
            </w:r>
          </w:p>
          <w:p w:rsidR="001315D6" w:rsidRPr="009B1148" w:rsidRDefault="001315D6" w:rsidP="001315D6">
            <w:pPr>
              <w:autoSpaceDE w:val="0"/>
              <w:autoSpaceDN w:val="0"/>
              <w:adjustRightInd w:val="0"/>
              <w:rPr>
                <w:rFonts w:ascii="Arial" w:hAnsi="Arial" w:cs="Arial"/>
                <w:color w:val="000000" w:themeColor="text1"/>
              </w:rPr>
            </w:pPr>
            <w:r w:rsidRPr="009B1148">
              <w:rPr>
                <w:rFonts w:ascii="Arial" w:hAnsi="Arial" w:cs="Arial"/>
                <w:color w:val="000000" w:themeColor="text1"/>
              </w:rPr>
              <w:t>• Two adults</w:t>
            </w:r>
            <w:r w:rsidR="0084555F" w:rsidRPr="009B1148">
              <w:rPr>
                <w:rFonts w:ascii="Arial" w:hAnsi="Arial" w:cs="Arial"/>
                <w:color w:val="000000" w:themeColor="text1"/>
              </w:rPr>
              <w:t xml:space="preserve"> whom there is cause to suspect may lack capacity are engaged in a sexual activi</w:t>
            </w:r>
            <w:r w:rsidRPr="009B1148">
              <w:rPr>
                <w:rFonts w:ascii="Arial" w:hAnsi="Arial" w:cs="Arial"/>
                <w:color w:val="000000" w:themeColor="text1"/>
              </w:rPr>
              <w:t>ty or relationship (Legally</w:t>
            </w:r>
            <w:r w:rsidR="0084555F" w:rsidRPr="009B1148">
              <w:rPr>
                <w:rFonts w:ascii="Arial" w:hAnsi="Arial" w:cs="Arial"/>
                <w:color w:val="000000" w:themeColor="text1"/>
              </w:rPr>
              <w:t xml:space="preserve"> best interests ass</w:t>
            </w:r>
            <w:r w:rsidR="006A4D81" w:rsidRPr="009B1148">
              <w:rPr>
                <w:rFonts w:ascii="Arial" w:hAnsi="Arial" w:cs="Arial"/>
                <w:color w:val="000000" w:themeColor="text1"/>
              </w:rPr>
              <w:t>essment</w:t>
            </w:r>
            <w:r w:rsidRPr="009B1148">
              <w:rPr>
                <w:rFonts w:ascii="Arial" w:hAnsi="Arial" w:cs="Arial"/>
                <w:color w:val="000000" w:themeColor="text1"/>
              </w:rPr>
              <w:t xml:space="preserve"> cannot be undertaken in this respect</w:t>
            </w:r>
            <w:r w:rsidR="006A4D81" w:rsidRPr="009B1148">
              <w:rPr>
                <w:rFonts w:ascii="Arial" w:hAnsi="Arial" w:cs="Arial"/>
                <w:color w:val="000000" w:themeColor="text1"/>
              </w:rPr>
              <w:t>). No distress to either</w:t>
            </w:r>
          </w:p>
          <w:p w:rsidR="000153C0" w:rsidRPr="009B1148" w:rsidRDefault="000153C0" w:rsidP="000153C0">
            <w:pPr>
              <w:autoSpaceDE w:val="0"/>
              <w:autoSpaceDN w:val="0"/>
              <w:adjustRightInd w:val="0"/>
              <w:rPr>
                <w:rFonts w:ascii="Arial" w:hAnsi="Arial" w:cs="Arial"/>
                <w:color w:val="000000" w:themeColor="text1"/>
              </w:rPr>
            </w:pPr>
          </w:p>
        </w:tc>
        <w:tc>
          <w:tcPr>
            <w:tcW w:w="4146" w:type="dxa"/>
          </w:tcPr>
          <w:p w:rsidR="00D96A6B" w:rsidRPr="009B1148" w:rsidRDefault="00D96A6B"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Sexualised att</w:t>
            </w:r>
            <w:r w:rsidR="00EC39BA" w:rsidRPr="009B1148">
              <w:rPr>
                <w:rFonts w:ascii="Arial" w:hAnsi="Arial" w:cs="Arial"/>
                <w:color w:val="000000" w:themeColor="text1"/>
              </w:rPr>
              <w:t>ention between two adults at risk</w:t>
            </w:r>
            <w:r w:rsidRPr="009B1148">
              <w:rPr>
                <w:rFonts w:ascii="Arial" w:hAnsi="Arial" w:cs="Arial"/>
                <w:color w:val="000000" w:themeColor="text1"/>
              </w:rPr>
              <w:t xml:space="preserve"> where one lacks capacity to consent </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Sexualised touch</w:t>
            </w:r>
            <w:r w:rsidR="00CE39D4" w:rsidRPr="009B1148">
              <w:rPr>
                <w:rFonts w:ascii="Arial" w:hAnsi="Arial" w:cs="Arial"/>
                <w:color w:val="000000" w:themeColor="text1"/>
              </w:rPr>
              <w:t xml:space="preserve"> or masturbation without valid c</w:t>
            </w:r>
            <w:r w:rsidRPr="009B1148">
              <w:rPr>
                <w:rFonts w:ascii="Arial" w:hAnsi="Arial" w:cs="Arial"/>
                <w:color w:val="000000" w:themeColor="text1"/>
              </w:rPr>
              <w:t>onsent</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Being subject to indecent exposure</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Contact or non-contact sexualised behaviour whi</w:t>
            </w:r>
            <w:r w:rsidR="00D96A6B" w:rsidRPr="009B1148">
              <w:rPr>
                <w:rFonts w:ascii="Arial" w:hAnsi="Arial" w:cs="Arial"/>
                <w:color w:val="000000" w:themeColor="text1"/>
              </w:rPr>
              <w:t>ch causes distress to the adult</w:t>
            </w:r>
            <w:r w:rsidRPr="009B1148">
              <w:rPr>
                <w:rFonts w:ascii="Arial" w:hAnsi="Arial" w:cs="Arial"/>
                <w:color w:val="000000" w:themeColor="text1"/>
              </w:rPr>
              <w:t xml:space="preserve"> at risk</w:t>
            </w:r>
          </w:p>
          <w:p w:rsidR="006A4D81" w:rsidRPr="009B1148" w:rsidRDefault="00D96A6B"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84555F" w:rsidRPr="009B1148">
              <w:rPr>
                <w:rFonts w:ascii="Arial" w:hAnsi="Arial" w:cs="Arial"/>
                <w:color w:val="000000" w:themeColor="text1"/>
              </w:rPr>
              <w:t>Two people whom there is cause to suspect may lack capacity are engaged in a sexual activ</w:t>
            </w:r>
            <w:r w:rsidRPr="009B1148">
              <w:rPr>
                <w:rFonts w:ascii="Arial" w:hAnsi="Arial" w:cs="Arial"/>
                <w:color w:val="000000" w:themeColor="text1"/>
              </w:rPr>
              <w:t>ity or relationship (Legally best interests assessment cannot be undertaken in this respect</w:t>
            </w:r>
            <w:r w:rsidR="0084555F" w:rsidRPr="009B1148">
              <w:rPr>
                <w:rFonts w:ascii="Arial" w:hAnsi="Arial" w:cs="Arial"/>
                <w:color w:val="000000" w:themeColor="text1"/>
              </w:rPr>
              <w:t xml:space="preserve">) and harm or distress occurs to either party. </w:t>
            </w:r>
          </w:p>
          <w:p w:rsidR="00D96A6B" w:rsidRPr="009B1148" w:rsidRDefault="006A4D81" w:rsidP="00DD7869">
            <w:pPr>
              <w:pStyle w:val="Default"/>
              <w:rPr>
                <w:rFonts w:ascii="Arial" w:hAnsi="Arial" w:cs="Arial"/>
                <w:color w:val="000000" w:themeColor="text1"/>
                <w:sz w:val="22"/>
                <w:szCs w:val="22"/>
              </w:rPr>
            </w:pPr>
            <w:r w:rsidRPr="009B1148">
              <w:rPr>
                <w:rFonts w:ascii="Arial" w:hAnsi="Arial" w:cs="Arial"/>
                <w:color w:val="000000" w:themeColor="text1"/>
                <w:sz w:val="22"/>
                <w:szCs w:val="22"/>
              </w:rPr>
              <w:t>• Being made to look at porn</w:t>
            </w:r>
            <w:r w:rsidR="00DD7869" w:rsidRPr="009B1148">
              <w:rPr>
                <w:rFonts w:ascii="Arial" w:hAnsi="Arial" w:cs="Arial"/>
                <w:color w:val="000000" w:themeColor="text1"/>
                <w:sz w:val="22"/>
                <w:szCs w:val="22"/>
              </w:rPr>
              <w:t>ographic material</w:t>
            </w:r>
            <w:r w:rsidRPr="009B1148">
              <w:rPr>
                <w:rFonts w:ascii="Arial" w:hAnsi="Arial" w:cs="Arial"/>
                <w:color w:val="000000" w:themeColor="text1"/>
                <w:sz w:val="22"/>
                <w:szCs w:val="22"/>
              </w:rPr>
              <w:t xml:space="preserve"> against their will or where valid consent cannot be given</w:t>
            </w:r>
            <w:r w:rsidR="00D96A6B" w:rsidRPr="009B1148">
              <w:rPr>
                <w:color w:val="000000" w:themeColor="text1"/>
                <w:sz w:val="22"/>
                <w:szCs w:val="22"/>
              </w:rPr>
              <w:t xml:space="preserve"> </w:t>
            </w:r>
          </w:p>
        </w:tc>
        <w:tc>
          <w:tcPr>
            <w:tcW w:w="4147" w:type="dxa"/>
          </w:tcPr>
          <w:p w:rsidR="00DD7869" w:rsidRPr="009B1148" w:rsidRDefault="00DD7869" w:rsidP="003A23DA">
            <w:pPr>
              <w:autoSpaceDE w:val="0"/>
              <w:autoSpaceDN w:val="0"/>
              <w:adjustRightInd w:val="0"/>
              <w:rPr>
                <w:rFonts w:ascii="Arial" w:hAnsi="Arial" w:cs="Arial"/>
                <w:color w:val="000000" w:themeColor="text1"/>
              </w:rPr>
            </w:pPr>
            <w:r w:rsidRPr="009B1148">
              <w:rPr>
                <w:rFonts w:ascii="Arial" w:hAnsi="Arial" w:cs="Arial"/>
                <w:color w:val="000000" w:themeColor="text1"/>
              </w:rPr>
              <w:t>• Penetration/attempted penetration by any means (whether or not it occurs within a rela</w:t>
            </w:r>
            <w:r w:rsidR="00CE39D4" w:rsidRPr="009B1148">
              <w:rPr>
                <w:rFonts w:ascii="Arial" w:hAnsi="Arial" w:cs="Arial"/>
                <w:color w:val="000000" w:themeColor="text1"/>
              </w:rPr>
              <w:t>tionship) without valid consent (Rape or attempted rape)</w:t>
            </w:r>
            <w:r w:rsidRPr="009B1148">
              <w:rPr>
                <w:rFonts w:ascii="Arial" w:hAnsi="Arial" w:cs="Arial"/>
                <w:color w:val="000000" w:themeColor="text1"/>
              </w:rPr>
              <w:t xml:space="preserve"> </w:t>
            </w:r>
          </w:p>
          <w:p w:rsidR="006A4D81" w:rsidRPr="009B1148" w:rsidRDefault="00DD7869" w:rsidP="003A23D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A4D81" w:rsidRPr="009B1148">
              <w:rPr>
                <w:rFonts w:ascii="Arial" w:hAnsi="Arial" w:cs="Arial"/>
                <w:color w:val="000000" w:themeColor="text1"/>
              </w:rPr>
              <w:t xml:space="preserve">Sex in a relationship characterised by power imbalance, coercion or exploitation, </w:t>
            </w:r>
          </w:p>
          <w:p w:rsidR="006A4D81" w:rsidRPr="009B1148" w:rsidRDefault="006A4D81" w:rsidP="00DD7869">
            <w:pPr>
              <w:pStyle w:val="Default"/>
              <w:rPr>
                <w:rFonts w:ascii="Arial" w:hAnsi="Arial" w:cs="Arial"/>
                <w:color w:val="000000" w:themeColor="text1"/>
                <w:sz w:val="22"/>
                <w:szCs w:val="22"/>
              </w:rPr>
            </w:pPr>
            <w:r w:rsidRPr="009B1148">
              <w:rPr>
                <w:rFonts w:ascii="Arial" w:hAnsi="Arial" w:cs="Arial"/>
                <w:color w:val="000000" w:themeColor="text1"/>
                <w:sz w:val="22"/>
                <w:szCs w:val="22"/>
              </w:rPr>
              <w:t>e</w:t>
            </w:r>
            <w:r w:rsidR="00EC39BA" w:rsidRPr="009B1148">
              <w:rPr>
                <w:rFonts w:ascii="Arial" w:hAnsi="Arial" w:cs="Arial"/>
                <w:color w:val="000000" w:themeColor="text1"/>
                <w:sz w:val="22"/>
                <w:szCs w:val="22"/>
              </w:rPr>
              <w:t>.g. staff and adult at risk</w:t>
            </w:r>
          </w:p>
          <w:p w:rsidR="0084555F" w:rsidRPr="009B1148" w:rsidRDefault="00DD7869"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96A6B" w:rsidRPr="009B1148">
              <w:rPr>
                <w:rFonts w:ascii="Arial" w:hAnsi="Arial" w:cs="Arial"/>
                <w:color w:val="000000" w:themeColor="text1"/>
              </w:rPr>
              <w:t xml:space="preserve">Voyeurism </w:t>
            </w:r>
          </w:p>
        </w:tc>
      </w:tr>
    </w:tbl>
    <w:p w:rsidR="0084555F" w:rsidRPr="009B1148" w:rsidRDefault="0084555F" w:rsidP="0084555F">
      <w:pPr>
        <w:spacing w:after="0"/>
        <w:rPr>
          <w:rFonts w:ascii="Arial" w:hAnsi="Arial" w:cs="Arial"/>
        </w:rPr>
      </w:pPr>
    </w:p>
    <w:p w:rsidR="00CB7F4A"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ORGANISATIONAL AND MULTIPLE ABUSE PROTOCOL</w:t>
      </w:r>
    </w:p>
    <w:p w:rsidR="00411BAB" w:rsidRPr="009B1148" w:rsidRDefault="00411BAB" w:rsidP="00762D3C">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935C69" w:rsidRPr="009B1148" w:rsidTr="00171C45">
        <w:trPr>
          <w:tblHeader/>
        </w:trPr>
        <w:tc>
          <w:tcPr>
            <w:tcW w:w="8292" w:type="dxa"/>
            <w:gridSpan w:val="2"/>
            <w:shd w:val="clear" w:color="auto" w:fill="CCFFFF"/>
          </w:tcPr>
          <w:p w:rsidR="00935C69" w:rsidRPr="009B1148" w:rsidRDefault="00935C69"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935C69" w:rsidRPr="009B1148" w:rsidRDefault="00935C69" w:rsidP="00697546">
            <w:pPr>
              <w:jc w:val="center"/>
              <w:rPr>
                <w:rFonts w:ascii="Arial" w:hAnsi="Arial" w:cs="Arial"/>
                <w:b/>
                <w:u w:val="single"/>
              </w:rPr>
            </w:pPr>
            <w:r w:rsidRPr="009B1148">
              <w:rPr>
                <w:rFonts w:ascii="Arial" w:hAnsi="Arial" w:cs="Arial"/>
                <w:b/>
              </w:rPr>
              <w:t>Protection via the safeguarding process</w:t>
            </w:r>
          </w:p>
        </w:tc>
      </w:tr>
      <w:tr w:rsidR="0040749C" w:rsidRPr="009B1148" w:rsidTr="00444D51">
        <w:tc>
          <w:tcPr>
            <w:tcW w:w="8292" w:type="dxa"/>
            <w:gridSpan w:val="2"/>
          </w:tcPr>
          <w:p w:rsidR="0040749C" w:rsidRPr="009B1148" w:rsidRDefault="0040749C"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 </w:t>
            </w:r>
            <w:r w:rsidRPr="009B1148">
              <w:rPr>
                <w:rFonts w:ascii="Arial" w:hAnsi="Arial" w:cs="Arial"/>
                <w:bCs/>
                <w:color w:val="000000" w:themeColor="text1"/>
              </w:rPr>
              <w:t>This is neglect or poor professional practice as a result of the structure, policies, processes and practices within an organisation, resulting in ongoing neglect or poor care</w:t>
            </w:r>
          </w:p>
          <w:p w:rsidR="00DA228C" w:rsidRPr="009B1148" w:rsidRDefault="0040749C"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This does not replace any duties to refer incidents to commissioning bodies outlined in contractual arrangements</w:t>
            </w:r>
          </w:p>
          <w:p w:rsidR="00306DCF" w:rsidRPr="009B1148" w:rsidRDefault="00306DCF"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WBSAB Escalating Concerns Policy</w:t>
            </w:r>
          </w:p>
          <w:p w:rsidR="00FB0B6D" w:rsidRPr="009B1148" w:rsidRDefault="00171C45" w:rsidP="0040749C">
            <w:pPr>
              <w:autoSpaceDE w:val="0"/>
              <w:autoSpaceDN w:val="0"/>
              <w:adjustRightInd w:val="0"/>
              <w:rPr>
                <w:rFonts w:ascii="Arial" w:hAnsi="Arial" w:cs="Arial"/>
                <w:bCs/>
                <w:color w:val="000000" w:themeColor="text1"/>
              </w:rPr>
            </w:pPr>
            <w:hyperlink r:id="rId8" w:history="1">
              <w:r w:rsidR="00FB0B6D" w:rsidRPr="009B1148">
                <w:rPr>
                  <w:rStyle w:val="Hyperlink"/>
                  <w:rFonts w:ascii="Arial" w:hAnsi="Arial" w:cs="Arial"/>
                  <w:bCs/>
                  <w:color w:val="CC0066"/>
                </w:rPr>
                <w:t>http://www.wgsb.wales/media/13643/wgsb-resoultion-of-professional-differences-17th-april-2020-docx.pdf?v=20200610132239</w:t>
              </w:r>
            </w:hyperlink>
          </w:p>
        </w:tc>
        <w:tc>
          <w:tcPr>
            <w:tcW w:w="8293" w:type="dxa"/>
            <w:gridSpan w:val="2"/>
          </w:tcPr>
          <w:p w:rsidR="009E1A64" w:rsidRPr="009B1148" w:rsidRDefault="0040749C" w:rsidP="0040749C">
            <w:pPr>
              <w:rPr>
                <w:rFonts w:ascii="Arial" w:hAnsi="Arial" w:cs="Arial"/>
                <w:color w:val="000000" w:themeColor="text1"/>
              </w:rPr>
            </w:pPr>
            <w:r w:rsidRPr="009B1148">
              <w:rPr>
                <w:rFonts w:ascii="Arial" w:hAnsi="Arial" w:cs="Arial"/>
                <w:color w:val="000000" w:themeColor="text1"/>
              </w:rPr>
              <w:lastRenderedPageBreak/>
              <w:t xml:space="preserve">• Safeguarding Report required </w:t>
            </w:r>
          </w:p>
          <w:p w:rsidR="0040749C" w:rsidRPr="002C66BD" w:rsidRDefault="0040749C" w:rsidP="0040749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w:t>
            </w:r>
            <w:r w:rsidRPr="002C66BD">
              <w:rPr>
                <w:rFonts w:ascii="Arial" w:hAnsi="Arial" w:cs="Arial"/>
                <w:color w:val="000000" w:themeColor="text1"/>
              </w:rPr>
              <w:t xml:space="preserve">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9E1A64" w:rsidRPr="002C66BD" w:rsidRDefault="009E1A64" w:rsidP="0040749C">
            <w:pPr>
              <w:autoSpaceDE w:val="0"/>
              <w:autoSpaceDN w:val="0"/>
              <w:adjustRightInd w:val="0"/>
              <w:rPr>
                <w:rFonts w:ascii="Arial" w:hAnsi="Arial" w:cs="Arial"/>
                <w:color w:val="000000" w:themeColor="text1"/>
              </w:rPr>
            </w:pPr>
            <w:r w:rsidRPr="002C66BD">
              <w:rPr>
                <w:rFonts w:ascii="Arial" w:hAnsi="Arial" w:cs="Arial"/>
                <w:color w:val="000000" w:themeColor="text1"/>
              </w:rPr>
              <w:t>• Consideration for organised and multiple abuse protocol with Safeguarding Principal Officer being informed to consider a Scoping Strategy Meeting.</w:t>
            </w:r>
          </w:p>
          <w:p w:rsidR="00FB0B6D" w:rsidRPr="009B1148" w:rsidRDefault="00171C45" w:rsidP="00FB0B6D">
            <w:pPr>
              <w:autoSpaceDE w:val="0"/>
              <w:autoSpaceDN w:val="0"/>
              <w:adjustRightInd w:val="0"/>
              <w:spacing w:line="276" w:lineRule="auto"/>
              <w:ind w:left="98" w:hanging="98"/>
              <w:rPr>
                <w:rFonts w:ascii="Arial" w:hAnsi="Arial" w:cs="Arial"/>
                <w:color w:val="CC0066"/>
              </w:rPr>
            </w:pPr>
            <w:hyperlink r:id="rId9" w:history="1">
              <w:r w:rsidR="00FB0B6D" w:rsidRPr="002C66BD">
                <w:rPr>
                  <w:rStyle w:val="Hyperlink"/>
                  <w:rFonts w:ascii="Arial" w:hAnsi="Arial" w:cs="Arial"/>
                  <w:color w:val="CC0066"/>
                </w:rPr>
                <w:t>http://www.wgsb.wales/media/13061/complex-abuse-protocol.pdf?v=20200225160838</w:t>
              </w:r>
            </w:hyperlink>
          </w:p>
          <w:p w:rsidR="0040749C" w:rsidRPr="009B1148" w:rsidRDefault="0040749C" w:rsidP="00444D51">
            <w:pPr>
              <w:rPr>
                <w:rFonts w:ascii="Arial" w:hAnsi="Arial" w:cs="Arial"/>
                <w:b/>
                <w:u w:val="single"/>
              </w:rPr>
            </w:pPr>
          </w:p>
        </w:tc>
      </w:tr>
      <w:tr w:rsidR="00202914" w:rsidRPr="009B1148" w:rsidTr="00BB6026">
        <w:tc>
          <w:tcPr>
            <w:tcW w:w="4146" w:type="dxa"/>
            <w:shd w:val="clear" w:color="auto" w:fill="66FF66"/>
          </w:tcPr>
          <w:p w:rsidR="00202914" w:rsidRPr="009B1148" w:rsidRDefault="00202914" w:rsidP="00444D51">
            <w:pPr>
              <w:jc w:val="center"/>
              <w:rPr>
                <w:rFonts w:ascii="Arial" w:hAnsi="Arial" w:cs="Arial"/>
                <w:b/>
              </w:rPr>
            </w:pPr>
            <w:r w:rsidRPr="009B1148">
              <w:rPr>
                <w:rFonts w:ascii="Arial" w:hAnsi="Arial" w:cs="Arial"/>
                <w:b/>
              </w:rPr>
              <w:lastRenderedPageBreak/>
              <w:t>No harm or low risk of harm/</w:t>
            </w:r>
          </w:p>
          <w:p w:rsidR="00202914" w:rsidRPr="009B1148" w:rsidRDefault="00202914" w:rsidP="00444D51">
            <w:pPr>
              <w:jc w:val="center"/>
              <w:rPr>
                <w:rFonts w:ascii="Arial" w:hAnsi="Arial" w:cs="Arial"/>
                <w:b/>
              </w:rPr>
            </w:pPr>
            <w:r w:rsidRPr="009B1148">
              <w:rPr>
                <w:rFonts w:ascii="Arial" w:hAnsi="Arial" w:cs="Arial"/>
                <w:b/>
              </w:rPr>
              <w:t>Lower level concern alert</w:t>
            </w:r>
          </w:p>
          <w:p w:rsidR="00202914" w:rsidRPr="009B1148" w:rsidRDefault="00202914" w:rsidP="00444D51">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202914" w:rsidRPr="009B1148" w:rsidRDefault="00202914" w:rsidP="00444D51">
            <w:pPr>
              <w:jc w:val="center"/>
              <w:rPr>
                <w:rFonts w:ascii="Arial" w:hAnsi="Arial" w:cs="Arial"/>
                <w:b/>
              </w:rPr>
            </w:pPr>
            <w:r w:rsidRPr="009B1148">
              <w:rPr>
                <w:rFonts w:ascii="Arial" w:hAnsi="Arial" w:cs="Arial"/>
                <w:b/>
              </w:rPr>
              <w:t>Possible harm or moderate risk of harm</w:t>
            </w:r>
          </w:p>
          <w:p w:rsidR="00202914" w:rsidRPr="009B1148" w:rsidRDefault="00202914" w:rsidP="00444D51">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202914" w:rsidRPr="009B1148" w:rsidRDefault="00202914" w:rsidP="00444D51">
            <w:pPr>
              <w:rPr>
                <w:rFonts w:ascii="Arial" w:hAnsi="Arial" w:cs="Arial"/>
                <w:b/>
                <w:u w:val="single"/>
              </w:rPr>
            </w:pPr>
            <w:r w:rsidRPr="009B1148">
              <w:rPr>
                <w:rFonts w:ascii="Arial" w:hAnsi="Arial" w:cs="Arial"/>
                <w:b/>
              </w:rPr>
              <w:t>Likelihood of significant harm or risk of significant/critical risk of harm</w:t>
            </w:r>
          </w:p>
        </w:tc>
      </w:tr>
      <w:tr w:rsidR="00CB7F4A" w:rsidRPr="009B1148" w:rsidTr="00444D51">
        <w:tc>
          <w:tcPr>
            <w:tcW w:w="4146" w:type="dxa"/>
          </w:tcPr>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A3509A" w:rsidRPr="009B1148">
              <w:rPr>
                <w:rFonts w:ascii="Arial" w:hAnsi="Arial" w:cs="Arial"/>
                <w:color w:val="000000" w:themeColor="text1"/>
              </w:rPr>
              <w:t>Lack of stimulation/</w:t>
            </w:r>
            <w:r w:rsidRPr="009B1148">
              <w:rPr>
                <w:rFonts w:ascii="Arial" w:hAnsi="Arial" w:cs="Arial"/>
                <w:color w:val="000000" w:themeColor="text1"/>
              </w:rPr>
              <w:t xml:space="preserve">opportunities to engage in social and leisure activities </w:t>
            </w:r>
            <w:r w:rsidR="00AB6E40" w:rsidRPr="009B1148">
              <w:rPr>
                <w:rFonts w:ascii="Arial" w:hAnsi="Arial" w:cs="Arial"/>
                <w:color w:val="000000" w:themeColor="text1"/>
              </w:rPr>
              <w:t>-</w:t>
            </w:r>
            <w:r w:rsidR="005A2E75" w:rsidRPr="009B1148">
              <w:rPr>
                <w:rFonts w:ascii="Arial" w:hAnsi="Arial" w:cs="Arial"/>
                <w:color w:val="000000" w:themeColor="text1"/>
              </w:rPr>
              <w:t xml:space="preserve"> N</w:t>
            </w:r>
            <w:r w:rsidR="00CA6757" w:rsidRPr="009B1148">
              <w:rPr>
                <w:rFonts w:ascii="Arial" w:hAnsi="Arial" w:cs="Arial"/>
                <w:color w:val="000000" w:themeColor="text1"/>
              </w:rPr>
              <w:t>o harm</w:t>
            </w:r>
          </w:p>
          <w:p w:rsidR="00CB7F4A" w:rsidRPr="009B1148" w:rsidRDefault="00CB7F4A"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Service design where groups of adults livi</w:t>
            </w:r>
            <w:r w:rsidR="00AB6E40" w:rsidRPr="009B1148">
              <w:rPr>
                <w:rFonts w:ascii="Arial" w:hAnsi="Arial" w:cs="Arial"/>
                <w:color w:val="000000" w:themeColor="text1"/>
                <w:sz w:val="22"/>
                <w:szCs w:val="22"/>
              </w:rPr>
              <w:t>ng together are incompatible -</w:t>
            </w:r>
            <w:r w:rsidR="005A2E75" w:rsidRPr="009B1148">
              <w:rPr>
                <w:rFonts w:ascii="Arial" w:hAnsi="Arial" w:cs="Arial"/>
                <w:color w:val="000000" w:themeColor="text1"/>
                <w:sz w:val="22"/>
                <w:szCs w:val="22"/>
              </w:rPr>
              <w:t xml:space="preserve"> N</w:t>
            </w:r>
            <w:r w:rsidR="006F297D" w:rsidRPr="009B1148">
              <w:rPr>
                <w:rFonts w:ascii="Arial" w:hAnsi="Arial" w:cs="Arial"/>
                <w:color w:val="000000" w:themeColor="text1"/>
                <w:sz w:val="22"/>
                <w:szCs w:val="22"/>
              </w:rPr>
              <w:t>o har</w:t>
            </w:r>
            <w:r w:rsidR="005A2E75" w:rsidRPr="009B1148">
              <w:rPr>
                <w:rFonts w:ascii="Arial" w:hAnsi="Arial" w:cs="Arial"/>
                <w:color w:val="000000" w:themeColor="text1"/>
                <w:sz w:val="22"/>
                <w:szCs w:val="22"/>
              </w:rPr>
              <w:t>m occurs and risk assessments are</w:t>
            </w:r>
            <w:r w:rsidR="006F297D" w:rsidRPr="009B1148">
              <w:rPr>
                <w:rFonts w:ascii="Arial" w:hAnsi="Arial" w:cs="Arial"/>
                <w:color w:val="000000" w:themeColor="text1"/>
                <w:sz w:val="22"/>
                <w:szCs w:val="22"/>
              </w:rPr>
              <w:t xml:space="preserve"> place and followed</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AB6E40" w:rsidRPr="009B1148">
              <w:rPr>
                <w:rFonts w:ascii="Arial" w:hAnsi="Arial" w:cs="Arial"/>
                <w:color w:val="000000" w:themeColor="text1"/>
              </w:rPr>
              <w:t xml:space="preserve"> One off</w:t>
            </w:r>
            <w:r w:rsidRPr="009B1148">
              <w:rPr>
                <w:rFonts w:ascii="Arial" w:hAnsi="Arial" w:cs="Arial"/>
                <w:color w:val="000000" w:themeColor="text1"/>
              </w:rPr>
              <w:t xml:space="preserve"> incident of insufficient</w:t>
            </w:r>
          </w:p>
          <w:p w:rsidR="00CB7F4A" w:rsidRPr="009B1148" w:rsidRDefault="00CB7F4A"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staffing </w:t>
            </w:r>
            <w:r w:rsidR="00AB6E40" w:rsidRPr="009B1148">
              <w:rPr>
                <w:rFonts w:ascii="Arial" w:hAnsi="Arial" w:cs="Arial"/>
                <w:color w:val="000000" w:themeColor="text1"/>
              </w:rPr>
              <w:t>due to unpredictable circumstances, effort made</w:t>
            </w:r>
            <w:r w:rsidR="005A2E75" w:rsidRPr="009B1148">
              <w:rPr>
                <w:rFonts w:ascii="Arial" w:hAnsi="Arial" w:cs="Arial"/>
                <w:color w:val="000000" w:themeColor="text1"/>
              </w:rPr>
              <w:t xml:space="preserve"> to maintain staffing levels – N</w:t>
            </w:r>
            <w:r w:rsidR="00AB6E40" w:rsidRPr="009B1148">
              <w:rPr>
                <w:rFonts w:ascii="Arial" w:hAnsi="Arial" w:cs="Arial"/>
                <w:color w:val="000000" w:themeColor="text1"/>
              </w:rPr>
              <w:t>o harm occurs</w:t>
            </w:r>
          </w:p>
          <w:p w:rsidR="00CB7F4A" w:rsidRPr="009B1148" w:rsidRDefault="00CB7F4A" w:rsidP="00CB7F4A">
            <w:pPr>
              <w:pStyle w:val="Default"/>
              <w:rPr>
                <w:rFonts w:ascii="Arial" w:hAnsi="Arial" w:cs="Arial"/>
                <w:color w:val="000000" w:themeColor="text1"/>
                <w:sz w:val="22"/>
                <w:szCs w:val="22"/>
              </w:rPr>
            </w:pPr>
            <w:r w:rsidRPr="009B1148">
              <w:rPr>
                <w:rFonts w:ascii="Arial" w:hAnsi="Arial" w:cs="Arial"/>
                <w:color w:val="000000" w:themeColor="text1"/>
                <w:sz w:val="22"/>
                <w:szCs w:val="22"/>
              </w:rPr>
              <w:t>• Absence of policies or procedures or training/supervision in relation to key aspects of practice b</w:t>
            </w:r>
            <w:r w:rsidR="005A2E75" w:rsidRPr="009B1148">
              <w:rPr>
                <w:rFonts w:ascii="Arial" w:hAnsi="Arial" w:cs="Arial"/>
                <w:color w:val="000000" w:themeColor="text1"/>
                <w:sz w:val="22"/>
                <w:szCs w:val="22"/>
              </w:rPr>
              <w:t>ut</w:t>
            </w:r>
            <w:r w:rsidR="00A3509A" w:rsidRPr="009B1148">
              <w:rPr>
                <w:rFonts w:ascii="Arial" w:hAnsi="Arial" w:cs="Arial"/>
                <w:color w:val="000000" w:themeColor="text1"/>
                <w:sz w:val="22"/>
                <w:szCs w:val="22"/>
              </w:rPr>
              <w:t xml:space="preserve"> do not result in harm.</w:t>
            </w:r>
          </w:p>
          <w:p w:rsidR="00CB7F4A" w:rsidRPr="009B1148" w:rsidRDefault="00CB7F4A" w:rsidP="00CB7F4A">
            <w:pPr>
              <w:pStyle w:val="Default"/>
              <w:rPr>
                <w:rFonts w:ascii="Arial" w:hAnsi="Arial" w:cs="Arial"/>
                <w:color w:val="000000" w:themeColor="text1"/>
                <w:sz w:val="22"/>
                <w:szCs w:val="22"/>
              </w:rPr>
            </w:pPr>
            <w:r w:rsidRPr="009B1148">
              <w:rPr>
                <w:rFonts w:ascii="Arial" w:hAnsi="Arial" w:cs="Arial"/>
                <w:color w:val="000000" w:themeColor="text1"/>
                <w:sz w:val="22"/>
                <w:szCs w:val="22"/>
              </w:rPr>
              <w:t>• Poor quality care or professional practice that does not result in harm, albeit an adult may be</w:t>
            </w:r>
            <w:r w:rsidR="005A2E75" w:rsidRPr="009B1148">
              <w:rPr>
                <w:rFonts w:ascii="Arial" w:hAnsi="Arial" w:cs="Arial"/>
                <w:color w:val="000000" w:themeColor="text1"/>
                <w:sz w:val="22"/>
                <w:szCs w:val="22"/>
              </w:rPr>
              <w:t xml:space="preserve"> dissatisfied with the service</w:t>
            </w:r>
          </w:p>
          <w:p w:rsidR="00CA6757" w:rsidRPr="009B1148" w:rsidRDefault="00AB6E40"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In the short term</w:t>
            </w:r>
            <w:r w:rsidR="005A2E75" w:rsidRPr="009B1148">
              <w:rPr>
                <w:rFonts w:ascii="Arial" w:hAnsi="Arial" w:cs="Arial"/>
                <w:color w:val="000000" w:themeColor="text1"/>
                <w:sz w:val="22"/>
                <w:szCs w:val="22"/>
              </w:rPr>
              <w:t>, adult is</w:t>
            </w:r>
            <w:r w:rsidR="00CA6757" w:rsidRPr="009B1148">
              <w:rPr>
                <w:rFonts w:ascii="Arial" w:hAnsi="Arial" w:cs="Arial"/>
                <w:color w:val="000000" w:themeColor="text1"/>
                <w:sz w:val="22"/>
                <w:szCs w:val="22"/>
              </w:rPr>
              <w:t xml:space="preserve"> not given sufficient voice or invo</w:t>
            </w:r>
            <w:r w:rsidRPr="009B1148">
              <w:rPr>
                <w:rFonts w:ascii="Arial" w:hAnsi="Arial" w:cs="Arial"/>
                <w:color w:val="000000" w:themeColor="text1"/>
                <w:sz w:val="22"/>
                <w:szCs w:val="22"/>
              </w:rPr>
              <w:t xml:space="preserve">lved in the running of service </w:t>
            </w:r>
          </w:p>
        </w:tc>
        <w:tc>
          <w:tcPr>
            <w:tcW w:w="4146"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Denial of ind</w:t>
            </w:r>
            <w:r w:rsidR="00CA6757" w:rsidRPr="009B1148">
              <w:rPr>
                <w:rFonts w:ascii="Arial" w:hAnsi="Arial" w:cs="Arial"/>
                <w:color w:val="000000" w:themeColor="text1"/>
              </w:rPr>
              <w:t>ividuality an</w:t>
            </w:r>
            <w:r w:rsidR="00EC39BA" w:rsidRPr="009B1148">
              <w:rPr>
                <w:rFonts w:ascii="Arial" w:hAnsi="Arial" w:cs="Arial"/>
                <w:color w:val="000000" w:themeColor="text1"/>
              </w:rPr>
              <w:t>d opportunities for adult</w:t>
            </w:r>
            <w:r w:rsidR="00CA6757" w:rsidRPr="009B1148">
              <w:rPr>
                <w:rFonts w:ascii="Arial" w:hAnsi="Arial" w:cs="Arial"/>
                <w:color w:val="000000" w:themeColor="text1"/>
              </w:rPr>
              <w:t xml:space="preserve"> to </w:t>
            </w:r>
            <w:r w:rsidR="00CB7F4A" w:rsidRPr="009B1148">
              <w:rPr>
                <w:rFonts w:ascii="Arial" w:hAnsi="Arial" w:cs="Arial"/>
                <w:color w:val="000000" w:themeColor="text1"/>
              </w:rPr>
              <w:t xml:space="preserve">make informed choices and take responsible risk </w:t>
            </w:r>
          </w:p>
          <w:p w:rsidR="00CB7F4A" w:rsidRPr="009B1148" w:rsidRDefault="00A3509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Car</w:t>
            </w:r>
            <w:r w:rsidR="00CA6757" w:rsidRPr="009B1148">
              <w:rPr>
                <w:rFonts w:ascii="Arial" w:hAnsi="Arial" w:cs="Arial"/>
                <w:color w:val="000000" w:themeColor="text1"/>
              </w:rPr>
              <w:t xml:space="preserve">e </w:t>
            </w:r>
            <w:r w:rsidR="00CB7F4A" w:rsidRPr="009B1148">
              <w:rPr>
                <w:rFonts w:ascii="Arial" w:hAnsi="Arial" w:cs="Arial"/>
                <w:color w:val="000000" w:themeColor="text1"/>
              </w:rPr>
              <w:t xml:space="preserve">planning documentation not person-centred </w:t>
            </w:r>
          </w:p>
          <w:p w:rsidR="00CB7F4A" w:rsidRPr="009B1148" w:rsidRDefault="00CA6757"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Poor, ill-informed or outmoded care practice. No significant harm </w:t>
            </w:r>
          </w:p>
          <w:p w:rsidR="00CA6757" w:rsidRPr="009B1148" w:rsidRDefault="00CB7F4A"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Lack of stimulation/opportunities to engage in soci</w:t>
            </w:r>
            <w:r w:rsidR="005A2E75" w:rsidRPr="009B1148">
              <w:rPr>
                <w:rFonts w:ascii="Arial" w:hAnsi="Arial" w:cs="Arial"/>
                <w:color w:val="000000" w:themeColor="text1"/>
              </w:rPr>
              <w:t>al and leisure opportunities - N</w:t>
            </w:r>
            <w:r w:rsidR="00CA6757" w:rsidRPr="009B1148">
              <w:rPr>
                <w:rFonts w:ascii="Arial" w:hAnsi="Arial" w:cs="Arial"/>
                <w:color w:val="000000" w:themeColor="text1"/>
              </w:rPr>
              <w:t>o improvement after advice</w:t>
            </w:r>
          </w:p>
          <w:p w:rsidR="00CA6757" w:rsidRPr="009B1148" w:rsidRDefault="005A2E75"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Denying adult </w:t>
            </w:r>
            <w:r w:rsidR="00CA6757" w:rsidRPr="009B1148">
              <w:rPr>
                <w:rFonts w:ascii="Arial" w:hAnsi="Arial" w:cs="Arial"/>
                <w:color w:val="000000" w:themeColor="text1"/>
              </w:rPr>
              <w:t xml:space="preserve">access to professional support and services, such as advocacy. </w:t>
            </w:r>
          </w:p>
          <w:p w:rsidR="00CA6757" w:rsidRPr="009B1148" w:rsidRDefault="00CA6757"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More than one incident of low staffing levels, no contingencies in place. No harm caused </w:t>
            </w:r>
          </w:p>
        </w:tc>
        <w:tc>
          <w:tcPr>
            <w:tcW w:w="4146"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 xml:space="preserve">Rigid/inflexible routines </w:t>
            </w:r>
            <w:r w:rsidR="00CA6757" w:rsidRPr="009B1148">
              <w:rPr>
                <w:rFonts w:ascii="Arial" w:hAnsi="Arial" w:cs="Arial"/>
                <w:color w:val="000000" w:themeColor="text1"/>
              </w:rPr>
              <w:t>that are not in the adul</w:t>
            </w:r>
            <w:r w:rsidR="00110296" w:rsidRPr="009B1148">
              <w:rPr>
                <w:rFonts w:ascii="Arial" w:hAnsi="Arial" w:cs="Arial"/>
                <w:color w:val="000000" w:themeColor="text1"/>
              </w:rPr>
              <w:t>t at risk’s best interests</w:t>
            </w:r>
            <w:r w:rsidR="00130376" w:rsidRPr="009B1148">
              <w:rPr>
                <w:rFonts w:ascii="Arial" w:hAnsi="Arial" w:cs="Arial"/>
                <w:color w:val="000000" w:themeColor="text1"/>
              </w:rPr>
              <w:t xml:space="preserve"> </w:t>
            </w:r>
          </w:p>
          <w:p w:rsidR="006F297D" w:rsidRPr="009B1148" w:rsidRDefault="006F297D" w:rsidP="006F297D">
            <w:pPr>
              <w:pStyle w:val="Default"/>
              <w:rPr>
                <w:rFonts w:ascii="Arial" w:hAnsi="Arial" w:cs="Arial"/>
                <w:color w:val="000000" w:themeColor="text1"/>
                <w:sz w:val="22"/>
                <w:szCs w:val="22"/>
              </w:rPr>
            </w:pPr>
            <w:r w:rsidRPr="009B1148">
              <w:rPr>
                <w:rFonts w:ascii="Arial" w:hAnsi="Arial" w:cs="Arial"/>
                <w:color w:val="000000" w:themeColor="text1"/>
                <w:sz w:val="22"/>
                <w:szCs w:val="22"/>
              </w:rPr>
              <w:t>• Punitive responses to challenging behaviours</w:t>
            </w:r>
          </w:p>
          <w:p w:rsidR="00CB7F4A" w:rsidRPr="009B1148" w:rsidRDefault="00A3509A" w:rsidP="006F297D">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C39BA" w:rsidRPr="009B1148">
              <w:rPr>
                <w:rFonts w:ascii="Arial" w:hAnsi="Arial" w:cs="Arial"/>
                <w:color w:val="000000" w:themeColor="text1"/>
                <w:sz w:val="22"/>
                <w:szCs w:val="22"/>
              </w:rPr>
              <w:t>Adult at risk’s</w:t>
            </w:r>
            <w:r w:rsidR="00CB7F4A" w:rsidRPr="009B1148">
              <w:rPr>
                <w:rFonts w:ascii="Arial" w:hAnsi="Arial" w:cs="Arial"/>
                <w:color w:val="000000" w:themeColor="text1"/>
                <w:sz w:val="22"/>
                <w:szCs w:val="22"/>
              </w:rPr>
              <w:t xml:space="preserve"> dignity is undermined e.g. lack of privacy during support with intimate ca</w:t>
            </w:r>
            <w:r w:rsidRPr="009B1148">
              <w:rPr>
                <w:rFonts w:ascii="Arial" w:hAnsi="Arial" w:cs="Arial"/>
                <w:color w:val="000000" w:themeColor="text1"/>
                <w:sz w:val="22"/>
                <w:szCs w:val="22"/>
              </w:rPr>
              <w:t>re needs, sharing possessions</w:t>
            </w:r>
            <w:r w:rsidR="00AB6E40" w:rsidRPr="009B1148">
              <w:rPr>
                <w:rFonts w:ascii="Arial" w:hAnsi="Arial" w:cs="Arial"/>
                <w:color w:val="000000" w:themeColor="text1"/>
                <w:sz w:val="22"/>
                <w:szCs w:val="22"/>
              </w:rPr>
              <w:t xml:space="preserve">, underclothing, dentures etc. </w:t>
            </w:r>
          </w:p>
          <w:p w:rsidR="00AB6E40" w:rsidRPr="009B1148" w:rsidRDefault="006F297D"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Repeated</w:t>
            </w:r>
            <w:r w:rsidR="00AB6E40" w:rsidRPr="009B1148">
              <w:rPr>
                <w:rFonts w:ascii="Arial" w:hAnsi="Arial" w:cs="Arial"/>
                <w:color w:val="000000" w:themeColor="text1"/>
              </w:rPr>
              <w:t xml:space="preserve"> incidents of insufficient staffing resulting in harm to one or more adults  </w:t>
            </w:r>
          </w:p>
          <w:p w:rsidR="00AB6E40" w:rsidRPr="009B1148" w:rsidRDefault="00AB6E40"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Failure to whistle blow on serious issues when internal pro</w:t>
            </w:r>
            <w:r w:rsidR="001157B1" w:rsidRPr="009B1148">
              <w:rPr>
                <w:rFonts w:ascii="Arial" w:hAnsi="Arial" w:cs="Arial"/>
                <w:color w:val="000000" w:themeColor="text1"/>
              </w:rPr>
              <w:t xml:space="preserve">cedures to highlight issues do not resolve/are </w:t>
            </w:r>
            <w:r w:rsidRPr="009B1148">
              <w:rPr>
                <w:rFonts w:ascii="Arial" w:hAnsi="Arial" w:cs="Arial"/>
                <w:color w:val="000000" w:themeColor="text1"/>
              </w:rPr>
              <w:t xml:space="preserve">exhausted </w:t>
            </w:r>
          </w:p>
          <w:p w:rsidR="001157B1"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report </w:t>
            </w:r>
            <w:r w:rsidR="001157B1" w:rsidRPr="009B1148">
              <w:rPr>
                <w:rFonts w:ascii="Arial" w:hAnsi="Arial" w:cs="Arial"/>
                <w:color w:val="000000" w:themeColor="text1"/>
              </w:rPr>
              <w:t>disclosure of abuse</w:t>
            </w:r>
          </w:p>
          <w:p w:rsidR="006F297D" w:rsidRPr="009B1148" w:rsidRDefault="001157B1"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Poor practice not being reported and going unchecked</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Ill-treatment of one or more adults as risk, such as unsafe manual handling – harm occurs</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Failure t</w:t>
            </w:r>
            <w:r w:rsidR="005A2E75" w:rsidRPr="009B1148">
              <w:rPr>
                <w:rFonts w:ascii="Arial" w:hAnsi="Arial" w:cs="Arial"/>
                <w:color w:val="000000" w:themeColor="text1"/>
              </w:rPr>
              <w:t>o report, monitor or improve poor</w:t>
            </w:r>
            <w:r w:rsidRPr="009B1148">
              <w:rPr>
                <w:rFonts w:ascii="Arial" w:hAnsi="Arial" w:cs="Arial"/>
                <w:color w:val="000000" w:themeColor="text1"/>
              </w:rPr>
              <w:t xml:space="preserve"> care practices </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Unsafe and unhygienic living environments </w:t>
            </w:r>
          </w:p>
          <w:p w:rsidR="001157B1" w:rsidRPr="009B1148" w:rsidRDefault="006F297D"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support an adult at risk to access health and/or care treatments </w:t>
            </w:r>
          </w:p>
          <w:p w:rsidR="00CA6757" w:rsidRPr="009B1148" w:rsidRDefault="001157B1" w:rsidP="00576F41">
            <w:pPr>
              <w:autoSpaceDE w:val="0"/>
              <w:autoSpaceDN w:val="0"/>
              <w:adjustRightInd w:val="0"/>
              <w:rPr>
                <w:rFonts w:ascii="Arial" w:hAnsi="Arial" w:cs="Arial"/>
                <w:color w:val="000000" w:themeColor="text1"/>
              </w:rPr>
            </w:pPr>
            <w:r w:rsidRPr="009B1148">
              <w:rPr>
                <w:rFonts w:ascii="Arial" w:hAnsi="Arial" w:cs="Arial"/>
                <w:color w:val="000000" w:themeColor="text1"/>
              </w:rPr>
              <w:t>• Service design where groups of adults living together are incompatible and harm occurs</w:t>
            </w:r>
          </w:p>
        </w:tc>
        <w:tc>
          <w:tcPr>
            <w:tcW w:w="4147"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Staff misusing posit</w:t>
            </w:r>
            <w:r w:rsidR="00EC39BA" w:rsidRPr="009B1148">
              <w:rPr>
                <w:rFonts w:ascii="Arial" w:hAnsi="Arial" w:cs="Arial"/>
                <w:color w:val="000000" w:themeColor="text1"/>
              </w:rPr>
              <w:t>ion of power over adult at risk</w:t>
            </w:r>
          </w:p>
          <w:p w:rsidR="001157B1"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Over-medication and/or inappropriate restraint managing be</w:t>
            </w:r>
            <w:r w:rsidRPr="009B1148">
              <w:rPr>
                <w:rFonts w:ascii="Arial" w:hAnsi="Arial" w:cs="Arial"/>
                <w:color w:val="000000" w:themeColor="text1"/>
              </w:rPr>
              <w:t>haviour</w:t>
            </w:r>
          </w:p>
          <w:p w:rsidR="00CB7F4A"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Widespread consistent ill-treatment or neglect</w:t>
            </w:r>
          </w:p>
          <w:p w:rsidR="00CA6757"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 xml:space="preserve">Stark or sparse living environments causing sensory deprivation </w:t>
            </w:r>
          </w:p>
          <w:p w:rsidR="00CA6757"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 xml:space="preserve">Deprivation of liberty not authorised by legal process </w:t>
            </w:r>
          </w:p>
          <w:p w:rsidR="00CA6757" w:rsidRPr="009B1148" w:rsidRDefault="001157B1" w:rsidP="001157B1">
            <w:pPr>
              <w:autoSpaceDE w:val="0"/>
              <w:autoSpaceDN w:val="0"/>
              <w:adjustRightInd w:val="0"/>
              <w:rPr>
                <w:rFonts w:ascii="Arial" w:hAnsi="Arial" w:cs="Arial"/>
              </w:rPr>
            </w:pPr>
            <w:r w:rsidRPr="009B1148">
              <w:rPr>
                <w:rFonts w:ascii="Arial" w:hAnsi="Arial" w:cs="Arial"/>
                <w:color w:val="000000" w:themeColor="text1"/>
              </w:rPr>
              <w:t xml:space="preserve">• </w:t>
            </w:r>
            <w:r w:rsidR="00CA6757" w:rsidRPr="009B1148">
              <w:rPr>
                <w:rFonts w:ascii="Arial" w:hAnsi="Arial" w:cs="Arial"/>
                <w:color w:val="000000" w:themeColor="text1"/>
              </w:rPr>
              <w:t>Low staffing levels which result in serious injury or death to more than one person (corporate manslaughter)</w:t>
            </w:r>
          </w:p>
        </w:tc>
      </w:tr>
    </w:tbl>
    <w:p w:rsidR="00CB7F4A" w:rsidRPr="009B1148" w:rsidRDefault="00CB7F4A" w:rsidP="00E44F6D">
      <w:pPr>
        <w:autoSpaceDE w:val="0"/>
        <w:autoSpaceDN w:val="0"/>
        <w:adjustRightInd w:val="0"/>
        <w:spacing w:after="0" w:line="240" w:lineRule="auto"/>
        <w:rPr>
          <w:rFonts w:ascii="Arial" w:hAnsi="Arial" w:cs="Arial"/>
          <w:b/>
          <w:bCs/>
        </w:rPr>
      </w:pPr>
    </w:p>
    <w:p w:rsidR="00A3509A"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DISCRIMINATORY/HATE CRIME</w:t>
      </w:r>
    </w:p>
    <w:p w:rsidR="00697546" w:rsidRPr="009B1148" w:rsidRDefault="00697546" w:rsidP="00A36EF5">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Protection via the safeguarding process</w:t>
            </w:r>
          </w:p>
        </w:tc>
      </w:tr>
      <w:tr w:rsidR="0005713F" w:rsidRPr="009B1148" w:rsidTr="00444D51">
        <w:tc>
          <w:tcPr>
            <w:tcW w:w="8292" w:type="dxa"/>
            <w:gridSpan w:val="2"/>
          </w:tcPr>
          <w:p w:rsidR="0005713F" w:rsidRPr="009B1148" w:rsidRDefault="0005713F" w:rsidP="00444D51">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 – Care Plans update</w:t>
            </w:r>
          </w:p>
          <w:p w:rsidR="0005713F" w:rsidRPr="009B1148" w:rsidRDefault="0005713F" w:rsidP="00444D51">
            <w:pPr>
              <w:autoSpaceDE w:val="0"/>
              <w:autoSpaceDN w:val="0"/>
              <w:adjustRightInd w:val="0"/>
              <w:rPr>
                <w:rFonts w:ascii="Arial" w:hAnsi="Arial" w:cs="Arial"/>
                <w:color w:val="000000" w:themeColor="text1"/>
              </w:rPr>
            </w:pPr>
            <w:r w:rsidRPr="009B1148">
              <w:rPr>
                <w:rFonts w:ascii="Arial" w:hAnsi="Arial" w:cs="Arial"/>
                <w:color w:val="000000" w:themeColor="text1"/>
              </w:rPr>
              <w:t>• Preserving of any evidence/medical examination/Adult’s capacity to consent</w:t>
            </w:r>
          </w:p>
          <w:p w:rsidR="0005713F" w:rsidRPr="009B1148" w:rsidRDefault="0005713F" w:rsidP="00444D51">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05713F" w:rsidRPr="002C66BD" w:rsidRDefault="0005713F" w:rsidP="00444D51">
            <w:pPr>
              <w:rPr>
                <w:rFonts w:ascii="Arial" w:hAnsi="Arial" w:cs="Arial"/>
                <w:color w:val="000000" w:themeColor="text1"/>
              </w:rPr>
            </w:pPr>
            <w:r w:rsidRPr="009B1148">
              <w:rPr>
                <w:rFonts w:ascii="Arial" w:hAnsi="Arial" w:cs="Arial"/>
                <w:color w:val="000000" w:themeColor="text1"/>
              </w:rPr>
              <w:t xml:space="preserve">• </w:t>
            </w:r>
            <w:r w:rsidRPr="002C66BD">
              <w:rPr>
                <w:rFonts w:ascii="Arial" w:hAnsi="Arial" w:cs="Arial"/>
                <w:color w:val="000000" w:themeColor="text1"/>
              </w:rPr>
              <w:t xml:space="preserve">Safeguarding Report required </w:t>
            </w:r>
          </w:p>
          <w:p w:rsidR="00411BAB" w:rsidRPr="002C66BD" w:rsidRDefault="00411BAB" w:rsidP="00444D51">
            <w:pPr>
              <w:rPr>
                <w:rFonts w:ascii="Arial" w:hAnsi="Arial" w:cs="Arial"/>
                <w:b/>
                <w:color w:val="000000" w:themeColor="text1"/>
              </w:rPr>
            </w:pPr>
            <w:r w:rsidRPr="002C66BD">
              <w:rPr>
                <w:rFonts w:ascii="Arial" w:hAnsi="Arial" w:cs="Arial"/>
                <w:color w:val="000000" w:themeColor="text1"/>
              </w:rPr>
              <w:t>• Strategy Meeting to determine way forward</w:t>
            </w:r>
          </w:p>
          <w:p w:rsidR="0005713F" w:rsidRPr="009B1148" w:rsidRDefault="0005713F" w:rsidP="00444D51">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If there 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05713F" w:rsidRPr="009B1148" w:rsidRDefault="0005713F" w:rsidP="00444D51">
            <w:pPr>
              <w:rPr>
                <w:rFonts w:ascii="Arial" w:hAnsi="Arial" w:cs="Arial"/>
                <w:b/>
                <w:color w:val="000000" w:themeColor="text1"/>
                <w:u w:val="single"/>
              </w:rPr>
            </w:pPr>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No harm or low risk of harm/</w:t>
            </w:r>
          </w:p>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Lower level concern alert</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FD779D" w:rsidRPr="009B1148" w:rsidRDefault="00FD779D" w:rsidP="00444D51">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05713F" w:rsidRPr="009B1148" w:rsidTr="00444D51">
        <w:tc>
          <w:tcPr>
            <w:tcW w:w="4146" w:type="dxa"/>
          </w:tcPr>
          <w:p w:rsidR="0005713F" w:rsidRPr="009B1148" w:rsidRDefault="00D27A75" w:rsidP="00444D51">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of an in</w:t>
            </w:r>
            <w:r w:rsidR="005A2E75" w:rsidRPr="009B1148">
              <w:rPr>
                <w:rFonts w:ascii="Arial" w:hAnsi="Arial" w:cs="Arial"/>
                <w:color w:val="000000" w:themeColor="text1"/>
              </w:rPr>
              <w:t xml:space="preserve">appropriate prejudicial </w:t>
            </w:r>
            <w:r w:rsidR="00EC39BA" w:rsidRPr="009B1148">
              <w:rPr>
                <w:rFonts w:ascii="Arial" w:hAnsi="Arial" w:cs="Arial"/>
                <w:color w:val="000000" w:themeColor="text1"/>
              </w:rPr>
              <w:t>remark is made to an adult</w:t>
            </w:r>
            <w:r w:rsidRPr="009B1148">
              <w:rPr>
                <w:rFonts w:ascii="Arial" w:hAnsi="Arial" w:cs="Arial"/>
                <w:color w:val="000000" w:themeColor="text1"/>
              </w:rPr>
              <w:t xml:space="preserve"> and no distress is caused </w:t>
            </w:r>
          </w:p>
          <w:p w:rsidR="00935C69" w:rsidRPr="009B1148" w:rsidRDefault="00935C69" w:rsidP="00444D51">
            <w:pPr>
              <w:autoSpaceDE w:val="0"/>
              <w:autoSpaceDN w:val="0"/>
              <w:adjustRightInd w:val="0"/>
              <w:rPr>
                <w:rFonts w:ascii="Arial" w:hAnsi="Arial" w:cs="Arial"/>
                <w:color w:val="000000" w:themeColor="text1"/>
              </w:rPr>
            </w:pPr>
          </w:p>
          <w:p w:rsidR="0005713F" w:rsidRPr="009B1148" w:rsidRDefault="0005713F" w:rsidP="00444D51">
            <w:pPr>
              <w:pStyle w:val="Default"/>
              <w:rPr>
                <w:rFonts w:ascii="Arial" w:hAnsi="Arial" w:cs="Arial"/>
                <w:b/>
                <w:bCs/>
                <w:i/>
                <w:iCs/>
                <w:color w:val="000000" w:themeColor="text1"/>
                <w:sz w:val="22"/>
                <w:szCs w:val="22"/>
              </w:rPr>
            </w:pPr>
            <w:r w:rsidRPr="009B1148">
              <w:rPr>
                <w:rFonts w:ascii="Arial" w:hAnsi="Arial" w:cs="Arial"/>
                <w:color w:val="000000" w:themeColor="text1"/>
                <w:sz w:val="22"/>
                <w:szCs w:val="22"/>
              </w:rPr>
              <w:t xml:space="preserve"> </w:t>
            </w:r>
          </w:p>
        </w:tc>
        <w:tc>
          <w:tcPr>
            <w:tcW w:w="4146" w:type="dxa"/>
          </w:tcPr>
          <w:p w:rsidR="00D27A75" w:rsidRPr="009B1148" w:rsidRDefault="0005713F"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27A75" w:rsidRPr="009B1148">
              <w:rPr>
                <w:rFonts w:ascii="Arial" w:hAnsi="Arial" w:cs="Arial"/>
                <w:color w:val="000000" w:themeColor="text1"/>
              </w:rPr>
              <w:t>Isolated incident of care planni</w:t>
            </w:r>
            <w:r w:rsidR="005A2E75" w:rsidRPr="009B1148">
              <w:rPr>
                <w:rFonts w:ascii="Arial" w:hAnsi="Arial" w:cs="Arial"/>
                <w:color w:val="000000" w:themeColor="text1"/>
              </w:rPr>
              <w:t>ng fai</w:t>
            </w:r>
            <w:r w:rsidR="00EC39BA" w:rsidRPr="009B1148">
              <w:rPr>
                <w:rFonts w:ascii="Arial" w:hAnsi="Arial" w:cs="Arial"/>
                <w:color w:val="000000" w:themeColor="text1"/>
              </w:rPr>
              <w:t>ling to address an adult’s</w:t>
            </w:r>
            <w:r w:rsidRPr="009B1148">
              <w:rPr>
                <w:rFonts w:ascii="Arial" w:hAnsi="Arial" w:cs="Arial"/>
                <w:color w:val="000000" w:themeColor="text1"/>
              </w:rPr>
              <w:t xml:space="preserve"> diversity</w:t>
            </w:r>
            <w:r w:rsidR="00D27A75" w:rsidRPr="009B1148">
              <w:rPr>
                <w:rFonts w:ascii="Arial" w:hAnsi="Arial" w:cs="Arial"/>
                <w:color w:val="000000" w:themeColor="text1"/>
              </w:rPr>
              <w:t xml:space="preserve"> and</w:t>
            </w:r>
            <w:r w:rsidRPr="009B1148">
              <w:rPr>
                <w:rFonts w:ascii="Arial" w:hAnsi="Arial" w:cs="Arial"/>
                <w:color w:val="000000" w:themeColor="text1"/>
              </w:rPr>
              <w:t xml:space="preserve"> asso</w:t>
            </w:r>
            <w:r w:rsidR="00D27A75" w:rsidRPr="009B1148">
              <w:rPr>
                <w:rFonts w:ascii="Arial" w:hAnsi="Arial" w:cs="Arial"/>
                <w:color w:val="000000" w:themeColor="text1"/>
              </w:rPr>
              <w:t>ciated needs for a short period which causes no/</w:t>
            </w:r>
            <w:r w:rsidR="005A2E75" w:rsidRPr="009B1148">
              <w:rPr>
                <w:rFonts w:ascii="Arial" w:hAnsi="Arial" w:cs="Arial"/>
                <w:color w:val="000000" w:themeColor="text1"/>
              </w:rPr>
              <w:t xml:space="preserve">little distress </w:t>
            </w:r>
          </w:p>
          <w:p w:rsidR="00935C69"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incident of teasing motivated by prejudicial attitudes - service user to service user </w:t>
            </w:r>
          </w:p>
        </w:tc>
        <w:tc>
          <w:tcPr>
            <w:tcW w:w="4146" w:type="dxa"/>
          </w:tcPr>
          <w:p w:rsidR="00D27A75"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Inequitable access to service provision as a result of diversity issue</w:t>
            </w:r>
          </w:p>
          <w:p w:rsidR="00D27A75"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Recurring failure to meet specific care/support needs associated with diversity</w:t>
            </w:r>
          </w:p>
          <w:p w:rsidR="0005713F"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Persistent and frequent targeting by others in the</w:t>
            </w:r>
            <w:r w:rsidR="00BB6026" w:rsidRPr="009B1148">
              <w:rPr>
                <w:rFonts w:ascii="Arial" w:hAnsi="Arial" w:cs="Arial"/>
                <w:color w:val="000000" w:themeColor="text1"/>
              </w:rPr>
              <w:t xml:space="preserve"> community who take advantage of the adult at risk</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Humiliation, threats or taunts on a</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regular basis</w:t>
            </w:r>
          </w:p>
          <w:p w:rsidR="00935C69" w:rsidRPr="009B1148" w:rsidRDefault="00BB6026"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Teasing by person in a position of trust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R</w:t>
            </w:r>
            <w:r w:rsidR="00935C69" w:rsidRPr="009B1148">
              <w:rPr>
                <w:rFonts w:ascii="Arial" w:hAnsi="Arial" w:cs="Arial"/>
                <w:color w:val="000000" w:themeColor="text1"/>
              </w:rPr>
              <w:t xml:space="preserve">efused access to essential services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Denial of civil liberties e.g. voting, making a complaint </w:t>
            </w:r>
          </w:p>
          <w:p w:rsidR="00935C69"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Denial of individuals appropriate diet, access to take part in activities related to their faith or beliefs, or not using the persons chosen name </w:t>
            </w:r>
          </w:p>
          <w:p w:rsidR="0005713F"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Making an adult at risk partake in activities inappropriate to their faith or beliefs </w:t>
            </w:r>
          </w:p>
        </w:tc>
        <w:tc>
          <w:tcPr>
            <w:tcW w:w="4147" w:type="dxa"/>
          </w:tcPr>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Hate crime resulting in injury/emergency medical treatment/fear for life </w:t>
            </w:r>
          </w:p>
          <w:p w:rsidR="00935C69" w:rsidRPr="009B1148" w:rsidRDefault="00935C69"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 xml:space="preserve">Hate crime resulting in serious injury/attempted murder/honour-based violence </w:t>
            </w:r>
          </w:p>
          <w:p w:rsidR="0005713F" w:rsidRPr="009B1148" w:rsidRDefault="00C811B6" w:rsidP="0005713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Exploitation of an adult at risk for recruitment or radicalization into terrorist related activity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Female Genital Mutilation</w:t>
            </w:r>
          </w:p>
          <w:p w:rsidR="0005713F" w:rsidRPr="009B1148" w:rsidRDefault="0005713F" w:rsidP="0005713F">
            <w:pPr>
              <w:autoSpaceDE w:val="0"/>
              <w:autoSpaceDN w:val="0"/>
              <w:adjustRightInd w:val="0"/>
              <w:rPr>
                <w:rFonts w:ascii="Arial" w:hAnsi="Arial" w:cs="Arial"/>
                <w:color w:val="000000" w:themeColor="text1"/>
              </w:rPr>
            </w:pPr>
          </w:p>
          <w:p w:rsidR="0005713F" w:rsidRPr="009B1148" w:rsidRDefault="0005713F" w:rsidP="00444D51">
            <w:pPr>
              <w:autoSpaceDE w:val="0"/>
              <w:autoSpaceDN w:val="0"/>
              <w:adjustRightInd w:val="0"/>
              <w:rPr>
                <w:rFonts w:ascii="Arial" w:hAnsi="Arial" w:cs="Arial"/>
                <w:color w:val="000000" w:themeColor="text1"/>
              </w:rPr>
            </w:pPr>
          </w:p>
        </w:tc>
      </w:tr>
    </w:tbl>
    <w:p w:rsidR="0005713F" w:rsidRPr="009B1148" w:rsidRDefault="0005713F" w:rsidP="00A36EF5">
      <w:pPr>
        <w:spacing w:after="0"/>
        <w:rPr>
          <w:rFonts w:ascii="Arial" w:hAnsi="Arial" w:cs="Arial"/>
          <w:b/>
        </w:rPr>
      </w:pPr>
    </w:p>
    <w:p w:rsidR="0040749C"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MODERN SLAVERY</w:t>
      </w:r>
    </w:p>
    <w:p w:rsidR="001D190D" w:rsidRPr="009B1148" w:rsidRDefault="001D190D" w:rsidP="0040749C">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color w:val="000000" w:themeColor="text1"/>
                <w:u w:val="single"/>
              </w:rPr>
            </w:pPr>
            <w:r w:rsidRPr="009B1148">
              <w:rPr>
                <w:rFonts w:ascii="Arial" w:hAnsi="Arial" w:cs="Arial"/>
                <w:b/>
                <w:color w:val="000000" w:themeColor="text1"/>
              </w:rPr>
              <w:lastRenderedPageBreak/>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05713F" w:rsidRPr="009B1148" w:rsidTr="0005713F">
        <w:tc>
          <w:tcPr>
            <w:tcW w:w="8292" w:type="dxa"/>
            <w:gridSpan w:val="2"/>
          </w:tcPr>
          <w:p w:rsidR="0005713F" w:rsidRPr="002C66BD" w:rsidRDefault="0005713F" w:rsidP="00E74318">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BF0D3E" w:rsidRPr="002C66BD">
              <w:rPr>
                <w:rFonts w:ascii="Arial" w:hAnsi="Arial" w:cs="Arial"/>
                <w:color w:val="000000" w:themeColor="text1"/>
              </w:rPr>
              <w:t xml:space="preserve">All concerns of modern day slavery are deemed to be of a significant level </w:t>
            </w:r>
          </w:p>
          <w:p w:rsidR="0093747D" w:rsidRDefault="0093747D" w:rsidP="00E74318">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Exploitation is the deliberate maltreatment, manipulation or abuse of power and control over another person.  It is taking advantage of another person or situation usually, but not always, for personal gain.  </w:t>
            </w:r>
          </w:p>
          <w:p w:rsidR="00907468" w:rsidRPr="00EA2424" w:rsidRDefault="00EA2424" w:rsidP="00EA2424">
            <w:pPr>
              <w:autoSpaceDE w:val="0"/>
              <w:autoSpaceDN w:val="0"/>
              <w:adjustRightInd w:val="0"/>
              <w:rPr>
                <w:rFonts w:ascii="Arial" w:hAnsi="Arial" w:cs="Arial"/>
                <w:color w:val="000000" w:themeColor="text1"/>
              </w:rPr>
            </w:pPr>
            <w:r>
              <w:rPr>
                <w:rFonts w:ascii="Arial" w:hAnsi="Arial" w:cs="Arial"/>
                <w:color w:val="000000" w:themeColor="text1"/>
              </w:rPr>
              <w:t xml:space="preserve">• Young People turning 18 who have been identified at Risk of Child Exploitation or Human Trafficking. </w:t>
            </w:r>
            <w:r w:rsidRPr="002C66BD">
              <w:rPr>
                <w:rFonts w:ascii="Arial" w:hAnsi="Arial" w:cs="Arial"/>
                <w:color w:val="000000" w:themeColor="text1"/>
              </w:rPr>
              <w:t xml:space="preserve">  </w:t>
            </w:r>
          </w:p>
        </w:tc>
        <w:tc>
          <w:tcPr>
            <w:tcW w:w="8293" w:type="dxa"/>
            <w:gridSpan w:val="2"/>
          </w:tcPr>
          <w:p w:rsidR="0005713F" w:rsidRPr="002C66BD" w:rsidRDefault="0005713F" w:rsidP="00444D51">
            <w:pPr>
              <w:rPr>
                <w:rFonts w:ascii="Arial" w:hAnsi="Arial" w:cs="Arial"/>
                <w:color w:val="000000" w:themeColor="text1"/>
              </w:rPr>
            </w:pPr>
            <w:r w:rsidRPr="002C66BD">
              <w:rPr>
                <w:rFonts w:ascii="Arial" w:hAnsi="Arial" w:cs="Arial"/>
                <w:color w:val="000000" w:themeColor="text1"/>
              </w:rPr>
              <w:t xml:space="preserve">• Safeguarding Report required </w:t>
            </w:r>
          </w:p>
          <w:p w:rsidR="00411BAB" w:rsidRPr="002C66BD" w:rsidRDefault="00411BAB" w:rsidP="00444D51">
            <w:pPr>
              <w:rPr>
                <w:rFonts w:ascii="Arial" w:hAnsi="Arial" w:cs="Arial"/>
                <w:b/>
                <w:color w:val="000000" w:themeColor="text1"/>
              </w:rPr>
            </w:pPr>
            <w:r w:rsidRPr="002C66BD">
              <w:rPr>
                <w:rFonts w:ascii="Arial" w:hAnsi="Arial" w:cs="Arial"/>
                <w:color w:val="000000" w:themeColor="text1"/>
              </w:rPr>
              <w:t xml:space="preserve">• Strategy </w:t>
            </w:r>
            <w:r w:rsidR="00907468" w:rsidRPr="002C66BD">
              <w:rPr>
                <w:rFonts w:ascii="Arial" w:hAnsi="Arial" w:cs="Arial"/>
                <w:color w:val="000000" w:themeColor="text1"/>
              </w:rPr>
              <w:t>Discussion/</w:t>
            </w:r>
            <w:r w:rsidRPr="002C66BD">
              <w:rPr>
                <w:rFonts w:ascii="Arial" w:hAnsi="Arial" w:cs="Arial"/>
                <w:color w:val="000000" w:themeColor="text1"/>
              </w:rPr>
              <w:t>Meeting to determine way forward</w:t>
            </w:r>
          </w:p>
          <w:p w:rsidR="0005713F" w:rsidRPr="002C66BD" w:rsidRDefault="0005713F"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If there 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93747D" w:rsidRPr="002C66BD" w:rsidRDefault="0093747D"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WGSB Exploitation Guidance – Part 3 Adult Exploitation</w:t>
            </w:r>
          </w:p>
          <w:p w:rsidR="00FB0B6D" w:rsidRPr="002C66BD" w:rsidRDefault="00171C45" w:rsidP="00FB0B6D">
            <w:pPr>
              <w:spacing w:line="276" w:lineRule="auto"/>
              <w:ind w:left="98"/>
              <w:rPr>
                <w:rFonts w:ascii="Arial" w:hAnsi="Arial" w:cs="Arial"/>
                <w:color w:val="7030A0"/>
              </w:rPr>
            </w:pPr>
            <w:hyperlink r:id="rId10" w:history="1">
              <w:r w:rsidR="00FB0B6D" w:rsidRPr="002C66BD">
                <w:rPr>
                  <w:rFonts w:ascii="Arial" w:hAnsi="Arial" w:cs="Arial"/>
                  <w:color w:val="7030A0"/>
                  <w:u w:val="single"/>
                </w:rPr>
                <w:t>http://www.wgsb.wales/media/13381/wgsb-exploitation-guidance-final.pdf?v=20200429102250</w:t>
              </w:r>
            </w:hyperlink>
          </w:p>
          <w:p w:rsidR="00CE7E75" w:rsidRPr="002C66BD" w:rsidRDefault="00CE7E75" w:rsidP="00CE7E75">
            <w:pPr>
              <w:rPr>
                <w:rFonts w:ascii="Arial" w:hAnsi="Arial" w:cs="Arial"/>
                <w:color w:val="000000" w:themeColor="text1"/>
              </w:rPr>
            </w:pPr>
            <w:r w:rsidRPr="002C66BD">
              <w:rPr>
                <w:rFonts w:ascii="Arial" w:hAnsi="Arial" w:cs="Arial"/>
                <w:color w:val="000000" w:themeColor="text1"/>
              </w:rPr>
              <w:t xml:space="preserve">• Anti-Slavery </w:t>
            </w:r>
            <w:r w:rsidR="00B748AA" w:rsidRPr="002C66BD">
              <w:rPr>
                <w:rFonts w:ascii="Arial" w:hAnsi="Arial" w:cs="Arial"/>
                <w:color w:val="000000" w:themeColor="text1"/>
              </w:rPr>
              <w:t xml:space="preserve">or Human Trafficking </w:t>
            </w:r>
            <w:r w:rsidRPr="002C66BD">
              <w:rPr>
                <w:rFonts w:ascii="Arial" w:hAnsi="Arial" w:cs="Arial"/>
                <w:color w:val="000000" w:themeColor="text1"/>
              </w:rPr>
              <w:t xml:space="preserve">MARAC </w:t>
            </w:r>
          </w:p>
          <w:p w:rsidR="00CE7E75" w:rsidRPr="002C66BD" w:rsidRDefault="00CE7E75" w:rsidP="00CE7E75">
            <w:pPr>
              <w:rPr>
                <w:rFonts w:ascii="Arial" w:hAnsi="Arial" w:cs="Arial"/>
              </w:rPr>
            </w:pPr>
            <w:r w:rsidRPr="002C66BD">
              <w:rPr>
                <w:rFonts w:ascii="Arial" w:hAnsi="Arial" w:cs="Arial"/>
                <w:color w:val="000000" w:themeColor="text1"/>
              </w:rPr>
              <w:t xml:space="preserve">• </w:t>
            </w:r>
            <w:r w:rsidRPr="002C66BD">
              <w:rPr>
                <w:rFonts w:ascii="Arial" w:hAnsi="Arial" w:cs="Arial"/>
              </w:rPr>
              <w:t>Referral under the Nat</w:t>
            </w:r>
            <w:r w:rsidR="00B748AA" w:rsidRPr="002C66BD">
              <w:rPr>
                <w:rFonts w:ascii="Arial" w:hAnsi="Arial" w:cs="Arial"/>
              </w:rPr>
              <w:t>ional Referral Mechanis</w:t>
            </w:r>
            <w:r w:rsidRPr="002C66BD">
              <w:rPr>
                <w:rFonts w:ascii="Arial" w:hAnsi="Arial" w:cs="Arial"/>
              </w:rPr>
              <w:t>m (NRM)</w:t>
            </w:r>
            <w:r w:rsidR="0093747D" w:rsidRPr="002C66BD">
              <w:rPr>
                <w:rFonts w:ascii="Arial" w:hAnsi="Arial" w:cs="Arial"/>
              </w:rPr>
              <w:t xml:space="preserve"> – duty to report victim of slavery or human trafficking (guidance under WGSB Exploitation Guidance for reporting procedures including MS1 form.</w:t>
            </w:r>
          </w:p>
          <w:p w:rsidR="00CE7E75" w:rsidRPr="002C66BD" w:rsidRDefault="00CE7E75" w:rsidP="00CE7E75">
            <w:pPr>
              <w:rPr>
                <w:rFonts w:ascii="Arial" w:hAnsi="Arial" w:cs="Arial"/>
              </w:rPr>
            </w:pPr>
            <w:r w:rsidRPr="002C66BD">
              <w:rPr>
                <w:rFonts w:ascii="Arial" w:hAnsi="Arial" w:cs="Arial"/>
              </w:rPr>
              <w:t xml:space="preserve">• The Western Bay Anti-Slavery Forum (WBASF) forum </w:t>
            </w:r>
          </w:p>
          <w:p w:rsidR="00FB0B6D" w:rsidRPr="00EA2424" w:rsidRDefault="00171C45" w:rsidP="00EA2424">
            <w:pPr>
              <w:spacing w:line="276" w:lineRule="auto"/>
              <w:ind w:left="98"/>
              <w:rPr>
                <w:rFonts w:ascii="Arial" w:hAnsi="Arial" w:cs="Arial"/>
                <w:color w:val="7030A0"/>
              </w:rPr>
            </w:pPr>
            <w:hyperlink r:id="rId11" w:history="1">
              <w:r w:rsidR="00FB0B6D" w:rsidRPr="002C66BD">
                <w:rPr>
                  <w:rStyle w:val="Hyperlink"/>
                  <w:rFonts w:ascii="Arial" w:hAnsi="Arial" w:cs="Arial"/>
                  <w:color w:val="7030A0"/>
                </w:rPr>
                <w:t>http://www.gov.uk/government/publications/human-trafficking-victims-referral-and-assessment-forms</w:t>
              </w:r>
            </w:hyperlink>
          </w:p>
          <w:p w:rsidR="00FB0B6D" w:rsidRPr="00EA2424" w:rsidRDefault="00907468" w:rsidP="00CE7E75">
            <w:pPr>
              <w:rPr>
                <w:rFonts w:ascii="Arial" w:hAnsi="Arial" w:cs="Arial"/>
                <w:color w:val="7030A0"/>
                <w:u w:val="single"/>
              </w:rPr>
            </w:pPr>
            <w:r w:rsidRPr="002C66BD">
              <w:rPr>
                <w:rFonts w:ascii="Arial" w:hAnsi="Arial" w:cs="Arial"/>
              </w:rPr>
              <w:t xml:space="preserve">Completed forms should be sent to the MSHTU Competent Authority via e-mail at </w:t>
            </w:r>
            <w:hyperlink r:id="rId12" w:history="1">
              <w:r w:rsidRPr="002C66BD">
                <w:rPr>
                  <w:rStyle w:val="Hyperlink"/>
                  <w:rFonts w:ascii="Arial" w:hAnsi="Arial" w:cs="Arial"/>
                  <w:color w:val="7030A0"/>
                </w:rPr>
                <w:t>nrm@nca.gsi.gov.uk</w:t>
              </w:r>
            </w:hyperlink>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No harm or low risk of harm/</w:t>
            </w:r>
          </w:p>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Lower level concern alert</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FD779D" w:rsidRPr="009B1148" w:rsidRDefault="00FD779D" w:rsidP="00444D51">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05713F" w:rsidRPr="009B1148" w:rsidTr="0005713F">
        <w:tc>
          <w:tcPr>
            <w:tcW w:w="4146" w:type="dxa"/>
          </w:tcPr>
          <w:p w:rsidR="0005713F" w:rsidRPr="009B1148" w:rsidRDefault="0005713F" w:rsidP="00B22154">
            <w:pPr>
              <w:autoSpaceDE w:val="0"/>
              <w:autoSpaceDN w:val="0"/>
              <w:adjustRightInd w:val="0"/>
              <w:rPr>
                <w:rFonts w:ascii="Arial" w:hAnsi="Arial" w:cs="Arial"/>
                <w:color w:val="000000" w:themeColor="text1"/>
              </w:rPr>
            </w:pPr>
            <w:r w:rsidRPr="009B1148">
              <w:rPr>
                <w:rFonts w:ascii="Arial" w:hAnsi="Arial" w:cs="Arial"/>
                <w:color w:val="000000" w:themeColor="text1"/>
              </w:rPr>
              <w:t>• All concerns about modern slavery are deemed to be of a si</w:t>
            </w:r>
            <w:r w:rsidR="00BF0D3E" w:rsidRPr="009B1148">
              <w:rPr>
                <w:rFonts w:ascii="Arial" w:hAnsi="Arial" w:cs="Arial"/>
                <w:color w:val="000000" w:themeColor="text1"/>
              </w:rPr>
              <w:t>gnificant/</w:t>
            </w:r>
            <w:r w:rsidRPr="009B1148">
              <w:rPr>
                <w:rFonts w:ascii="Arial" w:hAnsi="Arial" w:cs="Arial"/>
                <w:color w:val="000000" w:themeColor="text1"/>
              </w:rPr>
              <w:t>critical level</w:t>
            </w:r>
          </w:p>
          <w:p w:rsidR="0005713F" w:rsidRPr="009B1148" w:rsidRDefault="0005713F" w:rsidP="00444D51">
            <w:pPr>
              <w:pStyle w:val="Default"/>
              <w:rPr>
                <w:rFonts w:ascii="Arial" w:hAnsi="Arial" w:cs="Arial"/>
                <w:color w:val="000000" w:themeColor="text1"/>
                <w:sz w:val="22"/>
                <w:szCs w:val="22"/>
              </w:rPr>
            </w:pPr>
          </w:p>
          <w:p w:rsidR="0005713F" w:rsidRPr="009B1148" w:rsidRDefault="0005713F" w:rsidP="00444D51">
            <w:pPr>
              <w:autoSpaceDE w:val="0"/>
              <w:autoSpaceDN w:val="0"/>
              <w:adjustRightInd w:val="0"/>
              <w:rPr>
                <w:rFonts w:ascii="Arial" w:hAnsi="Arial" w:cs="Arial"/>
                <w:color w:val="000000" w:themeColor="text1"/>
              </w:rPr>
            </w:pPr>
          </w:p>
          <w:p w:rsidR="0005713F" w:rsidRPr="009B1148" w:rsidRDefault="0005713F" w:rsidP="00444D51">
            <w:pPr>
              <w:pStyle w:val="Default"/>
              <w:rPr>
                <w:rFonts w:ascii="Arial" w:hAnsi="Arial" w:cs="Arial"/>
                <w:b/>
                <w:bCs/>
                <w:i/>
                <w:iCs/>
                <w:color w:val="000000" w:themeColor="text1"/>
                <w:sz w:val="22"/>
                <w:szCs w:val="22"/>
              </w:rPr>
            </w:pPr>
            <w:r w:rsidRPr="009B1148">
              <w:rPr>
                <w:color w:val="000000" w:themeColor="text1"/>
                <w:sz w:val="22"/>
                <w:szCs w:val="22"/>
              </w:rPr>
              <w:t xml:space="preserve"> </w:t>
            </w:r>
          </w:p>
        </w:tc>
        <w:tc>
          <w:tcPr>
            <w:tcW w:w="4146" w:type="dxa"/>
          </w:tcPr>
          <w:p w:rsidR="00E74318" w:rsidRPr="009B1148" w:rsidRDefault="00E74318"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No direct disclosure of slavery but:</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Appears under control of another</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Lives in work place</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No health and safety in work place</w:t>
            </w:r>
          </w:p>
          <w:p w:rsidR="00EA2424" w:rsidRDefault="00E74318"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Long hours at work</w:t>
            </w:r>
          </w:p>
          <w:p w:rsidR="00EA2424" w:rsidRDefault="0005713F"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Poor living conditions/low wages</w:t>
            </w:r>
          </w:p>
          <w:p w:rsidR="00EA2424" w:rsidRDefault="0005713F"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Risk of physical/psychological harm</w:t>
            </w:r>
          </w:p>
          <w:p w:rsidR="0005713F" w:rsidRPr="00EA2424" w:rsidRDefault="00576F41"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Adult</w:t>
            </w:r>
            <w:r w:rsidR="0005713F" w:rsidRPr="00EA2424">
              <w:rPr>
                <w:rFonts w:ascii="Arial" w:hAnsi="Arial" w:cs="Arial"/>
                <w:color w:val="000000" w:themeColor="text1"/>
              </w:rPr>
              <w:t xml:space="preserve"> being encouraged to</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participate in unsafe or criminal</w:t>
            </w:r>
          </w:p>
          <w:p w:rsidR="00B22154" w:rsidRPr="009B1148" w:rsidRDefault="00EA2424" w:rsidP="00B22154">
            <w:pPr>
              <w:autoSpaceDE w:val="0"/>
              <w:autoSpaceDN w:val="0"/>
              <w:adjustRightInd w:val="0"/>
              <w:rPr>
                <w:rFonts w:ascii="Arial" w:hAnsi="Arial" w:cs="Arial"/>
                <w:color w:val="000000" w:themeColor="text1"/>
              </w:rPr>
            </w:pPr>
            <w:r>
              <w:rPr>
                <w:rFonts w:ascii="Arial" w:hAnsi="Arial" w:cs="Arial"/>
                <w:color w:val="000000" w:themeColor="text1"/>
              </w:rPr>
              <w:t>activity</w:t>
            </w:r>
          </w:p>
        </w:tc>
        <w:tc>
          <w:tcPr>
            <w:tcW w:w="4146" w:type="dxa"/>
          </w:tcPr>
          <w:p w:rsidR="00074115" w:rsidRPr="002C66BD" w:rsidRDefault="00074115"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Any direct disclosure of slavery</w:t>
            </w:r>
          </w:p>
          <w:p w:rsidR="0005713F" w:rsidRPr="002C66BD" w:rsidRDefault="00BF0D3E"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Limited freedom of movement</w:t>
            </w:r>
            <w:r w:rsidR="00074115" w:rsidRPr="002C66BD">
              <w:rPr>
                <w:rFonts w:ascii="Arial" w:hAnsi="Arial" w:cs="Arial"/>
                <w:color w:val="000000" w:themeColor="text1"/>
              </w:rPr>
              <w:t>/access to food or shelter</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Being forced to work for little or no payment</w:t>
            </w:r>
            <w:r w:rsidR="00074115" w:rsidRPr="002C66BD">
              <w:rPr>
                <w:rFonts w:ascii="Arial" w:hAnsi="Arial" w:cs="Arial"/>
                <w:color w:val="000000" w:themeColor="text1"/>
              </w:rPr>
              <w:t>/wages used for debt</w:t>
            </w:r>
          </w:p>
          <w:p w:rsidR="0005713F" w:rsidRPr="002C66BD" w:rsidRDefault="00BF0D3E"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05713F" w:rsidRPr="002C66BD">
              <w:rPr>
                <w:rFonts w:ascii="Arial" w:hAnsi="Arial" w:cs="Arial"/>
                <w:color w:val="000000" w:themeColor="text1"/>
              </w:rPr>
              <w:t>Limited or no acc</w:t>
            </w:r>
            <w:r w:rsidRPr="002C66BD">
              <w:rPr>
                <w:rFonts w:ascii="Arial" w:hAnsi="Arial" w:cs="Arial"/>
                <w:color w:val="000000" w:themeColor="text1"/>
              </w:rPr>
              <w:t>ess to medical and dental care</w:t>
            </w:r>
          </w:p>
          <w:p w:rsidR="00074115" w:rsidRPr="002C66BD" w:rsidRDefault="00074115"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Being regularly move</w:t>
            </w:r>
            <w:r w:rsidR="00831626" w:rsidRPr="002C66BD">
              <w:rPr>
                <w:rFonts w:ascii="Arial" w:hAnsi="Arial" w:cs="Arial"/>
                <w:color w:val="000000" w:themeColor="text1"/>
              </w:rPr>
              <w:t>d to avoid detection (Human Trafficking</w:t>
            </w:r>
            <w:r w:rsidRPr="002C66BD">
              <w:rPr>
                <w:rFonts w:ascii="Arial" w:hAnsi="Arial" w:cs="Arial"/>
                <w:color w:val="000000" w:themeColor="text1"/>
              </w:rPr>
              <w:t>)</w:t>
            </w:r>
          </w:p>
          <w:p w:rsidR="0005713F" w:rsidRPr="002C66BD" w:rsidRDefault="00BF0D3E"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05713F" w:rsidRPr="002C66BD">
              <w:rPr>
                <w:rFonts w:ascii="Arial" w:hAnsi="Arial" w:cs="Arial"/>
                <w:color w:val="000000" w:themeColor="text1"/>
              </w:rPr>
              <w:t>No</w:t>
            </w:r>
            <w:r w:rsidRPr="002C66BD">
              <w:rPr>
                <w:rFonts w:ascii="Arial" w:hAnsi="Arial" w:cs="Arial"/>
                <w:color w:val="000000" w:themeColor="text1"/>
              </w:rPr>
              <w:t xml:space="preserve"> access to appropriate benefits</w:t>
            </w:r>
          </w:p>
          <w:p w:rsidR="0005713F" w:rsidRPr="002C66BD" w:rsidRDefault="00074115"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B53CE6" w:rsidRPr="002C66BD">
              <w:rPr>
                <w:rFonts w:ascii="Arial" w:hAnsi="Arial" w:cs="Arial"/>
                <w:color w:val="000000" w:themeColor="text1"/>
              </w:rPr>
              <w:t>Removal of passport or ID documents.</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Li</w:t>
            </w:r>
            <w:r w:rsidR="00074115" w:rsidRPr="002C66BD">
              <w:rPr>
                <w:rFonts w:ascii="Arial" w:hAnsi="Arial" w:cs="Arial"/>
                <w:color w:val="000000" w:themeColor="text1"/>
              </w:rPr>
              <w:t>ves in sheds/lockup/containers</w:t>
            </w:r>
          </w:p>
          <w:p w:rsidR="0005713F" w:rsidRPr="002C66BD" w:rsidRDefault="0005713F"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Subje</w:t>
            </w:r>
            <w:r w:rsidR="00074115" w:rsidRPr="002C66BD">
              <w:rPr>
                <w:rFonts w:ascii="Arial" w:hAnsi="Arial" w:cs="Arial"/>
                <w:color w:val="000000" w:themeColor="text1"/>
              </w:rPr>
              <w:t>ct to violence/threats/ fearful</w:t>
            </w:r>
          </w:p>
        </w:tc>
        <w:tc>
          <w:tcPr>
            <w:tcW w:w="4147" w:type="dxa"/>
          </w:tcPr>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Sexual exploitation</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Starvation</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No control over movement/Imprisonment</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Forced marriage</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‘County Lines’</w:t>
            </w:r>
            <w:r w:rsidR="0093747D" w:rsidRPr="002C66BD">
              <w:rPr>
                <w:rFonts w:ascii="Arial" w:hAnsi="Arial" w:cs="Arial"/>
                <w:color w:val="000000" w:themeColor="text1"/>
              </w:rPr>
              <w:t>/Cuckooing</w:t>
            </w:r>
            <w:r w:rsidRPr="002C66BD">
              <w:rPr>
                <w:rFonts w:ascii="Arial" w:hAnsi="Arial" w:cs="Arial"/>
                <w:color w:val="000000" w:themeColor="text1"/>
              </w:rPr>
              <w:t xml:space="preserve"> exploitation</w:t>
            </w:r>
          </w:p>
          <w:p w:rsidR="00074115" w:rsidRPr="002C66BD" w:rsidRDefault="00074115"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Risk of fatality or serious injury</w:t>
            </w:r>
          </w:p>
          <w:p w:rsidR="00CE7E75" w:rsidRPr="002C66BD" w:rsidRDefault="00CE7E75" w:rsidP="00074115">
            <w:pPr>
              <w:autoSpaceDE w:val="0"/>
              <w:autoSpaceDN w:val="0"/>
              <w:adjustRightInd w:val="0"/>
              <w:rPr>
                <w:rFonts w:ascii="Arial" w:hAnsi="Arial" w:cs="Arial"/>
              </w:rPr>
            </w:pPr>
            <w:r w:rsidRPr="002C66BD">
              <w:rPr>
                <w:rFonts w:ascii="Arial" w:hAnsi="Arial" w:cs="Arial"/>
              </w:rPr>
              <w:t>• Exploitation of Human Tissue (Organ Harvesting)</w:t>
            </w:r>
          </w:p>
          <w:p w:rsidR="00074115" w:rsidRPr="002C66BD" w:rsidRDefault="00074115" w:rsidP="0005713F">
            <w:pPr>
              <w:autoSpaceDE w:val="0"/>
              <w:autoSpaceDN w:val="0"/>
              <w:adjustRightInd w:val="0"/>
              <w:rPr>
                <w:rFonts w:ascii="Arial" w:hAnsi="Arial" w:cs="Arial"/>
                <w:color w:val="000000" w:themeColor="text1"/>
              </w:rPr>
            </w:pPr>
          </w:p>
          <w:p w:rsidR="0005713F" w:rsidRPr="002C66BD" w:rsidRDefault="0005713F" w:rsidP="00BF0D3E">
            <w:pPr>
              <w:autoSpaceDE w:val="0"/>
              <w:autoSpaceDN w:val="0"/>
              <w:adjustRightInd w:val="0"/>
              <w:rPr>
                <w:rFonts w:ascii="Arial" w:hAnsi="Arial" w:cs="Arial"/>
                <w:color w:val="000000" w:themeColor="text1"/>
              </w:rPr>
            </w:pPr>
          </w:p>
        </w:tc>
      </w:tr>
    </w:tbl>
    <w:p w:rsidR="0040749C" w:rsidRPr="009B1148" w:rsidRDefault="0040749C" w:rsidP="00A36EF5">
      <w:pPr>
        <w:spacing w:after="0"/>
        <w:rPr>
          <w:rFonts w:ascii="Arial" w:hAnsi="Arial" w:cs="Arial"/>
        </w:rPr>
      </w:pPr>
    </w:p>
    <w:p w:rsidR="00DB54C3"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DOMESTIC ABUSE</w:t>
      </w:r>
    </w:p>
    <w:p w:rsidR="009E1A64" w:rsidRPr="009B1148" w:rsidRDefault="009E1A64" w:rsidP="00DB54C3">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lastRenderedPageBreak/>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Protection via the safeguarding process</w:t>
            </w:r>
          </w:p>
        </w:tc>
      </w:tr>
      <w:tr w:rsidR="00DB54C3" w:rsidRPr="009B1148" w:rsidTr="00444D51">
        <w:tc>
          <w:tcPr>
            <w:tcW w:w="8292" w:type="dxa"/>
            <w:gridSpan w:val="2"/>
          </w:tcPr>
          <w:p w:rsidR="00534755" w:rsidRPr="009B1148" w:rsidRDefault="00DB54C3" w:rsidP="0053475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534755" w:rsidRPr="009B1148">
              <w:rPr>
                <w:rFonts w:ascii="Arial" w:hAnsi="Arial" w:cs="Arial"/>
                <w:color w:val="000000" w:themeColor="text1"/>
              </w:rPr>
              <w:t>Where domestic abuse is the only presenting factor and adult does not meet AAR criteria, no report to safeguarding.  If it becomes apparent that the individual has or may have care and support needs and is experiencing domestic abuse then a safeguarding report is made</w:t>
            </w:r>
            <w:r w:rsidR="00E74318" w:rsidRPr="009B1148">
              <w:rPr>
                <w:rFonts w:ascii="Arial" w:hAnsi="Arial" w:cs="Arial"/>
                <w:color w:val="000000" w:themeColor="text1"/>
              </w:rPr>
              <w:t>.</w:t>
            </w:r>
          </w:p>
          <w:p w:rsidR="00DB54C3" w:rsidRPr="009B1148" w:rsidRDefault="00DB54C3" w:rsidP="00DB54C3">
            <w:pPr>
              <w:rPr>
                <w:rFonts w:ascii="Arial" w:hAnsi="Arial" w:cs="Arial"/>
                <w:color w:val="000000" w:themeColor="text1"/>
              </w:rPr>
            </w:pPr>
            <w:r w:rsidRPr="009B1148">
              <w:rPr>
                <w:rFonts w:ascii="Arial" w:hAnsi="Arial" w:cs="Arial"/>
                <w:color w:val="000000" w:themeColor="text1"/>
              </w:rPr>
              <w:t>• DASH Risk Assessment Checklist – determine the level of risk</w:t>
            </w:r>
          </w:p>
          <w:p w:rsidR="005356A8" w:rsidRPr="009B1148" w:rsidRDefault="00517880" w:rsidP="00517880">
            <w:pPr>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Where there are Children (under 18s) in household or present a report must be made to Children’s Safeguarding</w:t>
            </w:r>
          </w:p>
          <w:p w:rsidR="00E74318" w:rsidRPr="009B1148" w:rsidRDefault="009A7D81" w:rsidP="00517880">
            <w:pPr>
              <w:rPr>
                <w:rFonts w:ascii="Arial" w:hAnsi="Arial" w:cs="Arial"/>
                <w:color w:val="000000" w:themeColor="text1"/>
              </w:rPr>
            </w:pPr>
            <w:r w:rsidRPr="009B1148">
              <w:rPr>
                <w:rFonts w:ascii="Arial" w:hAnsi="Arial" w:cs="Arial"/>
                <w:color w:val="000000" w:themeColor="text1"/>
              </w:rPr>
              <w:t>• Violence against Women, Gender Based Violence, Domestic Abuse and Sexual Violence (Wales) Act 2015 legislative framework, Key component is the ‘Ask and Act’.</w:t>
            </w:r>
          </w:p>
        </w:tc>
        <w:tc>
          <w:tcPr>
            <w:tcW w:w="8293" w:type="dxa"/>
            <w:gridSpan w:val="2"/>
          </w:tcPr>
          <w:p w:rsidR="00DB54C3" w:rsidRPr="009B1148" w:rsidRDefault="00DB54C3" w:rsidP="00DB54C3">
            <w:pPr>
              <w:rPr>
                <w:rFonts w:ascii="Arial" w:hAnsi="Arial" w:cs="Arial"/>
                <w:color w:val="000000" w:themeColor="text1"/>
              </w:rPr>
            </w:pPr>
            <w:r w:rsidRPr="009B1148">
              <w:rPr>
                <w:rFonts w:ascii="Arial" w:hAnsi="Arial" w:cs="Arial"/>
                <w:color w:val="000000" w:themeColor="text1"/>
              </w:rPr>
              <w:t xml:space="preserve">• Safeguarding Report required </w:t>
            </w:r>
          </w:p>
          <w:p w:rsidR="00DB54C3" w:rsidRPr="009B1148" w:rsidRDefault="00DB54C3" w:rsidP="00DB54C3">
            <w:pPr>
              <w:rPr>
                <w:rFonts w:ascii="Arial" w:hAnsi="Arial" w:cs="Arial"/>
                <w:color w:val="7030A0"/>
              </w:rPr>
            </w:pPr>
            <w:r w:rsidRPr="009B1148">
              <w:rPr>
                <w:rFonts w:ascii="Arial" w:hAnsi="Arial" w:cs="Arial"/>
                <w:color w:val="000000" w:themeColor="text1"/>
              </w:rPr>
              <w:t xml:space="preserve">• Referral to MARAC where appropriate </w:t>
            </w:r>
          </w:p>
          <w:p w:rsidR="00E74318" w:rsidRPr="009B1148" w:rsidRDefault="00DB54C3" w:rsidP="00E74318">
            <w:pPr>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Pr="009B1148">
              <w:rPr>
                <w:rFonts w:ascii="Arial" w:hAnsi="Arial" w:cs="Arial"/>
                <w:color w:val="000000" w:themeColor="text1"/>
              </w:rPr>
              <w:t>be contacted/101</w:t>
            </w:r>
          </w:p>
          <w:p w:rsidR="00E74318" w:rsidRPr="009B1148" w:rsidRDefault="00E74318" w:rsidP="00E74318">
            <w:pPr>
              <w:rPr>
                <w:rFonts w:ascii="Arial" w:hAnsi="Arial" w:cs="Arial"/>
                <w:color w:val="7030A0"/>
              </w:rPr>
            </w:pPr>
            <w:r w:rsidRPr="009B1148">
              <w:rPr>
                <w:rFonts w:ascii="Arial" w:hAnsi="Arial" w:cs="Arial"/>
                <w:color w:val="000000" w:themeColor="text1"/>
              </w:rPr>
              <w:t xml:space="preserve">• If efforts to gain access to AAR are exhausted, consider </w:t>
            </w:r>
            <w:r w:rsidRPr="009B1148">
              <w:rPr>
                <w:rFonts w:ascii="Arial" w:hAnsi="Arial" w:cs="Arial"/>
                <w:bCs/>
                <w:color w:val="000000" w:themeColor="text1"/>
              </w:rPr>
              <w:t>APSO (Adult Protection and Support Orders)</w:t>
            </w:r>
          </w:p>
          <w:p w:rsidR="00DB54C3" w:rsidRPr="009B1148" w:rsidRDefault="00DB54C3" w:rsidP="00DB54C3">
            <w:pPr>
              <w:autoSpaceDE w:val="0"/>
              <w:autoSpaceDN w:val="0"/>
              <w:adjustRightInd w:val="0"/>
              <w:rPr>
                <w:rFonts w:ascii="Arial" w:hAnsi="Arial" w:cs="Arial"/>
                <w:color w:val="7030A0"/>
              </w:rPr>
            </w:pPr>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rPr>
            </w:pPr>
            <w:r w:rsidRPr="009B1148">
              <w:rPr>
                <w:rFonts w:ascii="Arial" w:hAnsi="Arial" w:cs="Arial"/>
                <w:b/>
              </w:rPr>
              <w:t>No harm or low risk of harm/</w:t>
            </w:r>
          </w:p>
          <w:p w:rsidR="00FD779D" w:rsidRPr="009B1148" w:rsidRDefault="00FD779D" w:rsidP="00444D51">
            <w:pPr>
              <w:jc w:val="center"/>
              <w:rPr>
                <w:rFonts w:ascii="Arial" w:hAnsi="Arial" w:cs="Arial"/>
                <w:b/>
              </w:rPr>
            </w:pPr>
            <w:r w:rsidRPr="009B1148">
              <w:rPr>
                <w:rFonts w:ascii="Arial" w:hAnsi="Arial" w:cs="Arial"/>
                <w:b/>
              </w:rPr>
              <w:t>Lower level concern alert</w:t>
            </w:r>
          </w:p>
          <w:p w:rsidR="00FD779D" w:rsidRPr="009B1148" w:rsidRDefault="00FD779D" w:rsidP="00444D51">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FD779D" w:rsidRPr="009B1148" w:rsidRDefault="00FD779D" w:rsidP="00444D51">
            <w:pPr>
              <w:jc w:val="center"/>
              <w:rPr>
                <w:rFonts w:ascii="Arial" w:hAnsi="Arial" w:cs="Arial"/>
                <w:b/>
              </w:rPr>
            </w:pPr>
            <w:r w:rsidRPr="009B1148">
              <w:rPr>
                <w:rFonts w:ascii="Arial" w:hAnsi="Arial" w:cs="Arial"/>
                <w:b/>
              </w:rPr>
              <w:t>Possible harm or moderate risk of harm</w:t>
            </w:r>
          </w:p>
          <w:p w:rsidR="00FD779D" w:rsidRPr="009B1148" w:rsidRDefault="00FD779D" w:rsidP="00444D51">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FD779D" w:rsidRPr="009B1148" w:rsidRDefault="00FD779D" w:rsidP="00444D51">
            <w:pPr>
              <w:rPr>
                <w:rFonts w:ascii="Arial" w:hAnsi="Arial" w:cs="Arial"/>
                <w:b/>
                <w:u w:val="single"/>
              </w:rPr>
            </w:pPr>
            <w:r w:rsidRPr="009B1148">
              <w:rPr>
                <w:rFonts w:ascii="Arial" w:hAnsi="Arial" w:cs="Arial"/>
                <w:b/>
              </w:rPr>
              <w:t>Likelihood of significant harm or risk of significant/critical risk of harm</w:t>
            </w:r>
          </w:p>
        </w:tc>
      </w:tr>
      <w:tr w:rsidR="00DB54C3" w:rsidRPr="009B1148" w:rsidTr="00444D51">
        <w:tc>
          <w:tcPr>
            <w:tcW w:w="4146" w:type="dxa"/>
          </w:tcPr>
          <w:p w:rsidR="00074115"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of abusive nature, no harm or distress caused and adequate protective factors in place/between adults without care and support needs</w:t>
            </w:r>
          </w:p>
          <w:p w:rsidR="00DB54C3" w:rsidRPr="009B1148" w:rsidRDefault="00E74318"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Adult</w:t>
            </w:r>
            <w:r w:rsidR="00DB54C3" w:rsidRPr="009B1148">
              <w:rPr>
                <w:rFonts w:ascii="Arial" w:hAnsi="Arial" w:cs="Arial"/>
                <w:color w:val="000000" w:themeColor="text1"/>
              </w:rPr>
              <w:t xml:space="preserve"> has</w:t>
            </w:r>
            <w:r w:rsidR="00202914" w:rsidRPr="009B1148">
              <w:rPr>
                <w:rFonts w:ascii="Arial" w:hAnsi="Arial" w:cs="Arial"/>
                <w:color w:val="000000" w:themeColor="text1"/>
              </w:rPr>
              <w:t xml:space="preserve"> no current fears and there are </w:t>
            </w:r>
            <w:r w:rsidRPr="009B1148">
              <w:rPr>
                <w:rFonts w:ascii="Arial" w:hAnsi="Arial" w:cs="Arial"/>
                <w:color w:val="000000" w:themeColor="text1"/>
              </w:rPr>
              <w:t>adequate protective factors, and</w:t>
            </w:r>
            <w:r w:rsidR="00DB54C3" w:rsidRPr="009B1148">
              <w:rPr>
                <w:rFonts w:ascii="Arial" w:hAnsi="Arial" w:cs="Arial"/>
                <w:color w:val="000000" w:themeColor="text1"/>
              </w:rPr>
              <w:t xml:space="preserve"> it is:</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o One off incident with no injury or</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harm experienced</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o Occasional taunts or verbal outbursts</w:t>
            </w:r>
          </w:p>
          <w:p w:rsidR="00E53401" w:rsidRPr="009B1148" w:rsidRDefault="00576F4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where the adult</w:t>
            </w:r>
            <w:r w:rsidR="00E53401" w:rsidRPr="009B1148">
              <w:rPr>
                <w:rFonts w:ascii="Arial" w:hAnsi="Arial" w:cs="Arial"/>
                <w:color w:val="000000" w:themeColor="text1"/>
              </w:rPr>
              <w:t xml:space="preserve"> has capacity to</w:t>
            </w:r>
          </w:p>
          <w:p w:rsidR="00E53401" w:rsidRPr="009B1148" w:rsidRDefault="00E53401" w:rsidP="00E53401">
            <w:pPr>
              <w:pStyle w:val="Default"/>
              <w:rPr>
                <w:rFonts w:ascii="Arial" w:hAnsi="Arial" w:cs="Arial"/>
                <w:color w:val="000000" w:themeColor="text1"/>
                <w:sz w:val="22"/>
                <w:szCs w:val="22"/>
              </w:rPr>
            </w:pPr>
            <w:r w:rsidRPr="009B1148">
              <w:rPr>
                <w:rFonts w:ascii="Arial" w:hAnsi="Arial" w:cs="Arial"/>
                <w:color w:val="000000" w:themeColor="text1"/>
                <w:sz w:val="22"/>
                <w:szCs w:val="22"/>
              </w:rPr>
              <w:t>decide whether to consent to report</w:t>
            </w:r>
          </w:p>
        </w:tc>
        <w:tc>
          <w:tcPr>
            <w:tcW w:w="4146" w:type="dxa"/>
          </w:tcPr>
          <w:p w:rsidR="00DB54C3" w:rsidRPr="009B1148" w:rsidRDefault="00E53401" w:rsidP="00BB6026">
            <w:pPr>
              <w:rPr>
                <w:rFonts w:ascii="Arial" w:hAnsi="Arial" w:cs="Arial"/>
                <w:color w:val="000000" w:themeColor="text1"/>
              </w:rPr>
            </w:pPr>
            <w:r w:rsidRPr="009B1148">
              <w:rPr>
                <w:rFonts w:ascii="Arial" w:hAnsi="Arial" w:cs="Arial"/>
                <w:color w:val="000000" w:themeColor="text1"/>
              </w:rPr>
              <w:t>• Limited access to medical and dental care</w:t>
            </w:r>
          </w:p>
          <w:p w:rsidR="00202914" w:rsidRPr="009B1148" w:rsidRDefault="005356A8"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Unexplained marking or lesions, cuts or grip marks</w:t>
            </w:r>
          </w:p>
          <w:p w:rsidR="00202914" w:rsidRPr="009B1148" w:rsidRDefault="00202914"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Accumulation of minor incidents</w:t>
            </w:r>
            <w:r w:rsidR="009A7D81" w:rsidRPr="009B1148">
              <w:rPr>
                <w:rFonts w:ascii="Arial" w:hAnsi="Arial" w:cs="Arial"/>
                <w:color w:val="000000" w:themeColor="text1"/>
              </w:rPr>
              <w:t xml:space="preserve"> </w:t>
            </w:r>
          </w:p>
        </w:tc>
        <w:tc>
          <w:tcPr>
            <w:tcW w:w="4146" w:type="dxa"/>
          </w:tcPr>
          <w:p w:rsidR="00202914" w:rsidRPr="009B1148" w:rsidRDefault="005356A8"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Indicators or concerns about coercion and control</w:t>
            </w:r>
            <w:r w:rsidR="00202914" w:rsidRPr="009B1148">
              <w:rPr>
                <w:rFonts w:ascii="Arial" w:hAnsi="Arial" w:cs="Arial"/>
                <w:color w:val="000000" w:themeColor="text1"/>
              </w:rPr>
              <w:t xml:space="preserve"> e.g. </w:t>
            </w:r>
            <w:r w:rsidR="00E74318" w:rsidRPr="009B1148">
              <w:rPr>
                <w:rFonts w:ascii="Arial" w:hAnsi="Arial" w:cs="Arial"/>
                <w:color w:val="000000" w:themeColor="text1"/>
              </w:rPr>
              <w:t>h</w:t>
            </w:r>
            <w:r w:rsidR="00DB54C3" w:rsidRPr="009B1148">
              <w:rPr>
                <w:rFonts w:ascii="Arial" w:hAnsi="Arial" w:cs="Arial"/>
                <w:color w:val="000000" w:themeColor="text1"/>
              </w:rPr>
              <w:t>aving their contact with others controlled and being prevented from attending appointments alone</w:t>
            </w:r>
          </w:p>
          <w:p w:rsidR="005356A8" w:rsidRPr="009B1148" w:rsidRDefault="00202914"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Frequent physical/verbal outbursts that cause distress or harm</w:t>
            </w:r>
          </w:p>
          <w:p w:rsidR="00DB54C3" w:rsidRPr="009B1148" w:rsidRDefault="00DB54C3"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Experiences occasional episodes of fear</w:t>
            </w:r>
          </w:p>
          <w:p w:rsidR="00DB54C3" w:rsidRPr="009B1148" w:rsidRDefault="00DB54C3"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of the alleged perpetrator</w:t>
            </w:r>
          </w:p>
          <w:p w:rsidR="00DB54C3" w:rsidRPr="009B1148" w:rsidRDefault="00E74318" w:rsidP="00E7431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No </w:t>
            </w:r>
            <w:r w:rsidR="00202914" w:rsidRPr="009B1148">
              <w:rPr>
                <w:rFonts w:ascii="Arial" w:hAnsi="Arial" w:cs="Arial"/>
                <w:color w:val="000000" w:themeColor="text1"/>
              </w:rPr>
              <w:t xml:space="preserve">access / control over finances </w:t>
            </w:r>
          </w:p>
          <w:p w:rsidR="00202914" w:rsidRPr="009B1148" w:rsidRDefault="00576F41" w:rsidP="005356A8">
            <w:pPr>
              <w:autoSpaceDE w:val="0"/>
              <w:autoSpaceDN w:val="0"/>
              <w:adjustRightInd w:val="0"/>
              <w:rPr>
                <w:rFonts w:ascii="Arial" w:hAnsi="Arial" w:cs="Arial"/>
                <w:color w:val="000000" w:themeColor="text1"/>
              </w:rPr>
            </w:pPr>
            <w:r w:rsidRPr="009B1148">
              <w:rPr>
                <w:rFonts w:ascii="Arial" w:hAnsi="Arial" w:cs="Arial"/>
                <w:color w:val="000000" w:themeColor="text1"/>
              </w:rPr>
              <w:t>• Adult at risk</w:t>
            </w:r>
            <w:r w:rsidR="00DB54C3" w:rsidRPr="009B1148">
              <w:rPr>
                <w:rFonts w:ascii="Arial" w:hAnsi="Arial" w:cs="Arial"/>
                <w:color w:val="000000" w:themeColor="text1"/>
              </w:rPr>
              <w:t xml:space="preserve"> denied access to medical treatment/care/vital equipment to m</w:t>
            </w:r>
            <w:r w:rsidR="005356A8" w:rsidRPr="009B1148">
              <w:rPr>
                <w:rFonts w:ascii="Arial" w:hAnsi="Arial" w:cs="Arial"/>
                <w:color w:val="000000" w:themeColor="text1"/>
              </w:rPr>
              <w:t>aintain independence by alleged abuser</w:t>
            </w:r>
          </w:p>
          <w:p w:rsidR="00202914" w:rsidRPr="009B1148" w:rsidRDefault="00DB54C3"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Subject to regular violent behaviour</w:t>
            </w:r>
          </w:p>
          <w:p w:rsidR="00202914" w:rsidRPr="009B1148" w:rsidRDefault="00DB54C3"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I</w:t>
            </w:r>
            <w:r w:rsidR="00202914" w:rsidRPr="009B1148">
              <w:rPr>
                <w:rFonts w:ascii="Arial" w:hAnsi="Arial" w:cs="Arial"/>
                <w:color w:val="000000" w:themeColor="text1"/>
              </w:rPr>
              <w:t>n constant fear of being harmed</w:t>
            </w:r>
          </w:p>
          <w:p w:rsidR="00202914" w:rsidRPr="009B1148" w:rsidRDefault="00202914" w:rsidP="00202914">
            <w:pPr>
              <w:pStyle w:val="Default"/>
              <w:rPr>
                <w:rFonts w:ascii="Arial" w:hAnsi="Arial" w:cs="Arial"/>
                <w:color w:val="000000" w:themeColor="text1"/>
                <w:sz w:val="22"/>
                <w:szCs w:val="22"/>
              </w:rPr>
            </w:pPr>
            <w:r w:rsidRPr="009B1148">
              <w:rPr>
                <w:rFonts w:ascii="Arial" w:hAnsi="Arial" w:cs="Arial"/>
                <w:color w:val="000000" w:themeColor="text1"/>
                <w:sz w:val="22"/>
                <w:szCs w:val="22"/>
              </w:rPr>
              <w:t>• Stalking/harassment</w:t>
            </w:r>
          </w:p>
        </w:tc>
        <w:tc>
          <w:tcPr>
            <w:tcW w:w="4147" w:type="dxa"/>
          </w:tcPr>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Threats to kill, attempts to strangle choke or suffocate </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Imprisonment/confinement</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Sex without valid consent (rape)</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Forced marriage </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Female Genital Mutilation (FGM) </w:t>
            </w:r>
          </w:p>
          <w:p w:rsidR="00DB54C3" w:rsidRPr="009B1148" w:rsidRDefault="00074115"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Honour Based Violence and/or forced marriage </w:t>
            </w:r>
          </w:p>
        </w:tc>
      </w:tr>
    </w:tbl>
    <w:p w:rsidR="006D6805" w:rsidRPr="009B1148" w:rsidRDefault="006D6805" w:rsidP="005E05BA">
      <w:pPr>
        <w:spacing w:after="0"/>
        <w:rPr>
          <w:rFonts w:ascii="Arial" w:hAnsi="Arial" w:cs="Arial"/>
        </w:rPr>
      </w:pPr>
    </w:p>
    <w:p w:rsidR="00E15D1D"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rPr>
      </w:pPr>
      <w:r>
        <w:rPr>
          <w:rFonts w:ascii="Arial" w:hAnsi="Arial" w:cs="Arial"/>
          <w:b/>
          <w:color w:val="000000" w:themeColor="text1"/>
        </w:rPr>
        <w:t>SAFEGUARDING ALLEGATIONS/CONCERNS ABOUT PRACTITIONERS AND THOSE IN A POSITION OF TRUST</w:t>
      </w:r>
    </w:p>
    <w:p w:rsidR="0081743C" w:rsidRPr="009B1148" w:rsidRDefault="0081743C" w:rsidP="006D6805">
      <w:pPr>
        <w:spacing w:after="0"/>
        <w:rPr>
          <w:rFonts w:ascii="Arial" w:hAnsi="Arial" w:cs="Arial"/>
          <w:b/>
          <w:color w:val="000000" w:themeColor="text1"/>
          <w:u w:val="single"/>
        </w:rPr>
      </w:pPr>
    </w:p>
    <w:p w:rsidR="0081743C" w:rsidRPr="009B1148" w:rsidRDefault="0081743C" w:rsidP="0081743C">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t>Social Services and Well-being (Wales) Act 2014</w:t>
      </w:r>
    </w:p>
    <w:p w:rsidR="0081743C" w:rsidRPr="009B1148" w:rsidRDefault="0081743C" w:rsidP="0081743C">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lastRenderedPageBreak/>
        <w:t xml:space="preserve">Social Services and Well-being (Wales) Act 2014: Working together to Safeguard People: Volume </w:t>
      </w:r>
      <w:r w:rsidR="006C70C0" w:rsidRPr="009B1148">
        <w:rPr>
          <w:rFonts w:ascii="Arial" w:hAnsi="Arial" w:cs="Arial"/>
          <w:color w:val="000000" w:themeColor="text1"/>
        </w:rPr>
        <w:t>6 – Handling Individual Cases to Protect Adults at Risk</w:t>
      </w:r>
    </w:p>
    <w:p w:rsidR="00EE146F" w:rsidRPr="009B1148" w:rsidRDefault="006C70C0" w:rsidP="00EE146F">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t>Keeping learners safe: managing allegations of abuse against teachers and others engaged in education services in Wales 2015</w:t>
      </w:r>
    </w:p>
    <w:p w:rsidR="00EE146F" w:rsidRPr="009B1148" w:rsidRDefault="00EE146F" w:rsidP="006D6805">
      <w:pPr>
        <w:spacing w:after="0"/>
        <w:rPr>
          <w:rFonts w:ascii="Arial" w:hAnsi="Arial" w:cs="Arial"/>
          <w:color w:val="000000" w:themeColor="text1"/>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E15D1D" w:rsidRPr="009B1148" w:rsidTr="00171C45">
        <w:trPr>
          <w:tblHeader/>
        </w:trPr>
        <w:tc>
          <w:tcPr>
            <w:tcW w:w="8292" w:type="dxa"/>
            <w:gridSpan w:val="2"/>
            <w:shd w:val="clear" w:color="auto" w:fill="CCFFFF"/>
          </w:tcPr>
          <w:p w:rsidR="00E15D1D" w:rsidRPr="009B1148" w:rsidRDefault="00E15D1D"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E15D1D" w:rsidRPr="009B1148" w:rsidRDefault="00E15D1D" w:rsidP="00697546">
            <w:pPr>
              <w:jc w:val="center"/>
              <w:rPr>
                <w:rFonts w:ascii="Arial" w:hAnsi="Arial" w:cs="Arial"/>
                <w:b/>
                <w:u w:val="single"/>
              </w:rPr>
            </w:pPr>
            <w:r w:rsidRPr="009B1148">
              <w:rPr>
                <w:rFonts w:ascii="Arial" w:hAnsi="Arial" w:cs="Arial"/>
                <w:b/>
              </w:rPr>
              <w:t>Protection via the safeguarding process</w:t>
            </w:r>
          </w:p>
        </w:tc>
      </w:tr>
      <w:tr w:rsidR="00E15D1D" w:rsidRPr="009B1148" w:rsidTr="00E15D1D">
        <w:tc>
          <w:tcPr>
            <w:tcW w:w="8292" w:type="dxa"/>
            <w:gridSpan w:val="2"/>
          </w:tcPr>
          <w:p w:rsidR="006C70C0" w:rsidRPr="009B1148" w:rsidRDefault="006C70C0" w:rsidP="00E15D1D">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All professional abuse concerns to be reported </w:t>
            </w:r>
          </w:p>
          <w:p w:rsidR="00005C13" w:rsidRPr="009B1148" w:rsidRDefault="00005C13" w:rsidP="00005C13">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The definition of ‘work’ includes:- </w:t>
            </w:r>
          </w:p>
          <w:p w:rsidR="00005C13" w:rsidRPr="009B1148" w:rsidRDefault="00005C13" w:rsidP="00005C1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those in paid employment, including temporary, students/trainees; casual, agency staff and those who are employed as Personal Assistants under the direct payment scheme </w:t>
            </w:r>
          </w:p>
          <w:p w:rsidR="00005C13" w:rsidRPr="009B1148" w:rsidRDefault="00005C13" w:rsidP="00005C1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Individuals undertaking unpaid voluntary work </w:t>
            </w:r>
          </w:p>
          <w:p w:rsidR="00E15D1D" w:rsidRPr="009B1148" w:rsidRDefault="00005C1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o Individuals who are self-employed and work directly, or are contracted to work, in the provision of services to adults at risk</w:t>
            </w:r>
          </w:p>
          <w:p w:rsidR="00F336F5" w:rsidRPr="009B1148" w:rsidRDefault="00405CA8" w:rsidP="00EE146F">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Poor professional practice may be more appropriately dealt via agencies’ own internal process through providing appropriate advice, guidance or training. </w:t>
            </w:r>
          </w:p>
        </w:tc>
        <w:tc>
          <w:tcPr>
            <w:tcW w:w="8293" w:type="dxa"/>
            <w:gridSpan w:val="2"/>
          </w:tcPr>
          <w:p w:rsidR="00EE146F" w:rsidRPr="009B1148" w:rsidRDefault="00E15D1D" w:rsidP="00E15D1D">
            <w:pPr>
              <w:autoSpaceDE w:val="0"/>
              <w:autoSpaceDN w:val="0"/>
              <w:adjustRightInd w:val="0"/>
              <w:rPr>
                <w:rFonts w:ascii="Arial" w:hAnsi="Arial" w:cs="Arial"/>
              </w:rPr>
            </w:pPr>
            <w:r w:rsidRPr="009B1148">
              <w:rPr>
                <w:rFonts w:ascii="Arial" w:hAnsi="Arial" w:cs="Arial"/>
                <w:color w:val="000000" w:themeColor="text1"/>
              </w:rPr>
              <w:t xml:space="preserve">• </w:t>
            </w:r>
            <w:r w:rsidR="00B65074">
              <w:rPr>
                <w:rFonts w:ascii="Arial" w:hAnsi="Arial" w:cs="Arial"/>
              </w:rPr>
              <w:t>Strategy Discussion/Meeting</w:t>
            </w:r>
            <w:r w:rsidR="00ED42DD" w:rsidRPr="009B1148">
              <w:rPr>
                <w:rFonts w:ascii="Arial" w:hAnsi="Arial" w:cs="Arial"/>
              </w:rPr>
              <w:t xml:space="preserve"> to take place with the Police</w:t>
            </w:r>
          </w:p>
          <w:p w:rsidR="00E15D1D" w:rsidRPr="009B1148" w:rsidRDefault="00EE146F" w:rsidP="00E15D1D">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The employer must seek advice from the Police/LADO/DOS</w:t>
            </w:r>
            <w:r w:rsidR="00E12B33" w:rsidRPr="009B1148">
              <w:rPr>
                <w:rFonts w:ascii="Arial" w:hAnsi="Arial" w:cs="Arial"/>
              </w:rPr>
              <w:t xml:space="preserve"> about how much information can be disclosed to the subject of the concern person(s).</w:t>
            </w:r>
            <w:r w:rsidR="00ED42DD" w:rsidRPr="009B1148">
              <w:rPr>
                <w:rFonts w:ascii="Arial" w:hAnsi="Arial" w:cs="Arial"/>
              </w:rPr>
              <w:t xml:space="preserve"> </w:t>
            </w:r>
          </w:p>
          <w:p w:rsidR="00EE146F" w:rsidRPr="009B1148" w:rsidRDefault="00EE146F" w:rsidP="00E15D1D">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Complete appropriate risk assessment to ensure adults at risk are protected.  </w:t>
            </w:r>
          </w:p>
          <w:p w:rsidR="00405CA8" w:rsidRPr="009B1148" w:rsidRDefault="00EE146F" w:rsidP="00405CA8">
            <w:pPr>
              <w:autoSpaceDE w:val="0"/>
              <w:autoSpaceDN w:val="0"/>
              <w:adjustRightInd w:val="0"/>
              <w:rPr>
                <w:rFonts w:ascii="Arial" w:hAnsi="Arial" w:cs="Arial"/>
              </w:rPr>
            </w:pPr>
            <w:r w:rsidRPr="009B1148">
              <w:rPr>
                <w:rFonts w:ascii="Arial" w:hAnsi="Arial" w:cs="Arial"/>
                <w:color w:val="000000" w:themeColor="text1"/>
              </w:rPr>
              <w:t>• The employer/voluntary organisation or professional body may need to consider suspending the employee without prejudice, or putting in place support or restrictions to safeguard the adults at risk.  This also safeguards the employee and organisation.</w:t>
            </w:r>
          </w:p>
          <w:p w:rsidR="00E15D1D" w:rsidRPr="009B1148" w:rsidRDefault="00ED42DD" w:rsidP="00831626">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Ensure that adults who are not suitable to work with adults at risk are prevented from doing so by notification to the Disclosure and Baring Service and other relevant and professional bodies </w:t>
            </w:r>
          </w:p>
        </w:tc>
      </w:tr>
      <w:tr w:rsidR="00E15D1D" w:rsidRPr="009B1148" w:rsidTr="00E15D1D">
        <w:tc>
          <w:tcPr>
            <w:tcW w:w="4146" w:type="dxa"/>
            <w:shd w:val="clear" w:color="auto" w:fill="66FF66"/>
          </w:tcPr>
          <w:p w:rsidR="00E15D1D" w:rsidRPr="009B1148" w:rsidRDefault="00E15D1D" w:rsidP="00E15D1D">
            <w:pPr>
              <w:jc w:val="center"/>
              <w:rPr>
                <w:rFonts w:ascii="Arial" w:hAnsi="Arial" w:cs="Arial"/>
                <w:b/>
              </w:rPr>
            </w:pPr>
            <w:r w:rsidRPr="009B1148">
              <w:rPr>
                <w:rFonts w:ascii="Arial" w:hAnsi="Arial" w:cs="Arial"/>
                <w:b/>
              </w:rPr>
              <w:t>No harm or low risk of harm/</w:t>
            </w:r>
          </w:p>
          <w:p w:rsidR="00E15D1D" w:rsidRPr="009B1148" w:rsidRDefault="00E15D1D" w:rsidP="00E15D1D">
            <w:pPr>
              <w:jc w:val="center"/>
              <w:rPr>
                <w:rFonts w:ascii="Arial" w:hAnsi="Arial" w:cs="Arial"/>
                <w:b/>
              </w:rPr>
            </w:pPr>
            <w:r w:rsidRPr="009B1148">
              <w:rPr>
                <w:rFonts w:ascii="Arial" w:hAnsi="Arial" w:cs="Arial"/>
                <w:b/>
              </w:rPr>
              <w:t>Lower level concern alert</w:t>
            </w:r>
          </w:p>
          <w:p w:rsidR="00E15D1D" w:rsidRPr="009B1148" w:rsidRDefault="00E15D1D" w:rsidP="00E15D1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E15D1D" w:rsidRPr="009B1148" w:rsidRDefault="00E15D1D" w:rsidP="00E15D1D">
            <w:pPr>
              <w:jc w:val="center"/>
              <w:rPr>
                <w:rFonts w:ascii="Arial" w:hAnsi="Arial" w:cs="Arial"/>
                <w:b/>
              </w:rPr>
            </w:pPr>
            <w:r w:rsidRPr="009B1148">
              <w:rPr>
                <w:rFonts w:ascii="Arial" w:hAnsi="Arial" w:cs="Arial"/>
                <w:b/>
              </w:rPr>
              <w:t>Possible harm or moderate risk of harm</w:t>
            </w:r>
          </w:p>
          <w:p w:rsidR="00E15D1D" w:rsidRPr="009B1148" w:rsidRDefault="00E15D1D" w:rsidP="00E15D1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E15D1D" w:rsidRPr="009B1148" w:rsidRDefault="00E15D1D" w:rsidP="00E15D1D">
            <w:pPr>
              <w:rPr>
                <w:rFonts w:ascii="Arial" w:hAnsi="Arial" w:cs="Arial"/>
                <w:b/>
                <w:u w:val="single"/>
              </w:rPr>
            </w:pPr>
            <w:r w:rsidRPr="009B1148">
              <w:rPr>
                <w:rFonts w:ascii="Arial" w:hAnsi="Arial" w:cs="Arial"/>
                <w:b/>
              </w:rPr>
              <w:t>Likelihood of significant harm or risk of significant/critical risk of harm</w:t>
            </w:r>
          </w:p>
        </w:tc>
      </w:tr>
      <w:tr w:rsidR="00E15D1D" w:rsidRPr="009B1148" w:rsidTr="00E15D1D">
        <w:tc>
          <w:tcPr>
            <w:tcW w:w="4146" w:type="dxa"/>
          </w:tcPr>
          <w:p w:rsidR="00E15D1D" w:rsidRPr="009B1148" w:rsidRDefault="00005C1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Poor professional practice i.e. staff member does not adhere to manual handling policy </w:t>
            </w:r>
            <w:r w:rsidR="00EA3C05" w:rsidRPr="009B1148">
              <w:rPr>
                <w:rFonts w:ascii="Arial" w:hAnsi="Arial" w:cs="Arial"/>
                <w:color w:val="000000" w:themeColor="text1"/>
              </w:rPr>
              <w:t xml:space="preserve">– agencies’ own process </w:t>
            </w:r>
          </w:p>
          <w:p w:rsidR="00EA3C05" w:rsidRPr="009B1148" w:rsidRDefault="00EA3C05" w:rsidP="00EA3C0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staff member swears in presence of adult – agencies’ own process </w:t>
            </w:r>
          </w:p>
          <w:p w:rsidR="00E15D1D" w:rsidRPr="009B1148" w:rsidRDefault="00E15D1D" w:rsidP="00E15D1D">
            <w:pPr>
              <w:pStyle w:val="Default"/>
              <w:rPr>
                <w:rFonts w:ascii="Arial" w:hAnsi="Arial" w:cs="Arial"/>
                <w:color w:val="000000" w:themeColor="text1"/>
                <w:sz w:val="22"/>
                <w:szCs w:val="22"/>
              </w:rPr>
            </w:pPr>
          </w:p>
        </w:tc>
        <w:tc>
          <w:tcPr>
            <w:tcW w:w="4146" w:type="dxa"/>
          </w:tcPr>
          <w:p w:rsidR="0025020C" w:rsidRPr="009B1148" w:rsidRDefault="00E12B33" w:rsidP="0025020C">
            <w:pPr>
              <w:autoSpaceDE w:val="0"/>
              <w:autoSpaceDN w:val="0"/>
              <w:adjustRightInd w:val="0"/>
              <w:rPr>
                <w:rFonts w:ascii="Arial" w:hAnsi="Arial" w:cs="Arial"/>
                <w:color w:val="000000" w:themeColor="text1"/>
              </w:rPr>
            </w:pPr>
            <w:r w:rsidRPr="009B1148">
              <w:rPr>
                <w:rFonts w:ascii="Arial" w:hAnsi="Arial" w:cs="Arial"/>
                <w:color w:val="000000" w:themeColor="text1"/>
              </w:rPr>
              <w:t>• Context to circumstances where staff member may not have followed usual process whilst caring for the adult - No harm occurs.</w:t>
            </w:r>
          </w:p>
          <w:p w:rsidR="003602F3" w:rsidRPr="009B1148" w:rsidRDefault="00E12B3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Member of public reports adult has been restrained in public, in context this is part of the adult’s PBM Plan. </w:t>
            </w:r>
            <w:r w:rsidR="003602F3" w:rsidRPr="009B1148">
              <w:rPr>
                <w:rFonts w:ascii="Arial" w:hAnsi="Arial" w:cs="Arial"/>
              </w:rPr>
              <w:t xml:space="preserve"> </w:t>
            </w:r>
          </w:p>
        </w:tc>
        <w:tc>
          <w:tcPr>
            <w:tcW w:w="4146" w:type="dxa"/>
          </w:tcPr>
          <w:p w:rsidR="006C70C0" w:rsidRPr="009B1148" w:rsidRDefault="0081743C"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C70C0" w:rsidRPr="009B1148">
              <w:rPr>
                <w:rFonts w:ascii="Arial" w:hAnsi="Arial" w:cs="Arial"/>
                <w:color w:val="000000" w:themeColor="text1"/>
              </w:rPr>
              <w:t>• Been the subject of procedures that indicate a risk of harm to an adult at risk</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Caused harm or possible harm to an adult at risk and there is a risk in the</w:t>
            </w:r>
            <w:r w:rsidR="002128F3" w:rsidRPr="009B1148">
              <w:rPr>
                <w:rFonts w:ascii="Arial" w:hAnsi="Arial" w:cs="Arial"/>
                <w:color w:val="000000" w:themeColor="text1"/>
              </w:rPr>
              <w:t>m</w:t>
            </w:r>
            <w:r w:rsidRPr="009B1148">
              <w:rPr>
                <w:rFonts w:ascii="Arial" w:hAnsi="Arial" w:cs="Arial"/>
                <w:color w:val="000000" w:themeColor="text1"/>
              </w:rPr>
              <w:t xml:space="preserve"> working, volunteering, or caring environment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Contravened or continued to contravene their agency’s Safeguarding Policy and Procedures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Failed to understand or comply with the need for clear personal and professional boundaries in the work place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in a way in their personal life which could put an adult at risk of harm</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in a way that undermines the trust placed in them by virtue of their position</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Their children are subject to child protection procedures and they work with adults in a caring or position of trust.</w:t>
            </w:r>
          </w:p>
          <w:p w:rsidR="0081743C" w:rsidRPr="009B1148" w:rsidRDefault="006C70C0" w:rsidP="0081743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Has caring responsibilities for an adult who is subject to Adult Protection Procedures. </w:t>
            </w:r>
          </w:p>
          <w:p w:rsidR="00CE7A7E" w:rsidRPr="009B1148" w:rsidRDefault="00CE7A7E" w:rsidP="0081743C">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Historical concerns</w:t>
            </w:r>
            <w:r w:rsidR="0025020C" w:rsidRPr="009B1148">
              <w:rPr>
                <w:rFonts w:ascii="Arial" w:hAnsi="Arial" w:cs="Arial"/>
              </w:rPr>
              <w:t>/allegations raised about the person and that</w:t>
            </w:r>
            <w:r w:rsidRPr="009B1148">
              <w:rPr>
                <w:rFonts w:ascii="Arial" w:hAnsi="Arial" w:cs="Arial"/>
              </w:rPr>
              <w:t xml:space="preserve"> person continues to work with adults at risk</w:t>
            </w:r>
          </w:p>
        </w:tc>
        <w:tc>
          <w:tcPr>
            <w:tcW w:w="4147" w:type="dxa"/>
          </w:tcPr>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Behaved in a way that has harmed or may have harmed an adult at risk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May have committed a criminal offence against an adult at risk or that has a direct impact on an adult at risk</w:t>
            </w:r>
          </w:p>
          <w:p w:rsidR="00E15D1D"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towards an adult at risk in a way that indicates they are unsuitable to work with both children and adults</w:t>
            </w:r>
          </w:p>
        </w:tc>
      </w:tr>
    </w:tbl>
    <w:p w:rsidR="00EA2DC2" w:rsidRPr="009B1148" w:rsidRDefault="00EA2DC2" w:rsidP="006D6805">
      <w:pPr>
        <w:spacing w:after="0"/>
        <w:rPr>
          <w:rFonts w:ascii="Arial" w:hAnsi="Arial" w:cs="Arial"/>
          <w:b/>
          <w:color w:val="000000" w:themeColor="text1"/>
          <w:u w:val="single"/>
        </w:rPr>
      </w:pPr>
    </w:p>
    <w:p w:rsidR="00EA2DC2" w:rsidRPr="009B1148" w:rsidRDefault="00263FA3"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rPr>
      </w:pPr>
      <w:r w:rsidRPr="009B1148">
        <w:rPr>
          <w:rFonts w:ascii="Arial" w:hAnsi="Arial" w:cs="Arial"/>
          <w:b/>
          <w:color w:val="000000" w:themeColor="text1"/>
        </w:rPr>
        <w:t xml:space="preserve">COVID </w:t>
      </w:r>
      <w:r w:rsidR="00E005AB" w:rsidRPr="009B1148">
        <w:rPr>
          <w:rFonts w:ascii="Arial" w:hAnsi="Arial" w:cs="Arial"/>
          <w:b/>
          <w:color w:val="000000" w:themeColor="text1"/>
        </w:rPr>
        <w:t>– 19 Safeguarding Concerns</w:t>
      </w:r>
    </w:p>
    <w:p w:rsidR="00E005AB" w:rsidRPr="009B1148" w:rsidRDefault="00E005AB" w:rsidP="006D6805">
      <w:pPr>
        <w:spacing w:after="0"/>
        <w:rPr>
          <w:rFonts w:ascii="Arial" w:hAnsi="Arial" w:cs="Arial"/>
          <w:b/>
          <w:color w:val="000000" w:themeColor="text1"/>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E005AB" w:rsidRPr="009B1148" w:rsidTr="00171C45">
        <w:trPr>
          <w:tblHeader/>
        </w:trPr>
        <w:tc>
          <w:tcPr>
            <w:tcW w:w="4146" w:type="dxa"/>
            <w:shd w:val="clear" w:color="auto" w:fill="66FF66"/>
          </w:tcPr>
          <w:p w:rsidR="00E005AB" w:rsidRPr="009B1148" w:rsidRDefault="00C10052" w:rsidP="00E005AB">
            <w:pPr>
              <w:autoSpaceDE w:val="0"/>
              <w:autoSpaceDN w:val="0"/>
              <w:adjustRightInd w:val="0"/>
              <w:rPr>
                <w:rFonts w:ascii="Arial" w:hAnsi="Arial" w:cs="Arial"/>
                <w:b/>
                <w:color w:val="000000" w:themeColor="text1"/>
              </w:rPr>
            </w:pPr>
            <w:bookmarkStart w:id="1" w:name="_GoBack" w:colFirst="0" w:colLast="4"/>
            <w:r w:rsidRPr="009B1148">
              <w:rPr>
                <w:rFonts w:ascii="Arial" w:hAnsi="Arial" w:cs="Arial"/>
                <w:b/>
                <w:color w:val="000000" w:themeColor="text1"/>
              </w:rPr>
              <w:t>Prevention:</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No harm or risk thereof </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Low risk of harm </w:t>
            </w:r>
          </w:p>
          <w:p w:rsidR="00E005AB" w:rsidRPr="009B1148" w:rsidRDefault="00E005AB" w:rsidP="00E005AB">
            <w:pPr>
              <w:autoSpaceDE w:val="0"/>
              <w:autoSpaceDN w:val="0"/>
              <w:adjustRightInd w:val="0"/>
              <w:rPr>
                <w:rFonts w:ascii="Arial" w:hAnsi="Arial" w:cs="Arial"/>
                <w:color w:val="000000" w:themeColor="text1"/>
              </w:rPr>
            </w:pPr>
          </w:p>
        </w:tc>
        <w:tc>
          <w:tcPr>
            <w:tcW w:w="4146" w:type="dxa"/>
            <w:shd w:val="clear" w:color="auto" w:fill="FFFF66"/>
          </w:tcPr>
          <w:p w:rsidR="00E005AB"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Prevention:</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Possible harm or risk thereof </w:t>
            </w:r>
          </w:p>
          <w:p w:rsidR="00C10052" w:rsidRPr="009B1148" w:rsidRDefault="00C10052" w:rsidP="00E005AB">
            <w:pPr>
              <w:autoSpaceDE w:val="0"/>
              <w:autoSpaceDN w:val="0"/>
              <w:adjustRightInd w:val="0"/>
              <w:rPr>
                <w:rFonts w:ascii="Arial" w:hAnsi="Arial" w:cs="Arial"/>
                <w:color w:val="000000" w:themeColor="text1"/>
              </w:rPr>
            </w:pPr>
            <w:r w:rsidRPr="009B1148">
              <w:rPr>
                <w:rFonts w:ascii="Arial" w:hAnsi="Arial" w:cs="Arial"/>
                <w:b/>
                <w:color w:val="000000" w:themeColor="text1"/>
              </w:rPr>
              <w:t>Moderate risk of harm</w:t>
            </w:r>
          </w:p>
        </w:tc>
        <w:tc>
          <w:tcPr>
            <w:tcW w:w="4146" w:type="dxa"/>
            <w:shd w:val="clear" w:color="auto" w:fill="FF9933"/>
          </w:tcPr>
          <w:p w:rsidR="00E005AB" w:rsidRPr="009B1148" w:rsidRDefault="00C10052" w:rsidP="00E005AB">
            <w:pPr>
              <w:autoSpaceDE w:val="0"/>
              <w:autoSpaceDN w:val="0"/>
              <w:adjustRightInd w:val="0"/>
              <w:rPr>
                <w:rFonts w:ascii="Arial" w:hAnsi="Arial" w:cs="Arial"/>
                <w:b/>
              </w:rPr>
            </w:pPr>
            <w:r w:rsidRPr="009B1148">
              <w:rPr>
                <w:rFonts w:ascii="Arial" w:hAnsi="Arial" w:cs="Arial"/>
                <w:b/>
              </w:rPr>
              <w:t xml:space="preserve">Requires consultation with: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Public Health Wales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Environmental Health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Commissioning Teams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Care Management Teams </w:t>
            </w:r>
          </w:p>
          <w:p w:rsidR="00C10052"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CIW/HIW</w:t>
            </w:r>
          </w:p>
          <w:p w:rsidR="00BD4CD0" w:rsidRPr="009B1148" w:rsidRDefault="00BD4CD0" w:rsidP="00BD4CD0">
            <w:pPr>
              <w:autoSpaceDE w:val="0"/>
              <w:autoSpaceDN w:val="0"/>
              <w:adjustRightInd w:val="0"/>
              <w:rPr>
                <w:rFonts w:ascii="Arial" w:hAnsi="Arial" w:cs="Arial"/>
                <w:b/>
              </w:rPr>
            </w:pPr>
            <w:r w:rsidRPr="009B1148">
              <w:rPr>
                <w:rFonts w:ascii="Arial" w:hAnsi="Arial" w:cs="Arial"/>
                <w:b/>
              </w:rPr>
              <w:t>All issues in respect of infection control or access to/use of PPE will be dealt with via the appropriate Public Health/Environmental Health/Commissioning/Care Management Teams/CIW/HIW</w:t>
            </w:r>
          </w:p>
          <w:p w:rsidR="00BD4CD0" w:rsidRPr="00BD4CD0" w:rsidRDefault="00BD4CD0" w:rsidP="00BD4CD0">
            <w:pPr>
              <w:autoSpaceDE w:val="0"/>
              <w:autoSpaceDN w:val="0"/>
              <w:adjustRightInd w:val="0"/>
              <w:rPr>
                <w:rFonts w:ascii="Arial" w:hAnsi="Arial" w:cs="Arial"/>
                <w:b/>
              </w:rPr>
            </w:pPr>
            <w:r w:rsidRPr="009B1148">
              <w:rPr>
                <w:rFonts w:ascii="Arial" w:hAnsi="Arial" w:cs="Arial"/>
              </w:rPr>
              <w:t>The examples below may trigger Enforcement action, Regional Care Home Escalation Procedures</w:t>
            </w:r>
          </w:p>
        </w:tc>
        <w:tc>
          <w:tcPr>
            <w:tcW w:w="4147" w:type="dxa"/>
            <w:shd w:val="clear" w:color="auto" w:fill="FF5050"/>
          </w:tcPr>
          <w:p w:rsidR="00E005AB"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Protection </w:t>
            </w:r>
          </w:p>
          <w:p w:rsidR="00C10052" w:rsidRPr="009B1148" w:rsidRDefault="00C10052" w:rsidP="00C10052">
            <w:pPr>
              <w:pStyle w:val="ListParagraph"/>
              <w:numPr>
                <w:ilvl w:val="0"/>
                <w:numId w:val="17"/>
              </w:num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Requires consultation with Designated Safeguarding Person/Team in your organisation </w:t>
            </w:r>
          </w:p>
          <w:p w:rsidR="00C10052" w:rsidRDefault="00C10052" w:rsidP="00C10052">
            <w:pPr>
              <w:pStyle w:val="ListParagraph"/>
              <w:numPr>
                <w:ilvl w:val="0"/>
                <w:numId w:val="17"/>
              </w:num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Police (potentially) </w:t>
            </w:r>
          </w:p>
          <w:p w:rsidR="00BD4CD0" w:rsidRPr="009B1148" w:rsidRDefault="00BD4CD0" w:rsidP="00BD4CD0">
            <w:pPr>
              <w:autoSpaceDE w:val="0"/>
              <w:autoSpaceDN w:val="0"/>
              <w:adjustRightInd w:val="0"/>
              <w:rPr>
                <w:rFonts w:ascii="Arial" w:hAnsi="Arial" w:cs="Arial"/>
                <w:b/>
                <w:color w:val="000000" w:themeColor="text1"/>
                <w:u w:val="single"/>
              </w:rPr>
            </w:pPr>
            <w:r w:rsidRPr="009B1148">
              <w:rPr>
                <w:rFonts w:ascii="Arial" w:hAnsi="Arial" w:cs="Arial"/>
                <w:b/>
                <w:color w:val="000000" w:themeColor="text1"/>
                <w:u w:val="single"/>
              </w:rPr>
              <w:t>Safeguarding procedures will only be triggered in situations where an adult at risk (defined under SSWBA) has knowingly been put at risk, abused, or neglected by an individual or organisation</w:t>
            </w:r>
          </w:p>
          <w:p w:rsidR="00BD4CD0" w:rsidRPr="00BD4CD0" w:rsidRDefault="00BD4CD0" w:rsidP="00BD4CD0">
            <w:pPr>
              <w:autoSpaceDE w:val="0"/>
              <w:autoSpaceDN w:val="0"/>
              <w:adjustRightInd w:val="0"/>
              <w:rPr>
                <w:rFonts w:ascii="Arial" w:hAnsi="Arial" w:cs="Arial"/>
                <w:color w:val="000000" w:themeColor="text1"/>
              </w:rPr>
            </w:pPr>
            <w:r w:rsidRPr="009B1148">
              <w:rPr>
                <w:rFonts w:ascii="Arial" w:hAnsi="Arial" w:cs="Arial"/>
                <w:color w:val="000000" w:themeColor="text1"/>
              </w:rPr>
              <w:t>The examples below may trigger Wales Safeguarding Procedures, Regional Care Home Escalation</w:t>
            </w:r>
            <w:r>
              <w:rPr>
                <w:rFonts w:ascii="Arial" w:hAnsi="Arial" w:cs="Arial"/>
                <w:color w:val="000000" w:themeColor="text1"/>
              </w:rPr>
              <w:t xml:space="preserve"> Procedures/Police involvement</w:t>
            </w:r>
          </w:p>
        </w:tc>
      </w:tr>
      <w:bookmarkEnd w:id="1"/>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color w:val="000000" w:themeColor="text1"/>
              </w:rPr>
            </w:pPr>
            <w:r w:rsidRPr="009B1148">
              <w:rPr>
                <w:rFonts w:ascii="Arial" w:hAnsi="Arial" w:cs="Arial"/>
                <w:b/>
                <w:color w:val="000000" w:themeColor="text1"/>
              </w:rPr>
              <w:t>Infection prevention and control</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occurrence of lack of access to PPE, all reasonable steps taken</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occurrence of inappropriate waste management, all reasonable steps taken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occurrence of not wearing PPE that could cause risk but does not currently</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occurrence of inappropriate waste management that could cause risk but does not currently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Restricted/lack of PPE that may have caused harm</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Inappropriate waste management that may have caused harm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and/or inappropriate use of PPE across service</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Continued lack of timely response to PPE issues </w:t>
            </w:r>
          </w:p>
          <w:p w:rsidR="00907468" w:rsidRPr="00EA2424"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compliance with appropriate PPE use that potent</w:t>
            </w:r>
            <w:r w:rsidR="00EA2424">
              <w:rPr>
                <w:rFonts w:ascii="Arial" w:hAnsi="Arial" w:cs="Arial"/>
                <w:color w:val="000000" w:themeColor="text1"/>
              </w:rPr>
              <w:t>ially puts people at risk</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Knowingly restricted access to care or medical treatment for someone who lacks capacity to make that decision that has caused harm or likely to have caused harm</w:t>
            </w:r>
          </w:p>
          <w:p w:rsidR="00907468" w:rsidRPr="009B1148" w:rsidRDefault="00907468" w:rsidP="00907468">
            <w:pPr>
              <w:autoSpaceDE w:val="0"/>
              <w:autoSpaceDN w:val="0"/>
              <w:adjustRightInd w:val="0"/>
              <w:rPr>
                <w:rFonts w:ascii="Arial" w:hAnsi="Arial" w:cs="Arial"/>
                <w:color w:val="000000" w:themeColor="text1"/>
                <w:highlight w:val="yellow"/>
              </w:rPr>
            </w:pPr>
            <w:r w:rsidRPr="009B1148">
              <w:rPr>
                <w:rFonts w:ascii="Arial" w:hAnsi="Arial" w:cs="Arial"/>
                <w:color w:val="000000" w:themeColor="text1"/>
              </w:rPr>
              <w:lastRenderedPageBreak/>
              <w:t xml:space="preserve">• Continued and persistent disregard and failure to follow official advice, guidance and regulations in respect of COVID 19.  </w:t>
            </w: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lastRenderedPageBreak/>
              <w:t>Social distancing</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Adult with care and support needs who lacks capacity to adhere to social distancing and is being supported appropriately with relevant risk assessment and care plan</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Adult with care and support needs who lacks capacity to adhere to social distancing and there is no relevant risk assessment and/or care plan</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adherence to social distancing when caring for an adult with care and support needs</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Use of restrictions to ensure compliance with social distancing for someone who may lack capacity and have not been appropriately assessed or not been part of a best interest decision making process.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adherence to social distancing by someone with care and support needs who does have capacity and is potentially putting others at risk</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Lack of adherence to social distancing when caring for an adult with care and </w:t>
            </w:r>
            <w:r w:rsidRPr="009B1148">
              <w:rPr>
                <w:rFonts w:ascii="Arial" w:hAnsi="Arial" w:cs="Arial"/>
                <w:color w:val="000000" w:themeColor="text1"/>
              </w:rPr>
              <w:lastRenderedPageBreak/>
              <w:t>support needs who lacks the</w:t>
            </w:r>
            <w:r w:rsidR="00BD4CD0">
              <w:rPr>
                <w:rFonts w:ascii="Arial" w:hAnsi="Arial" w:cs="Arial"/>
                <w:color w:val="000000" w:themeColor="text1"/>
              </w:rPr>
              <w:t xml:space="preserve"> capacity to make that decision</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Death following inappropriate use of DNACPR</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Incidents of staff continuing to work with adults with care and support needs who have tested COVID-19 positive and/or are knowingly COVID-19 symptomatic </w:t>
            </w:r>
          </w:p>
          <w:p w:rsidR="00907468" w:rsidRPr="009B1148" w:rsidRDefault="00907468" w:rsidP="00907468">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Knowingly putting others at serious risk of harm</w:t>
            </w: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t>Care given by carer breakdown</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Carer experiencing difficulties in caring role, no risk of harm or abuse to adult with care and support needs</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Carer experiencing difficulties in caring role, no risk of harm or abuse to adult with care and support needs</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Concern that difficulties in caring role and harm may be caused and that risk is likely to escalate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Harm has been caused as a result of carer breakdown as a consequence of COVID-19</w:t>
            </w:r>
          </w:p>
        </w:tc>
        <w:tc>
          <w:tcPr>
            <w:tcW w:w="4147" w:type="dxa"/>
          </w:tcPr>
          <w:p w:rsidR="00907468" w:rsidRPr="009B1148" w:rsidRDefault="00907468" w:rsidP="00907468">
            <w:pPr>
              <w:autoSpaceDE w:val="0"/>
              <w:autoSpaceDN w:val="0"/>
              <w:adjustRightInd w:val="0"/>
              <w:rPr>
                <w:rFonts w:ascii="Arial" w:hAnsi="Arial" w:cs="Arial"/>
                <w:b/>
                <w:color w:val="000000" w:themeColor="text1"/>
                <w:u w:val="single"/>
              </w:rPr>
            </w:pP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t>Neglect</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concern regarding lack of staff or access to care but all appropriate steps have been taken to resolve</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incident of adult with care and support needs facilitated to have contact with family and friends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Repeated concerns regard lack of staff or access to care but all appropriate steps have been taken to resolve yet additional support is required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access to care or medical treatment for someone who lacks capacity to make that decision</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Concern regarding staffing levels during COVID-19 that may have caused harm</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Multiple incidences of adult with care and support needs not facilitated to have contact with family and friends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DNACPRs that may have been put in place due to COVID-19 only and not </w:t>
            </w:r>
            <w:r w:rsidRPr="009B1148">
              <w:rPr>
                <w:rFonts w:ascii="Arial" w:hAnsi="Arial" w:cs="Arial"/>
                <w:color w:val="000000" w:themeColor="text1"/>
              </w:rPr>
              <w:lastRenderedPageBreak/>
              <w:t>relevant to the person’s current health diagnosis</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Swabbing a person with care and support needs without capacity assessment where the person potentially lacks capacity and demonstrates distress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Hospital discharge process not followed correctly</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Knowingly/repeatedly disregarding Hospital discharge process resulting in serious harm</w:t>
            </w:r>
          </w:p>
          <w:p w:rsidR="00907468" w:rsidRPr="009B1148" w:rsidRDefault="00907468" w:rsidP="00907468">
            <w:pPr>
              <w:autoSpaceDE w:val="0"/>
              <w:autoSpaceDN w:val="0"/>
              <w:adjustRightInd w:val="0"/>
              <w:rPr>
                <w:rFonts w:ascii="Arial" w:hAnsi="Arial" w:cs="Arial"/>
                <w:b/>
                <w:color w:val="000000" w:themeColor="text1"/>
                <w:u w:val="single"/>
              </w:rPr>
            </w:pPr>
          </w:p>
        </w:tc>
      </w:tr>
    </w:tbl>
    <w:p w:rsidR="00E005AB" w:rsidRPr="009B1148" w:rsidRDefault="00E005AB" w:rsidP="006D6805">
      <w:pPr>
        <w:spacing w:after="0"/>
        <w:rPr>
          <w:rFonts w:ascii="Arial" w:hAnsi="Arial" w:cs="Arial"/>
          <w:b/>
          <w:color w:val="000000" w:themeColor="text1"/>
          <w:u w:val="single"/>
        </w:rPr>
      </w:pPr>
    </w:p>
    <w:p w:rsidR="0028692A" w:rsidRPr="009B1148" w:rsidRDefault="0028692A" w:rsidP="00202914">
      <w:pPr>
        <w:spacing w:after="0"/>
        <w:rPr>
          <w:rFonts w:ascii="Arial" w:hAnsi="Arial" w:cs="Arial"/>
          <w:color w:val="000000" w:themeColor="text1"/>
        </w:rPr>
      </w:pPr>
    </w:p>
    <w:sectPr w:rsidR="0028692A" w:rsidRPr="009B1148" w:rsidSect="00F21DF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73" w:rsidRDefault="009E3273" w:rsidP="00544CD7">
      <w:pPr>
        <w:spacing w:after="0" w:line="240" w:lineRule="auto"/>
      </w:pPr>
      <w:r>
        <w:separator/>
      </w:r>
    </w:p>
  </w:endnote>
  <w:endnote w:type="continuationSeparator" w:id="0">
    <w:p w:rsidR="009E3273" w:rsidRDefault="009E3273" w:rsidP="0054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555743"/>
      <w:docPartObj>
        <w:docPartGallery w:val="Page Numbers (Bottom of Page)"/>
        <w:docPartUnique/>
      </w:docPartObj>
    </w:sdtPr>
    <w:sdtEndPr>
      <w:rPr>
        <w:color w:val="7F7F7F" w:themeColor="background1" w:themeShade="7F"/>
        <w:spacing w:val="60"/>
      </w:rPr>
    </w:sdtEndPr>
    <w:sdtContent>
      <w:p w:rsidR="009E3273" w:rsidRDefault="009E32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1C45" w:rsidRPr="00171C45">
          <w:rPr>
            <w:b/>
            <w:bCs/>
            <w:noProof/>
          </w:rPr>
          <w:t>19</w:t>
        </w:r>
        <w:r>
          <w:rPr>
            <w:b/>
            <w:bCs/>
            <w:noProof/>
          </w:rPr>
          <w:fldChar w:fldCharType="end"/>
        </w:r>
        <w:r>
          <w:rPr>
            <w:b/>
            <w:bCs/>
          </w:rPr>
          <w:t xml:space="preserve"> | </w:t>
        </w:r>
        <w:r>
          <w:rPr>
            <w:color w:val="7F7F7F" w:themeColor="background1" w:themeShade="7F"/>
            <w:spacing w:val="60"/>
          </w:rPr>
          <w:t>Page</w:t>
        </w:r>
      </w:p>
    </w:sdtContent>
  </w:sdt>
  <w:p w:rsidR="009E3273" w:rsidRDefault="009E3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73" w:rsidRDefault="009E3273" w:rsidP="00544CD7">
      <w:pPr>
        <w:spacing w:after="0" w:line="240" w:lineRule="auto"/>
      </w:pPr>
      <w:r>
        <w:separator/>
      </w:r>
    </w:p>
  </w:footnote>
  <w:footnote w:type="continuationSeparator" w:id="0">
    <w:p w:rsidR="009E3273" w:rsidRDefault="009E3273" w:rsidP="0054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443"/>
    <w:multiLevelType w:val="multilevel"/>
    <w:tmpl w:val="441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95A40"/>
    <w:multiLevelType w:val="hybridMultilevel"/>
    <w:tmpl w:val="408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3721"/>
    <w:multiLevelType w:val="multilevel"/>
    <w:tmpl w:val="417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3657C"/>
    <w:multiLevelType w:val="multilevel"/>
    <w:tmpl w:val="1AF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2140A"/>
    <w:multiLevelType w:val="hybridMultilevel"/>
    <w:tmpl w:val="3BD02ED4"/>
    <w:lvl w:ilvl="0" w:tplc="3312BFA6">
      <w:numFmt w:val="bullet"/>
      <w:lvlText w:val=""/>
      <w:lvlJc w:val="left"/>
      <w:pPr>
        <w:ind w:left="896" w:hanging="360"/>
      </w:pPr>
      <w:rPr>
        <w:rFonts w:ascii="Symbol" w:eastAsiaTheme="minorHAnsi" w:hAnsi="Symbol" w:cstheme="minorBidi"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5A14CEF"/>
    <w:multiLevelType w:val="hybridMultilevel"/>
    <w:tmpl w:val="C2E09044"/>
    <w:lvl w:ilvl="0" w:tplc="B79A1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0248D"/>
    <w:multiLevelType w:val="multilevel"/>
    <w:tmpl w:val="E87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7988A"/>
    <w:multiLevelType w:val="hybridMultilevel"/>
    <w:tmpl w:val="17D5F1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1B029A"/>
    <w:multiLevelType w:val="multilevel"/>
    <w:tmpl w:val="D88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608C"/>
    <w:multiLevelType w:val="multilevel"/>
    <w:tmpl w:val="2ED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8B3"/>
    <w:multiLevelType w:val="hybridMultilevel"/>
    <w:tmpl w:val="1816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A5C12"/>
    <w:multiLevelType w:val="multilevel"/>
    <w:tmpl w:val="B45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2377C"/>
    <w:multiLevelType w:val="hybridMultilevel"/>
    <w:tmpl w:val="926A75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A30C24"/>
    <w:multiLevelType w:val="multilevel"/>
    <w:tmpl w:val="C9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649F9"/>
    <w:multiLevelType w:val="hybridMultilevel"/>
    <w:tmpl w:val="ECF9ED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067805"/>
    <w:multiLevelType w:val="multilevel"/>
    <w:tmpl w:val="339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66518"/>
    <w:multiLevelType w:val="multilevel"/>
    <w:tmpl w:val="1562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913B0"/>
    <w:multiLevelType w:val="hybridMultilevel"/>
    <w:tmpl w:val="BC164420"/>
    <w:lvl w:ilvl="0" w:tplc="2FBA3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76EBC"/>
    <w:multiLevelType w:val="multilevel"/>
    <w:tmpl w:val="F570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74B77"/>
    <w:multiLevelType w:val="multilevel"/>
    <w:tmpl w:val="A06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E6521"/>
    <w:multiLevelType w:val="hybridMultilevel"/>
    <w:tmpl w:val="B64AC70E"/>
    <w:lvl w:ilvl="0" w:tplc="3312BF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327F8"/>
    <w:multiLevelType w:val="multilevel"/>
    <w:tmpl w:val="0A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13798"/>
    <w:multiLevelType w:val="multilevel"/>
    <w:tmpl w:val="DE0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7"/>
  </w:num>
  <w:num w:numId="4">
    <w:abstractNumId w:val="16"/>
  </w:num>
  <w:num w:numId="5">
    <w:abstractNumId w:val="18"/>
  </w:num>
  <w:num w:numId="6">
    <w:abstractNumId w:val="21"/>
  </w:num>
  <w:num w:numId="7">
    <w:abstractNumId w:val="2"/>
  </w:num>
  <w:num w:numId="8">
    <w:abstractNumId w:val="6"/>
  </w:num>
  <w:num w:numId="9">
    <w:abstractNumId w:val="22"/>
  </w:num>
  <w:num w:numId="10">
    <w:abstractNumId w:val="13"/>
  </w:num>
  <w:num w:numId="11">
    <w:abstractNumId w:val="8"/>
  </w:num>
  <w:num w:numId="12">
    <w:abstractNumId w:val="15"/>
  </w:num>
  <w:num w:numId="13">
    <w:abstractNumId w:val="10"/>
  </w:num>
  <w:num w:numId="14">
    <w:abstractNumId w:val="0"/>
  </w:num>
  <w:num w:numId="15">
    <w:abstractNumId w:val="9"/>
  </w:num>
  <w:num w:numId="16">
    <w:abstractNumId w:val="3"/>
  </w:num>
  <w:num w:numId="17">
    <w:abstractNumId w:val="19"/>
  </w:num>
  <w:num w:numId="18">
    <w:abstractNumId w:val="11"/>
  </w:num>
  <w:num w:numId="19">
    <w:abstractNumId w:val="12"/>
  </w:num>
  <w:num w:numId="20">
    <w:abstractNumId w:val="5"/>
  </w:num>
  <w:num w:numId="21">
    <w:abstractNumId w:val="4"/>
  </w:num>
  <w:num w:numId="22">
    <w:abstractNumId w:val="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F5"/>
    <w:rsid w:val="00005C13"/>
    <w:rsid w:val="000153C0"/>
    <w:rsid w:val="0005713F"/>
    <w:rsid w:val="000646B1"/>
    <w:rsid w:val="000740EF"/>
    <w:rsid w:val="00074115"/>
    <w:rsid w:val="000810D5"/>
    <w:rsid w:val="00085AA2"/>
    <w:rsid w:val="0009207A"/>
    <w:rsid w:val="000A4B9A"/>
    <w:rsid w:val="000D71FC"/>
    <w:rsid w:val="000E6245"/>
    <w:rsid w:val="00101B5E"/>
    <w:rsid w:val="00110296"/>
    <w:rsid w:val="001157B1"/>
    <w:rsid w:val="00130376"/>
    <w:rsid w:val="001315D6"/>
    <w:rsid w:val="00132966"/>
    <w:rsid w:val="00135863"/>
    <w:rsid w:val="001459C7"/>
    <w:rsid w:val="00166200"/>
    <w:rsid w:val="00171C45"/>
    <w:rsid w:val="0017666D"/>
    <w:rsid w:val="00181280"/>
    <w:rsid w:val="00195B23"/>
    <w:rsid w:val="001A3D54"/>
    <w:rsid w:val="001B20BE"/>
    <w:rsid w:val="001B7308"/>
    <w:rsid w:val="001B75EF"/>
    <w:rsid w:val="001D190D"/>
    <w:rsid w:val="00202914"/>
    <w:rsid w:val="002128F3"/>
    <w:rsid w:val="00227D95"/>
    <w:rsid w:val="00232E86"/>
    <w:rsid w:val="0025020C"/>
    <w:rsid w:val="0025632D"/>
    <w:rsid w:val="00263FA3"/>
    <w:rsid w:val="00281A72"/>
    <w:rsid w:val="0028692A"/>
    <w:rsid w:val="00286C32"/>
    <w:rsid w:val="00290ACF"/>
    <w:rsid w:val="002978F0"/>
    <w:rsid w:val="002C3F7A"/>
    <w:rsid w:val="002C66BD"/>
    <w:rsid w:val="002D55CD"/>
    <w:rsid w:val="002E1C94"/>
    <w:rsid w:val="002E55DE"/>
    <w:rsid w:val="002E6A3A"/>
    <w:rsid w:val="002E78D7"/>
    <w:rsid w:val="002F6F04"/>
    <w:rsid w:val="00306DCF"/>
    <w:rsid w:val="00306DD7"/>
    <w:rsid w:val="0031410F"/>
    <w:rsid w:val="003158F7"/>
    <w:rsid w:val="00332A91"/>
    <w:rsid w:val="00333750"/>
    <w:rsid w:val="00344F6D"/>
    <w:rsid w:val="00352709"/>
    <w:rsid w:val="003540B3"/>
    <w:rsid w:val="003602F3"/>
    <w:rsid w:val="00363E31"/>
    <w:rsid w:val="00386C1D"/>
    <w:rsid w:val="00392F94"/>
    <w:rsid w:val="003A23DA"/>
    <w:rsid w:val="003A7137"/>
    <w:rsid w:val="003E335D"/>
    <w:rsid w:val="003F0784"/>
    <w:rsid w:val="00405CA8"/>
    <w:rsid w:val="0040749C"/>
    <w:rsid w:val="00411BAB"/>
    <w:rsid w:val="00435EA6"/>
    <w:rsid w:val="004417A3"/>
    <w:rsid w:val="00444D51"/>
    <w:rsid w:val="00452096"/>
    <w:rsid w:val="00463091"/>
    <w:rsid w:val="004802D8"/>
    <w:rsid w:val="004812FC"/>
    <w:rsid w:val="00497165"/>
    <w:rsid w:val="004F625E"/>
    <w:rsid w:val="005052A1"/>
    <w:rsid w:val="00517880"/>
    <w:rsid w:val="00521A2C"/>
    <w:rsid w:val="00525A63"/>
    <w:rsid w:val="0052788E"/>
    <w:rsid w:val="00534755"/>
    <w:rsid w:val="005356A8"/>
    <w:rsid w:val="005373B3"/>
    <w:rsid w:val="005426AD"/>
    <w:rsid w:val="00544CD7"/>
    <w:rsid w:val="00555121"/>
    <w:rsid w:val="0056391D"/>
    <w:rsid w:val="00576F41"/>
    <w:rsid w:val="00577259"/>
    <w:rsid w:val="005A2E75"/>
    <w:rsid w:val="005A7C59"/>
    <w:rsid w:val="005C3AE2"/>
    <w:rsid w:val="005C67CE"/>
    <w:rsid w:val="005D60F0"/>
    <w:rsid w:val="005E05BA"/>
    <w:rsid w:val="005E57BA"/>
    <w:rsid w:val="005F53E1"/>
    <w:rsid w:val="0063365A"/>
    <w:rsid w:val="0065134B"/>
    <w:rsid w:val="00660FBE"/>
    <w:rsid w:val="006750C2"/>
    <w:rsid w:val="00683D5D"/>
    <w:rsid w:val="006954D6"/>
    <w:rsid w:val="00697546"/>
    <w:rsid w:val="006A2A22"/>
    <w:rsid w:val="006A3234"/>
    <w:rsid w:val="006A4D81"/>
    <w:rsid w:val="006B52B6"/>
    <w:rsid w:val="006C70C0"/>
    <w:rsid w:val="006D1392"/>
    <w:rsid w:val="006D6805"/>
    <w:rsid w:val="006F0E08"/>
    <w:rsid w:val="006F297D"/>
    <w:rsid w:val="00702BBE"/>
    <w:rsid w:val="00702FD5"/>
    <w:rsid w:val="007053B6"/>
    <w:rsid w:val="00722CEA"/>
    <w:rsid w:val="00731185"/>
    <w:rsid w:val="00741BA8"/>
    <w:rsid w:val="00762535"/>
    <w:rsid w:val="00762D3C"/>
    <w:rsid w:val="00783843"/>
    <w:rsid w:val="007872DB"/>
    <w:rsid w:val="00794446"/>
    <w:rsid w:val="0079525F"/>
    <w:rsid w:val="007A3669"/>
    <w:rsid w:val="007B0606"/>
    <w:rsid w:val="007B1382"/>
    <w:rsid w:val="007B20DA"/>
    <w:rsid w:val="007B223D"/>
    <w:rsid w:val="007B52E7"/>
    <w:rsid w:val="007D5129"/>
    <w:rsid w:val="007E67CE"/>
    <w:rsid w:val="007E6B00"/>
    <w:rsid w:val="007F1CCF"/>
    <w:rsid w:val="00807C62"/>
    <w:rsid w:val="0081743C"/>
    <w:rsid w:val="0082521A"/>
    <w:rsid w:val="0082727C"/>
    <w:rsid w:val="00831626"/>
    <w:rsid w:val="00837E1C"/>
    <w:rsid w:val="00842071"/>
    <w:rsid w:val="00844C88"/>
    <w:rsid w:val="0084555F"/>
    <w:rsid w:val="00872CEF"/>
    <w:rsid w:val="0087780B"/>
    <w:rsid w:val="008865CB"/>
    <w:rsid w:val="008A4226"/>
    <w:rsid w:val="008B658C"/>
    <w:rsid w:val="008D28F5"/>
    <w:rsid w:val="008D4A6E"/>
    <w:rsid w:val="008E178C"/>
    <w:rsid w:val="009039E0"/>
    <w:rsid w:val="00907468"/>
    <w:rsid w:val="00930FAA"/>
    <w:rsid w:val="00935C69"/>
    <w:rsid w:val="0093747D"/>
    <w:rsid w:val="00950442"/>
    <w:rsid w:val="009843A8"/>
    <w:rsid w:val="009A7D81"/>
    <w:rsid w:val="009B1148"/>
    <w:rsid w:val="009C0886"/>
    <w:rsid w:val="009C606D"/>
    <w:rsid w:val="009D6CE4"/>
    <w:rsid w:val="009E1A64"/>
    <w:rsid w:val="009E3273"/>
    <w:rsid w:val="009F276C"/>
    <w:rsid w:val="009F2B7A"/>
    <w:rsid w:val="009F5B87"/>
    <w:rsid w:val="009F6D14"/>
    <w:rsid w:val="00A20833"/>
    <w:rsid w:val="00A25130"/>
    <w:rsid w:val="00A3509A"/>
    <w:rsid w:val="00A36EF5"/>
    <w:rsid w:val="00A3776D"/>
    <w:rsid w:val="00A4111E"/>
    <w:rsid w:val="00A53B75"/>
    <w:rsid w:val="00A57399"/>
    <w:rsid w:val="00A57F82"/>
    <w:rsid w:val="00A80615"/>
    <w:rsid w:val="00AA1077"/>
    <w:rsid w:val="00AB250B"/>
    <w:rsid w:val="00AB4BF4"/>
    <w:rsid w:val="00AB6E40"/>
    <w:rsid w:val="00AD3320"/>
    <w:rsid w:val="00B00E58"/>
    <w:rsid w:val="00B22154"/>
    <w:rsid w:val="00B33D4D"/>
    <w:rsid w:val="00B42507"/>
    <w:rsid w:val="00B46DF3"/>
    <w:rsid w:val="00B52244"/>
    <w:rsid w:val="00B53CE6"/>
    <w:rsid w:val="00B65074"/>
    <w:rsid w:val="00B6729C"/>
    <w:rsid w:val="00B70659"/>
    <w:rsid w:val="00B748AA"/>
    <w:rsid w:val="00B74EDD"/>
    <w:rsid w:val="00B912D4"/>
    <w:rsid w:val="00B9373E"/>
    <w:rsid w:val="00BB6026"/>
    <w:rsid w:val="00BB6FEF"/>
    <w:rsid w:val="00BD409F"/>
    <w:rsid w:val="00BD4CD0"/>
    <w:rsid w:val="00BF0217"/>
    <w:rsid w:val="00BF0D3E"/>
    <w:rsid w:val="00C05EAB"/>
    <w:rsid w:val="00C10052"/>
    <w:rsid w:val="00C1416D"/>
    <w:rsid w:val="00C16493"/>
    <w:rsid w:val="00C248A0"/>
    <w:rsid w:val="00C2598D"/>
    <w:rsid w:val="00C323F0"/>
    <w:rsid w:val="00C41661"/>
    <w:rsid w:val="00C438F5"/>
    <w:rsid w:val="00C44682"/>
    <w:rsid w:val="00C57C3D"/>
    <w:rsid w:val="00C61DA0"/>
    <w:rsid w:val="00C677B8"/>
    <w:rsid w:val="00C811B6"/>
    <w:rsid w:val="00C92E1E"/>
    <w:rsid w:val="00CA09BB"/>
    <w:rsid w:val="00CA6757"/>
    <w:rsid w:val="00CB725F"/>
    <w:rsid w:val="00CB7932"/>
    <w:rsid w:val="00CB7F4A"/>
    <w:rsid w:val="00CC0215"/>
    <w:rsid w:val="00CC0281"/>
    <w:rsid w:val="00CC2205"/>
    <w:rsid w:val="00CC5784"/>
    <w:rsid w:val="00CC61CC"/>
    <w:rsid w:val="00CE39D4"/>
    <w:rsid w:val="00CE7A7E"/>
    <w:rsid w:val="00CE7E75"/>
    <w:rsid w:val="00CF446D"/>
    <w:rsid w:val="00CF6F13"/>
    <w:rsid w:val="00D0214E"/>
    <w:rsid w:val="00D053FC"/>
    <w:rsid w:val="00D10515"/>
    <w:rsid w:val="00D1770D"/>
    <w:rsid w:val="00D22120"/>
    <w:rsid w:val="00D27A75"/>
    <w:rsid w:val="00D37887"/>
    <w:rsid w:val="00D76D72"/>
    <w:rsid w:val="00D862C6"/>
    <w:rsid w:val="00D876F3"/>
    <w:rsid w:val="00D96A6B"/>
    <w:rsid w:val="00DA13E9"/>
    <w:rsid w:val="00DA228C"/>
    <w:rsid w:val="00DA341D"/>
    <w:rsid w:val="00DA5594"/>
    <w:rsid w:val="00DB48BE"/>
    <w:rsid w:val="00DB54C3"/>
    <w:rsid w:val="00DC6AB5"/>
    <w:rsid w:val="00DD7869"/>
    <w:rsid w:val="00E005AB"/>
    <w:rsid w:val="00E12B33"/>
    <w:rsid w:val="00E15C59"/>
    <w:rsid w:val="00E15D1D"/>
    <w:rsid w:val="00E17A2F"/>
    <w:rsid w:val="00E20BA8"/>
    <w:rsid w:val="00E42783"/>
    <w:rsid w:val="00E44F6D"/>
    <w:rsid w:val="00E463FF"/>
    <w:rsid w:val="00E46623"/>
    <w:rsid w:val="00E47F2A"/>
    <w:rsid w:val="00E51E3D"/>
    <w:rsid w:val="00E53401"/>
    <w:rsid w:val="00E56103"/>
    <w:rsid w:val="00E571D1"/>
    <w:rsid w:val="00E66D3B"/>
    <w:rsid w:val="00E74318"/>
    <w:rsid w:val="00E93D47"/>
    <w:rsid w:val="00EA1335"/>
    <w:rsid w:val="00EA2424"/>
    <w:rsid w:val="00EA2DC2"/>
    <w:rsid w:val="00EA3630"/>
    <w:rsid w:val="00EA3C05"/>
    <w:rsid w:val="00EA3D73"/>
    <w:rsid w:val="00EB6550"/>
    <w:rsid w:val="00EC25C3"/>
    <w:rsid w:val="00EC37A3"/>
    <w:rsid w:val="00EC39BA"/>
    <w:rsid w:val="00EC7EC9"/>
    <w:rsid w:val="00ED04B7"/>
    <w:rsid w:val="00ED42DD"/>
    <w:rsid w:val="00ED5E0D"/>
    <w:rsid w:val="00EE146F"/>
    <w:rsid w:val="00EE37D9"/>
    <w:rsid w:val="00F00492"/>
    <w:rsid w:val="00F048DD"/>
    <w:rsid w:val="00F1788C"/>
    <w:rsid w:val="00F21360"/>
    <w:rsid w:val="00F21DFE"/>
    <w:rsid w:val="00F336F5"/>
    <w:rsid w:val="00F35531"/>
    <w:rsid w:val="00F40229"/>
    <w:rsid w:val="00F51AB6"/>
    <w:rsid w:val="00FB0B6D"/>
    <w:rsid w:val="00FB3E7A"/>
    <w:rsid w:val="00FB4CFE"/>
    <w:rsid w:val="00FB6C8B"/>
    <w:rsid w:val="00FB6E8E"/>
    <w:rsid w:val="00FC6A09"/>
    <w:rsid w:val="00FD088F"/>
    <w:rsid w:val="00FD3D89"/>
    <w:rsid w:val="00FD779D"/>
    <w:rsid w:val="00FF0E91"/>
    <w:rsid w:val="00FF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EADBE-05F6-465B-A74A-A169E9D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978F0"/>
    <w:pPr>
      <w:spacing w:before="135" w:after="135" w:line="510" w:lineRule="atLeast"/>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6D"/>
    <w:pPr>
      <w:ind w:left="720"/>
      <w:contextualSpacing/>
    </w:pPr>
  </w:style>
  <w:style w:type="paragraph" w:customStyle="1" w:styleId="Default">
    <w:name w:val="Default"/>
    <w:rsid w:val="00DA341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731185"/>
    <w:rPr>
      <w:color w:val="0563C1" w:themeColor="hyperlink"/>
      <w:u w:val="single"/>
    </w:rPr>
  </w:style>
  <w:style w:type="character" w:styleId="FollowedHyperlink">
    <w:name w:val="FollowedHyperlink"/>
    <w:basedOn w:val="DefaultParagraphFont"/>
    <w:uiPriority w:val="99"/>
    <w:semiHidden/>
    <w:unhideWhenUsed/>
    <w:rsid w:val="00722CEA"/>
    <w:rPr>
      <w:color w:val="954F72" w:themeColor="followedHyperlink"/>
      <w:u w:val="single"/>
    </w:rPr>
  </w:style>
  <w:style w:type="character" w:customStyle="1" w:styleId="Heading2Char">
    <w:name w:val="Heading 2 Char"/>
    <w:basedOn w:val="DefaultParagraphFont"/>
    <w:link w:val="Heading2"/>
    <w:uiPriority w:val="9"/>
    <w:rsid w:val="002978F0"/>
    <w:rPr>
      <w:rFonts w:ascii="Times New Roman" w:eastAsia="Times New Roman" w:hAnsi="Times New Roman" w:cs="Times New Roman"/>
      <w:sz w:val="36"/>
      <w:szCs w:val="36"/>
      <w:lang w:eastAsia="en-GB"/>
    </w:rPr>
  </w:style>
  <w:style w:type="paragraph" w:styleId="NormalWeb">
    <w:name w:val="Normal (Web)"/>
    <w:basedOn w:val="Normal"/>
    <w:uiPriority w:val="99"/>
    <w:unhideWhenUsed/>
    <w:rsid w:val="002978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2978F0"/>
    <w:rPr>
      <w:shd w:val="clear" w:color="auto" w:fill="FFFF00"/>
    </w:rPr>
  </w:style>
  <w:style w:type="character" w:styleId="Strong">
    <w:name w:val="Strong"/>
    <w:basedOn w:val="DefaultParagraphFont"/>
    <w:uiPriority w:val="22"/>
    <w:qFormat/>
    <w:rsid w:val="002978F0"/>
    <w:rPr>
      <w:b/>
      <w:bCs/>
    </w:rPr>
  </w:style>
  <w:style w:type="character" w:customStyle="1" w:styleId="Heading1Char">
    <w:name w:val="Heading 1 Char"/>
    <w:basedOn w:val="DefaultParagraphFont"/>
    <w:link w:val="Heading1"/>
    <w:uiPriority w:val="9"/>
    <w:rsid w:val="002978F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978F0"/>
    <w:rPr>
      <w:i/>
      <w:iCs/>
    </w:rPr>
  </w:style>
  <w:style w:type="paragraph" w:styleId="Header">
    <w:name w:val="header"/>
    <w:basedOn w:val="Normal"/>
    <w:link w:val="HeaderChar"/>
    <w:uiPriority w:val="99"/>
    <w:unhideWhenUsed/>
    <w:rsid w:val="00544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CD7"/>
  </w:style>
  <w:style w:type="paragraph" w:styleId="Footer">
    <w:name w:val="footer"/>
    <w:basedOn w:val="Normal"/>
    <w:link w:val="FooterChar"/>
    <w:uiPriority w:val="99"/>
    <w:unhideWhenUsed/>
    <w:rsid w:val="00544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863">
      <w:bodyDiv w:val="1"/>
      <w:marLeft w:val="0"/>
      <w:marRight w:val="0"/>
      <w:marTop w:val="900"/>
      <w:marBottom w:val="0"/>
      <w:divBdr>
        <w:top w:val="none" w:sz="0" w:space="0" w:color="auto"/>
        <w:left w:val="none" w:sz="0" w:space="0" w:color="auto"/>
        <w:bottom w:val="none" w:sz="0" w:space="0" w:color="auto"/>
        <w:right w:val="none" w:sz="0" w:space="0" w:color="auto"/>
      </w:divBdr>
      <w:divsChild>
        <w:div w:id="86662114">
          <w:marLeft w:val="0"/>
          <w:marRight w:val="0"/>
          <w:marTop w:val="0"/>
          <w:marBottom w:val="0"/>
          <w:divBdr>
            <w:top w:val="none" w:sz="0" w:space="0" w:color="auto"/>
            <w:left w:val="none" w:sz="0" w:space="0" w:color="auto"/>
            <w:bottom w:val="none" w:sz="0" w:space="0" w:color="auto"/>
            <w:right w:val="none" w:sz="0" w:space="0" w:color="auto"/>
          </w:divBdr>
        </w:div>
      </w:divsChild>
    </w:div>
    <w:div w:id="149904502">
      <w:bodyDiv w:val="1"/>
      <w:marLeft w:val="0"/>
      <w:marRight w:val="0"/>
      <w:marTop w:val="900"/>
      <w:marBottom w:val="0"/>
      <w:divBdr>
        <w:top w:val="none" w:sz="0" w:space="0" w:color="auto"/>
        <w:left w:val="none" w:sz="0" w:space="0" w:color="auto"/>
        <w:bottom w:val="none" w:sz="0" w:space="0" w:color="auto"/>
        <w:right w:val="none" w:sz="0" w:space="0" w:color="auto"/>
      </w:divBdr>
      <w:divsChild>
        <w:div w:id="1249123086">
          <w:marLeft w:val="0"/>
          <w:marRight w:val="0"/>
          <w:marTop w:val="0"/>
          <w:marBottom w:val="0"/>
          <w:divBdr>
            <w:top w:val="none" w:sz="0" w:space="0" w:color="auto"/>
            <w:left w:val="none" w:sz="0" w:space="0" w:color="auto"/>
            <w:bottom w:val="none" w:sz="0" w:space="0" w:color="auto"/>
            <w:right w:val="none" w:sz="0" w:space="0" w:color="auto"/>
          </w:divBdr>
        </w:div>
      </w:divsChild>
    </w:div>
    <w:div w:id="180897542">
      <w:bodyDiv w:val="1"/>
      <w:marLeft w:val="0"/>
      <w:marRight w:val="0"/>
      <w:marTop w:val="900"/>
      <w:marBottom w:val="0"/>
      <w:divBdr>
        <w:top w:val="none" w:sz="0" w:space="0" w:color="auto"/>
        <w:left w:val="none" w:sz="0" w:space="0" w:color="auto"/>
        <w:bottom w:val="none" w:sz="0" w:space="0" w:color="auto"/>
        <w:right w:val="none" w:sz="0" w:space="0" w:color="auto"/>
      </w:divBdr>
      <w:divsChild>
        <w:div w:id="1892960081">
          <w:marLeft w:val="0"/>
          <w:marRight w:val="0"/>
          <w:marTop w:val="0"/>
          <w:marBottom w:val="0"/>
          <w:divBdr>
            <w:top w:val="none" w:sz="0" w:space="0" w:color="auto"/>
            <w:left w:val="none" w:sz="0" w:space="0" w:color="auto"/>
            <w:bottom w:val="none" w:sz="0" w:space="0" w:color="auto"/>
            <w:right w:val="none" w:sz="0" w:space="0" w:color="auto"/>
          </w:divBdr>
        </w:div>
      </w:divsChild>
    </w:div>
    <w:div w:id="365327093">
      <w:bodyDiv w:val="1"/>
      <w:marLeft w:val="0"/>
      <w:marRight w:val="0"/>
      <w:marTop w:val="0"/>
      <w:marBottom w:val="0"/>
      <w:divBdr>
        <w:top w:val="none" w:sz="0" w:space="0" w:color="auto"/>
        <w:left w:val="none" w:sz="0" w:space="0" w:color="auto"/>
        <w:bottom w:val="none" w:sz="0" w:space="0" w:color="auto"/>
        <w:right w:val="none" w:sz="0" w:space="0" w:color="auto"/>
      </w:divBdr>
    </w:div>
    <w:div w:id="414015107">
      <w:bodyDiv w:val="1"/>
      <w:marLeft w:val="0"/>
      <w:marRight w:val="0"/>
      <w:marTop w:val="900"/>
      <w:marBottom w:val="0"/>
      <w:divBdr>
        <w:top w:val="none" w:sz="0" w:space="0" w:color="auto"/>
        <w:left w:val="none" w:sz="0" w:space="0" w:color="auto"/>
        <w:bottom w:val="none" w:sz="0" w:space="0" w:color="auto"/>
        <w:right w:val="none" w:sz="0" w:space="0" w:color="auto"/>
      </w:divBdr>
      <w:divsChild>
        <w:div w:id="146291783">
          <w:marLeft w:val="0"/>
          <w:marRight w:val="0"/>
          <w:marTop w:val="0"/>
          <w:marBottom w:val="0"/>
          <w:divBdr>
            <w:top w:val="none" w:sz="0" w:space="0" w:color="auto"/>
            <w:left w:val="none" w:sz="0" w:space="0" w:color="auto"/>
            <w:bottom w:val="none" w:sz="0" w:space="0" w:color="auto"/>
            <w:right w:val="none" w:sz="0" w:space="0" w:color="auto"/>
          </w:divBdr>
        </w:div>
      </w:divsChild>
    </w:div>
    <w:div w:id="580794711">
      <w:bodyDiv w:val="1"/>
      <w:marLeft w:val="0"/>
      <w:marRight w:val="0"/>
      <w:marTop w:val="900"/>
      <w:marBottom w:val="0"/>
      <w:divBdr>
        <w:top w:val="none" w:sz="0" w:space="0" w:color="auto"/>
        <w:left w:val="none" w:sz="0" w:space="0" w:color="auto"/>
        <w:bottom w:val="none" w:sz="0" w:space="0" w:color="auto"/>
        <w:right w:val="none" w:sz="0" w:space="0" w:color="auto"/>
      </w:divBdr>
      <w:divsChild>
        <w:div w:id="660501713">
          <w:marLeft w:val="0"/>
          <w:marRight w:val="0"/>
          <w:marTop w:val="0"/>
          <w:marBottom w:val="0"/>
          <w:divBdr>
            <w:top w:val="none" w:sz="0" w:space="0" w:color="auto"/>
            <w:left w:val="none" w:sz="0" w:space="0" w:color="auto"/>
            <w:bottom w:val="none" w:sz="0" w:space="0" w:color="auto"/>
            <w:right w:val="none" w:sz="0" w:space="0" w:color="auto"/>
          </w:divBdr>
        </w:div>
      </w:divsChild>
    </w:div>
    <w:div w:id="703167256">
      <w:bodyDiv w:val="1"/>
      <w:marLeft w:val="0"/>
      <w:marRight w:val="0"/>
      <w:marTop w:val="900"/>
      <w:marBottom w:val="0"/>
      <w:divBdr>
        <w:top w:val="none" w:sz="0" w:space="0" w:color="auto"/>
        <w:left w:val="none" w:sz="0" w:space="0" w:color="auto"/>
        <w:bottom w:val="none" w:sz="0" w:space="0" w:color="auto"/>
        <w:right w:val="none" w:sz="0" w:space="0" w:color="auto"/>
      </w:divBdr>
      <w:divsChild>
        <w:div w:id="1995377145">
          <w:marLeft w:val="0"/>
          <w:marRight w:val="0"/>
          <w:marTop w:val="0"/>
          <w:marBottom w:val="0"/>
          <w:divBdr>
            <w:top w:val="none" w:sz="0" w:space="0" w:color="auto"/>
            <w:left w:val="none" w:sz="0" w:space="0" w:color="auto"/>
            <w:bottom w:val="none" w:sz="0" w:space="0" w:color="auto"/>
            <w:right w:val="none" w:sz="0" w:space="0" w:color="auto"/>
          </w:divBdr>
        </w:div>
      </w:divsChild>
    </w:div>
    <w:div w:id="1286808154">
      <w:bodyDiv w:val="1"/>
      <w:marLeft w:val="0"/>
      <w:marRight w:val="0"/>
      <w:marTop w:val="900"/>
      <w:marBottom w:val="0"/>
      <w:divBdr>
        <w:top w:val="none" w:sz="0" w:space="0" w:color="auto"/>
        <w:left w:val="none" w:sz="0" w:space="0" w:color="auto"/>
        <w:bottom w:val="none" w:sz="0" w:space="0" w:color="auto"/>
        <w:right w:val="none" w:sz="0" w:space="0" w:color="auto"/>
      </w:divBdr>
      <w:divsChild>
        <w:div w:id="1177690820">
          <w:marLeft w:val="0"/>
          <w:marRight w:val="0"/>
          <w:marTop w:val="0"/>
          <w:marBottom w:val="0"/>
          <w:divBdr>
            <w:top w:val="none" w:sz="0" w:space="0" w:color="auto"/>
            <w:left w:val="none" w:sz="0" w:space="0" w:color="auto"/>
            <w:bottom w:val="none" w:sz="0" w:space="0" w:color="auto"/>
            <w:right w:val="none" w:sz="0" w:space="0" w:color="auto"/>
          </w:divBdr>
        </w:div>
      </w:divsChild>
    </w:div>
    <w:div w:id="1518345864">
      <w:bodyDiv w:val="1"/>
      <w:marLeft w:val="0"/>
      <w:marRight w:val="0"/>
      <w:marTop w:val="900"/>
      <w:marBottom w:val="0"/>
      <w:divBdr>
        <w:top w:val="none" w:sz="0" w:space="0" w:color="auto"/>
        <w:left w:val="none" w:sz="0" w:space="0" w:color="auto"/>
        <w:bottom w:val="none" w:sz="0" w:space="0" w:color="auto"/>
        <w:right w:val="none" w:sz="0" w:space="0" w:color="auto"/>
      </w:divBdr>
      <w:divsChild>
        <w:div w:id="1633748958">
          <w:marLeft w:val="0"/>
          <w:marRight w:val="0"/>
          <w:marTop w:val="0"/>
          <w:marBottom w:val="0"/>
          <w:divBdr>
            <w:top w:val="none" w:sz="0" w:space="0" w:color="auto"/>
            <w:left w:val="none" w:sz="0" w:space="0" w:color="auto"/>
            <w:bottom w:val="none" w:sz="0" w:space="0" w:color="auto"/>
            <w:right w:val="none" w:sz="0" w:space="0" w:color="auto"/>
          </w:divBdr>
        </w:div>
      </w:divsChild>
    </w:div>
    <w:div w:id="1573852440">
      <w:bodyDiv w:val="1"/>
      <w:marLeft w:val="0"/>
      <w:marRight w:val="0"/>
      <w:marTop w:val="900"/>
      <w:marBottom w:val="0"/>
      <w:divBdr>
        <w:top w:val="none" w:sz="0" w:space="0" w:color="auto"/>
        <w:left w:val="none" w:sz="0" w:space="0" w:color="auto"/>
        <w:bottom w:val="none" w:sz="0" w:space="0" w:color="auto"/>
        <w:right w:val="none" w:sz="0" w:space="0" w:color="auto"/>
      </w:divBdr>
      <w:divsChild>
        <w:div w:id="1297292736">
          <w:marLeft w:val="0"/>
          <w:marRight w:val="0"/>
          <w:marTop w:val="0"/>
          <w:marBottom w:val="0"/>
          <w:divBdr>
            <w:top w:val="none" w:sz="0" w:space="0" w:color="auto"/>
            <w:left w:val="none" w:sz="0" w:space="0" w:color="auto"/>
            <w:bottom w:val="none" w:sz="0" w:space="0" w:color="auto"/>
            <w:right w:val="none" w:sz="0" w:space="0" w:color="auto"/>
          </w:divBdr>
        </w:div>
      </w:divsChild>
    </w:div>
    <w:div w:id="1581914251">
      <w:bodyDiv w:val="1"/>
      <w:marLeft w:val="0"/>
      <w:marRight w:val="0"/>
      <w:marTop w:val="900"/>
      <w:marBottom w:val="0"/>
      <w:divBdr>
        <w:top w:val="none" w:sz="0" w:space="0" w:color="auto"/>
        <w:left w:val="none" w:sz="0" w:space="0" w:color="auto"/>
        <w:bottom w:val="none" w:sz="0" w:space="0" w:color="auto"/>
        <w:right w:val="none" w:sz="0" w:space="0" w:color="auto"/>
      </w:divBdr>
      <w:divsChild>
        <w:div w:id="1463844425">
          <w:marLeft w:val="0"/>
          <w:marRight w:val="0"/>
          <w:marTop w:val="0"/>
          <w:marBottom w:val="0"/>
          <w:divBdr>
            <w:top w:val="none" w:sz="0" w:space="0" w:color="auto"/>
            <w:left w:val="none" w:sz="0" w:space="0" w:color="auto"/>
            <w:bottom w:val="none" w:sz="0" w:space="0" w:color="auto"/>
            <w:right w:val="none" w:sz="0" w:space="0" w:color="auto"/>
          </w:divBdr>
        </w:div>
      </w:divsChild>
    </w:div>
    <w:div w:id="1697148612">
      <w:bodyDiv w:val="1"/>
      <w:marLeft w:val="0"/>
      <w:marRight w:val="0"/>
      <w:marTop w:val="0"/>
      <w:marBottom w:val="0"/>
      <w:divBdr>
        <w:top w:val="none" w:sz="0" w:space="0" w:color="auto"/>
        <w:left w:val="none" w:sz="0" w:space="0" w:color="auto"/>
        <w:bottom w:val="none" w:sz="0" w:space="0" w:color="auto"/>
        <w:right w:val="none" w:sz="0" w:space="0" w:color="auto"/>
      </w:divBdr>
    </w:div>
    <w:div w:id="1802770754">
      <w:bodyDiv w:val="1"/>
      <w:marLeft w:val="0"/>
      <w:marRight w:val="0"/>
      <w:marTop w:val="900"/>
      <w:marBottom w:val="0"/>
      <w:divBdr>
        <w:top w:val="none" w:sz="0" w:space="0" w:color="auto"/>
        <w:left w:val="none" w:sz="0" w:space="0" w:color="auto"/>
        <w:bottom w:val="none" w:sz="0" w:space="0" w:color="auto"/>
        <w:right w:val="none" w:sz="0" w:space="0" w:color="auto"/>
      </w:divBdr>
      <w:divsChild>
        <w:div w:id="357702113">
          <w:marLeft w:val="0"/>
          <w:marRight w:val="0"/>
          <w:marTop w:val="0"/>
          <w:marBottom w:val="0"/>
          <w:divBdr>
            <w:top w:val="none" w:sz="0" w:space="0" w:color="auto"/>
            <w:left w:val="none" w:sz="0" w:space="0" w:color="auto"/>
            <w:bottom w:val="none" w:sz="0" w:space="0" w:color="auto"/>
            <w:right w:val="none" w:sz="0" w:space="0" w:color="auto"/>
          </w:divBdr>
        </w:div>
      </w:divsChild>
    </w:div>
    <w:div w:id="1836728728">
      <w:bodyDiv w:val="1"/>
      <w:marLeft w:val="0"/>
      <w:marRight w:val="0"/>
      <w:marTop w:val="900"/>
      <w:marBottom w:val="0"/>
      <w:divBdr>
        <w:top w:val="none" w:sz="0" w:space="0" w:color="auto"/>
        <w:left w:val="none" w:sz="0" w:space="0" w:color="auto"/>
        <w:bottom w:val="none" w:sz="0" w:space="0" w:color="auto"/>
        <w:right w:val="none" w:sz="0" w:space="0" w:color="auto"/>
      </w:divBdr>
      <w:divsChild>
        <w:div w:id="1630168034">
          <w:marLeft w:val="0"/>
          <w:marRight w:val="0"/>
          <w:marTop w:val="0"/>
          <w:marBottom w:val="0"/>
          <w:divBdr>
            <w:top w:val="none" w:sz="0" w:space="0" w:color="auto"/>
            <w:left w:val="none" w:sz="0" w:space="0" w:color="auto"/>
            <w:bottom w:val="none" w:sz="0" w:space="0" w:color="auto"/>
            <w:right w:val="none" w:sz="0" w:space="0" w:color="auto"/>
          </w:divBdr>
        </w:div>
      </w:divsChild>
    </w:div>
    <w:div w:id="1939168662">
      <w:bodyDiv w:val="1"/>
      <w:marLeft w:val="0"/>
      <w:marRight w:val="0"/>
      <w:marTop w:val="900"/>
      <w:marBottom w:val="0"/>
      <w:divBdr>
        <w:top w:val="none" w:sz="0" w:space="0" w:color="auto"/>
        <w:left w:val="none" w:sz="0" w:space="0" w:color="auto"/>
        <w:bottom w:val="none" w:sz="0" w:space="0" w:color="auto"/>
        <w:right w:val="none" w:sz="0" w:space="0" w:color="auto"/>
      </w:divBdr>
      <w:divsChild>
        <w:div w:id="160091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sb.wales/media/13643/wgsb-resoultion-of-professional-differences-17th-april-2020-docx.pdf?v=20200610132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rm@nca.gsi.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www.gov.uk/government/publications/human-trafficking-victims-referral-and-assessment-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gsb.wales/media/13381/wgsb-exploitation-guidance-final.pdf?v=202004291022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gsb.wales/media/13061/complex-abuse-protocol.pdf?v=202002251608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19</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Turton</dc:creator>
  <cp:keywords/>
  <dc:description/>
  <cp:lastModifiedBy>Justine Davies</cp:lastModifiedBy>
  <cp:revision>8</cp:revision>
  <dcterms:created xsi:type="dcterms:W3CDTF">2021-08-12T11:12:00Z</dcterms:created>
  <dcterms:modified xsi:type="dcterms:W3CDTF">2023-03-10T13:33:00Z</dcterms:modified>
</cp:coreProperties>
</file>