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641734" w14:textId="77777777" w:rsidR="007A0F53" w:rsidRPr="00A378EC" w:rsidRDefault="007A0F53" w:rsidP="00A441EB">
      <w:pPr>
        <w:spacing w:after="0" w:line="240" w:lineRule="auto"/>
        <w:jc w:val="center"/>
        <w:rPr>
          <w:rFonts w:ascii="Arial" w:eastAsia="Times New Roman" w:hAnsi="Arial" w:cs="Arial"/>
          <w:b/>
          <w:sz w:val="28"/>
          <w:szCs w:val="28"/>
          <w:u w:val="single"/>
          <w:lang w:eastAsia="en-GB"/>
        </w:rPr>
      </w:pPr>
    </w:p>
    <w:p w14:paraId="2FDAD5FF" w14:textId="77777777" w:rsidR="000354D1" w:rsidRPr="00A378EC" w:rsidRDefault="007A0F53" w:rsidP="00A441EB">
      <w:pPr>
        <w:spacing w:after="0" w:line="240" w:lineRule="auto"/>
        <w:jc w:val="center"/>
        <w:rPr>
          <w:rFonts w:ascii="Arial" w:eastAsia="Times New Roman" w:hAnsi="Arial" w:cs="Arial"/>
          <w:b/>
          <w:sz w:val="28"/>
          <w:szCs w:val="28"/>
          <w:u w:val="single"/>
          <w:lang w:eastAsia="en-GB"/>
        </w:rPr>
      </w:pPr>
      <w:r w:rsidRPr="00A378EC">
        <w:rPr>
          <w:rFonts w:ascii="Arial" w:eastAsia="Times New Roman" w:hAnsi="Arial" w:cs="Arial"/>
          <w:b/>
          <w:sz w:val="28"/>
          <w:szCs w:val="28"/>
          <w:u w:val="single"/>
          <w:lang w:eastAsia="en-GB"/>
        </w:rPr>
        <w:t>WEST GLAMORGAN SAFEGUARDING BOARD</w:t>
      </w:r>
    </w:p>
    <w:p w14:paraId="795062A3" w14:textId="77777777" w:rsidR="000354D1" w:rsidRPr="00A378EC" w:rsidRDefault="000354D1" w:rsidP="00A441EB">
      <w:pPr>
        <w:spacing w:after="0" w:line="240" w:lineRule="auto"/>
        <w:rPr>
          <w:rFonts w:ascii="Arial" w:eastAsia="Times New Roman" w:hAnsi="Arial" w:cs="Arial"/>
          <w:sz w:val="28"/>
          <w:szCs w:val="28"/>
          <w:lang w:eastAsia="en-GB"/>
        </w:rPr>
      </w:pPr>
    </w:p>
    <w:tbl>
      <w:tblPr>
        <w:tblW w:w="91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42"/>
      </w:tblGrid>
      <w:tr w:rsidR="000354D1" w:rsidRPr="00A378EC" w14:paraId="7AF1562D" w14:textId="77777777" w:rsidTr="002D04C0">
        <w:trPr>
          <w:trHeight w:val="396"/>
        </w:trPr>
        <w:tc>
          <w:tcPr>
            <w:tcW w:w="9142" w:type="dxa"/>
            <w:tcBorders>
              <w:top w:val="single" w:sz="4" w:space="0" w:color="auto"/>
              <w:left w:val="single" w:sz="4" w:space="0" w:color="auto"/>
              <w:bottom w:val="single" w:sz="4" w:space="0" w:color="auto"/>
              <w:right w:val="single" w:sz="4" w:space="0" w:color="auto"/>
            </w:tcBorders>
            <w:shd w:val="pct25" w:color="auto" w:fill="auto"/>
            <w:vAlign w:val="center"/>
          </w:tcPr>
          <w:p w14:paraId="1BE5009A" w14:textId="77777777" w:rsidR="000354D1" w:rsidRPr="00003789" w:rsidRDefault="000354D1" w:rsidP="00A441EB">
            <w:pPr>
              <w:tabs>
                <w:tab w:val="left" w:pos="3120"/>
                <w:tab w:val="left" w:pos="4800"/>
                <w:tab w:val="left" w:pos="6480"/>
                <w:tab w:val="left" w:pos="7920"/>
                <w:tab w:val="right" w:pos="8306"/>
              </w:tabs>
              <w:spacing w:after="0" w:line="240" w:lineRule="auto"/>
              <w:jc w:val="center"/>
              <w:rPr>
                <w:rFonts w:ascii="Arial" w:eastAsia="Times New Roman" w:hAnsi="Arial" w:cs="Arial"/>
                <w:b/>
                <w:sz w:val="32"/>
                <w:szCs w:val="28"/>
                <w:u w:val="single"/>
                <w:lang w:eastAsia="en-GB"/>
              </w:rPr>
            </w:pPr>
            <w:r w:rsidRPr="00003789">
              <w:rPr>
                <w:rFonts w:ascii="Arial" w:eastAsia="Times New Roman" w:hAnsi="Arial" w:cs="Arial"/>
                <w:b/>
                <w:sz w:val="32"/>
                <w:szCs w:val="28"/>
                <w:u w:val="single"/>
                <w:lang w:eastAsia="en-GB"/>
              </w:rPr>
              <w:t>Child Practice Review Report</w:t>
            </w:r>
          </w:p>
          <w:p w14:paraId="3B54D150" w14:textId="77777777" w:rsidR="000354D1" w:rsidRPr="00A378EC" w:rsidRDefault="000354D1" w:rsidP="00A441EB">
            <w:pPr>
              <w:tabs>
                <w:tab w:val="left" w:pos="3120"/>
                <w:tab w:val="left" w:pos="4800"/>
                <w:tab w:val="left" w:pos="6480"/>
                <w:tab w:val="left" w:pos="7920"/>
                <w:tab w:val="right" w:pos="8306"/>
              </w:tabs>
              <w:spacing w:after="0" w:line="240" w:lineRule="auto"/>
              <w:jc w:val="center"/>
              <w:rPr>
                <w:rFonts w:ascii="Arial" w:eastAsia="Times New Roman" w:hAnsi="Arial" w:cs="Arial"/>
                <w:b/>
                <w:sz w:val="28"/>
                <w:szCs w:val="28"/>
                <w:lang w:eastAsia="en-GB"/>
              </w:rPr>
            </w:pPr>
          </w:p>
          <w:p w14:paraId="3FEEBAD6" w14:textId="77777777" w:rsidR="000354D1" w:rsidRPr="00A378EC" w:rsidRDefault="000354D1" w:rsidP="00A441EB">
            <w:pPr>
              <w:tabs>
                <w:tab w:val="left" w:pos="3120"/>
                <w:tab w:val="left" w:pos="4800"/>
                <w:tab w:val="left" w:pos="6480"/>
                <w:tab w:val="left" w:pos="7920"/>
                <w:tab w:val="right" w:pos="8306"/>
              </w:tabs>
              <w:spacing w:after="0" w:line="240" w:lineRule="auto"/>
              <w:jc w:val="center"/>
              <w:rPr>
                <w:rFonts w:ascii="Arial" w:eastAsia="Times New Roman" w:hAnsi="Arial" w:cs="Arial"/>
                <w:b/>
                <w:sz w:val="28"/>
                <w:szCs w:val="28"/>
                <w:lang w:eastAsia="en-GB"/>
              </w:rPr>
            </w:pPr>
            <w:r w:rsidRPr="00A378EC">
              <w:rPr>
                <w:rFonts w:ascii="Arial" w:eastAsia="Times New Roman" w:hAnsi="Arial" w:cs="Arial"/>
                <w:b/>
                <w:sz w:val="28"/>
                <w:szCs w:val="28"/>
                <w:lang w:eastAsia="en-GB"/>
              </w:rPr>
              <w:t xml:space="preserve"> </w:t>
            </w:r>
            <w:r w:rsidR="00A378EC" w:rsidRPr="00A378EC">
              <w:rPr>
                <w:rFonts w:ascii="Arial" w:eastAsia="Times New Roman" w:hAnsi="Arial" w:cs="Arial"/>
                <w:b/>
                <w:sz w:val="28"/>
                <w:szCs w:val="28"/>
                <w:lang w:eastAsia="en-GB"/>
              </w:rPr>
              <w:t>West Glamorgan</w:t>
            </w:r>
            <w:r w:rsidR="00A378EC" w:rsidRPr="00A378EC">
              <w:rPr>
                <w:rFonts w:ascii="Arial" w:eastAsia="Times New Roman" w:hAnsi="Arial" w:cs="Arial"/>
                <w:i/>
                <w:sz w:val="28"/>
                <w:szCs w:val="28"/>
                <w:lang w:eastAsia="en-GB"/>
              </w:rPr>
              <w:t xml:space="preserve"> </w:t>
            </w:r>
            <w:r w:rsidRPr="00A378EC">
              <w:rPr>
                <w:rFonts w:ascii="Arial" w:eastAsia="Times New Roman" w:hAnsi="Arial" w:cs="Arial"/>
                <w:b/>
                <w:sz w:val="28"/>
                <w:szCs w:val="28"/>
                <w:lang w:eastAsia="en-GB"/>
              </w:rPr>
              <w:t xml:space="preserve">Safeguarding Board </w:t>
            </w:r>
          </w:p>
          <w:p w14:paraId="4482763D" w14:textId="77777777" w:rsidR="000354D1" w:rsidRPr="00A378EC" w:rsidRDefault="000354D1" w:rsidP="00A441EB">
            <w:pPr>
              <w:tabs>
                <w:tab w:val="left" w:pos="3120"/>
                <w:tab w:val="left" w:pos="4800"/>
                <w:tab w:val="left" w:pos="6480"/>
                <w:tab w:val="left" w:pos="7920"/>
                <w:tab w:val="right" w:pos="8306"/>
              </w:tabs>
              <w:spacing w:after="0" w:line="240" w:lineRule="auto"/>
              <w:jc w:val="center"/>
              <w:rPr>
                <w:rFonts w:ascii="Arial" w:eastAsia="Times New Roman" w:hAnsi="Arial" w:cs="Arial"/>
                <w:b/>
                <w:i/>
                <w:sz w:val="28"/>
                <w:szCs w:val="28"/>
                <w:lang w:eastAsia="en-GB"/>
              </w:rPr>
            </w:pPr>
            <w:r w:rsidRPr="00A378EC">
              <w:rPr>
                <w:rFonts w:ascii="Arial" w:eastAsia="Times New Roman" w:hAnsi="Arial" w:cs="Arial"/>
                <w:b/>
                <w:sz w:val="28"/>
                <w:szCs w:val="28"/>
                <w:lang w:eastAsia="en-GB"/>
              </w:rPr>
              <w:t>Concise</w:t>
            </w:r>
            <w:r w:rsidR="00A378EC" w:rsidRPr="00A378EC">
              <w:rPr>
                <w:rFonts w:ascii="Arial" w:eastAsia="Times New Roman" w:hAnsi="Arial" w:cs="Arial"/>
                <w:b/>
                <w:i/>
                <w:sz w:val="28"/>
                <w:szCs w:val="28"/>
                <w:lang w:eastAsia="en-GB"/>
              </w:rPr>
              <w:t xml:space="preserve"> </w:t>
            </w:r>
            <w:r w:rsidRPr="00A378EC">
              <w:rPr>
                <w:rFonts w:ascii="Arial" w:eastAsia="Times New Roman" w:hAnsi="Arial" w:cs="Arial"/>
                <w:b/>
                <w:sz w:val="28"/>
                <w:szCs w:val="28"/>
                <w:lang w:eastAsia="en-GB"/>
              </w:rPr>
              <w:t>Child Practice Review</w:t>
            </w:r>
          </w:p>
          <w:p w14:paraId="5BFEDB79" w14:textId="77777777" w:rsidR="000354D1" w:rsidRPr="00A378EC" w:rsidRDefault="000354D1" w:rsidP="00A441EB">
            <w:pPr>
              <w:tabs>
                <w:tab w:val="left" w:pos="3120"/>
                <w:tab w:val="left" w:pos="4800"/>
                <w:tab w:val="left" w:pos="6480"/>
                <w:tab w:val="left" w:pos="7920"/>
                <w:tab w:val="right" w:pos="8306"/>
              </w:tabs>
              <w:spacing w:after="0" w:line="240" w:lineRule="auto"/>
              <w:jc w:val="center"/>
              <w:rPr>
                <w:rFonts w:ascii="Arial" w:eastAsia="Times New Roman" w:hAnsi="Arial" w:cs="Arial"/>
                <w:b/>
                <w:sz w:val="28"/>
                <w:szCs w:val="28"/>
                <w:lang w:eastAsia="en-GB"/>
              </w:rPr>
            </w:pPr>
            <w:r w:rsidRPr="00A378EC">
              <w:rPr>
                <w:rFonts w:ascii="Arial" w:eastAsia="Times New Roman" w:hAnsi="Arial" w:cs="Arial"/>
                <w:b/>
                <w:sz w:val="28"/>
                <w:szCs w:val="28"/>
                <w:lang w:eastAsia="en-GB"/>
              </w:rPr>
              <w:t xml:space="preserve"> </w:t>
            </w:r>
          </w:p>
          <w:p w14:paraId="5B369E93" w14:textId="77777777" w:rsidR="000354D1" w:rsidRPr="00A378EC" w:rsidRDefault="000354D1" w:rsidP="00A441EB">
            <w:pPr>
              <w:tabs>
                <w:tab w:val="left" w:pos="3120"/>
                <w:tab w:val="left" w:pos="4800"/>
                <w:tab w:val="left" w:pos="6480"/>
                <w:tab w:val="left" w:pos="7920"/>
                <w:tab w:val="right" w:pos="8306"/>
              </w:tabs>
              <w:spacing w:after="0" w:line="240" w:lineRule="auto"/>
              <w:jc w:val="center"/>
              <w:rPr>
                <w:rFonts w:ascii="Arial" w:eastAsia="Times New Roman" w:hAnsi="Arial" w:cs="Arial"/>
                <w:b/>
                <w:i/>
                <w:sz w:val="28"/>
                <w:szCs w:val="28"/>
                <w:lang w:eastAsia="en-GB"/>
              </w:rPr>
            </w:pPr>
            <w:r w:rsidRPr="00A378EC">
              <w:rPr>
                <w:rFonts w:ascii="Arial" w:eastAsia="Times New Roman" w:hAnsi="Arial" w:cs="Arial"/>
                <w:b/>
                <w:sz w:val="28"/>
                <w:szCs w:val="28"/>
                <w:lang w:eastAsia="en-GB"/>
              </w:rPr>
              <w:t xml:space="preserve">Re: </w:t>
            </w:r>
            <w:r w:rsidR="00DB7D3D">
              <w:rPr>
                <w:rFonts w:ascii="Arial" w:eastAsia="Times New Roman" w:hAnsi="Arial" w:cs="Arial"/>
                <w:b/>
                <w:sz w:val="28"/>
                <w:szCs w:val="28"/>
                <w:lang w:eastAsia="en-GB"/>
              </w:rPr>
              <w:t>WG</w:t>
            </w:r>
            <w:r w:rsidR="00A378EC" w:rsidRPr="00A378EC">
              <w:rPr>
                <w:rFonts w:ascii="Arial" w:eastAsia="Times New Roman" w:hAnsi="Arial" w:cs="Arial"/>
                <w:b/>
                <w:sz w:val="28"/>
                <w:szCs w:val="28"/>
                <w:lang w:eastAsia="en-GB"/>
              </w:rPr>
              <w:t xml:space="preserve"> N56 2020</w:t>
            </w:r>
          </w:p>
          <w:p w14:paraId="596E63A3" w14:textId="77777777" w:rsidR="000354D1" w:rsidRPr="00A378EC" w:rsidRDefault="000354D1" w:rsidP="00A441EB">
            <w:pPr>
              <w:tabs>
                <w:tab w:val="left" w:pos="3120"/>
                <w:tab w:val="left" w:pos="4800"/>
                <w:tab w:val="left" w:pos="6480"/>
                <w:tab w:val="left" w:pos="7920"/>
                <w:tab w:val="right" w:pos="8306"/>
              </w:tabs>
              <w:spacing w:after="0" w:line="240" w:lineRule="auto"/>
              <w:jc w:val="center"/>
              <w:rPr>
                <w:rFonts w:ascii="Arial" w:eastAsia="Times New Roman" w:hAnsi="Arial" w:cs="Arial"/>
                <w:b/>
                <w:sz w:val="28"/>
                <w:szCs w:val="28"/>
                <w:lang w:eastAsia="en-GB"/>
              </w:rPr>
            </w:pPr>
          </w:p>
        </w:tc>
      </w:tr>
    </w:tbl>
    <w:p w14:paraId="1784071E" w14:textId="77777777" w:rsidR="000354D1" w:rsidRPr="00A378EC" w:rsidRDefault="000354D1" w:rsidP="00A441EB">
      <w:pPr>
        <w:spacing w:after="0" w:line="240" w:lineRule="auto"/>
        <w:rPr>
          <w:rFonts w:ascii="Arial" w:eastAsia="Times New Roman" w:hAnsi="Arial" w:cs="Arial"/>
          <w:sz w:val="28"/>
          <w:szCs w:val="28"/>
          <w:lang w:eastAsia="en-GB"/>
        </w:rPr>
      </w:pPr>
    </w:p>
    <w:tbl>
      <w:tblPr>
        <w:tblW w:w="91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42"/>
      </w:tblGrid>
      <w:tr w:rsidR="000354D1" w:rsidRPr="00A378EC" w14:paraId="60532298" w14:textId="77777777" w:rsidTr="002D04C0">
        <w:trPr>
          <w:trHeight w:val="2365"/>
        </w:trPr>
        <w:tc>
          <w:tcPr>
            <w:tcW w:w="9142" w:type="dxa"/>
            <w:tcBorders>
              <w:top w:val="single" w:sz="4" w:space="0" w:color="auto"/>
              <w:left w:val="single" w:sz="4" w:space="0" w:color="auto"/>
              <w:bottom w:val="single" w:sz="4" w:space="0" w:color="auto"/>
              <w:right w:val="single" w:sz="4" w:space="0" w:color="auto"/>
            </w:tcBorders>
            <w:shd w:val="clear" w:color="auto" w:fill="CCCCCC"/>
          </w:tcPr>
          <w:p w14:paraId="3F11CCA9" w14:textId="77777777" w:rsidR="000354D1" w:rsidRPr="00A378EC" w:rsidRDefault="000354D1" w:rsidP="00A441EB">
            <w:pPr>
              <w:spacing w:after="0" w:line="240" w:lineRule="auto"/>
              <w:ind w:left="360"/>
              <w:jc w:val="center"/>
              <w:rPr>
                <w:rFonts w:ascii="Arial" w:eastAsia="Times New Roman" w:hAnsi="Arial" w:cs="Arial"/>
                <w:b/>
                <w:sz w:val="28"/>
                <w:szCs w:val="28"/>
                <w:lang w:eastAsia="en-GB"/>
              </w:rPr>
            </w:pPr>
            <w:r w:rsidRPr="00A378EC">
              <w:rPr>
                <w:rFonts w:ascii="Arial" w:eastAsia="Times New Roman" w:hAnsi="Arial" w:cs="Arial"/>
                <w:b/>
                <w:sz w:val="28"/>
                <w:szCs w:val="28"/>
                <w:lang w:eastAsia="en-GB"/>
              </w:rPr>
              <w:t xml:space="preserve">Brief </w:t>
            </w:r>
            <w:r w:rsidR="007A0F53" w:rsidRPr="00A378EC">
              <w:rPr>
                <w:rFonts w:ascii="Arial" w:eastAsia="Times New Roman" w:hAnsi="Arial" w:cs="Arial"/>
                <w:b/>
                <w:sz w:val="28"/>
                <w:szCs w:val="28"/>
                <w:lang w:eastAsia="en-GB"/>
              </w:rPr>
              <w:t xml:space="preserve">Outline Of Circumstances Resulting In The </w:t>
            </w:r>
            <w:r w:rsidRPr="00A378EC">
              <w:rPr>
                <w:rFonts w:ascii="Arial" w:eastAsia="Times New Roman" w:hAnsi="Arial" w:cs="Arial"/>
                <w:b/>
                <w:sz w:val="28"/>
                <w:szCs w:val="28"/>
                <w:lang w:eastAsia="en-GB"/>
              </w:rPr>
              <w:t>Review</w:t>
            </w:r>
          </w:p>
          <w:p w14:paraId="28E5432B" w14:textId="77777777" w:rsidR="000354D1" w:rsidRPr="00A378EC" w:rsidRDefault="000354D1" w:rsidP="00A441EB">
            <w:pPr>
              <w:spacing w:after="0" w:line="240" w:lineRule="auto"/>
              <w:ind w:left="360"/>
              <w:rPr>
                <w:rFonts w:ascii="Arial" w:eastAsia="Times New Roman" w:hAnsi="Arial" w:cs="Arial"/>
                <w:b/>
                <w:sz w:val="28"/>
                <w:szCs w:val="28"/>
                <w:lang w:eastAsia="en-GB"/>
              </w:rPr>
            </w:pPr>
          </w:p>
          <w:p w14:paraId="7E4E7EF1" w14:textId="77777777" w:rsidR="000354D1" w:rsidRPr="00A378EC" w:rsidRDefault="000354D1" w:rsidP="00A441EB">
            <w:pPr>
              <w:spacing w:after="0" w:line="240" w:lineRule="auto"/>
              <w:ind w:left="360"/>
              <w:rPr>
                <w:rFonts w:ascii="Arial" w:eastAsia="Times New Roman" w:hAnsi="Arial" w:cs="Arial"/>
                <w:i/>
                <w:sz w:val="28"/>
                <w:szCs w:val="28"/>
                <w:lang w:eastAsia="en-GB"/>
              </w:rPr>
            </w:pPr>
            <w:r w:rsidRPr="00A378EC">
              <w:rPr>
                <w:rFonts w:ascii="Arial" w:eastAsia="Times New Roman" w:hAnsi="Arial" w:cs="Arial"/>
                <w:i/>
                <w:sz w:val="28"/>
                <w:szCs w:val="28"/>
                <w:lang w:eastAsia="en-GB"/>
              </w:rPr>
              <w:t>To include here: -</w:t>
            </w:r>
          </w:p>
          <w:p w14:paraId="2468D7D7" w14:textId="77777777" w:rsidR="000354D1" w:rsidRPr="00A378EC" w:rsidRDefault="000354D1" w:rsidP="00A441EB">
            <w:pPr>
              <w:numPr>
                <w:ilvl w:val="0"/>
                <w:numId w:val="5"/>
              </w:numPr>
              <w:spacing w:after="0" w:line="240" w:lineRule="auto"/>
              <w:rPr>
                <w:rFonts w:ascii="Arial" w:eastAsia="Times New Roman" w:hAnsi="Arial" w:cs="Arial"/>
                <w:i/>
                <w:sz w:val="28"/>
                <w:szCs w:val="28"/>
                <w:lang w:eastAsia="en-GB"/>
              </w:rPr>
            </w:pPr>
            <w:r w:rsidRPr="00A378EC">
              <w:rPr>
                <w:rFonts w:ascii="Arial" w:eastAsia="Times New Roman" w:hAnsi="Arial" w:cs="Arial"/>
                <w:i/>
                <w:sz w:val="28"/>
                <w:szCs w:val="28"/>
                <w:lang w:eastAsia="en-GB"/>
              </w:rPr>
              <w:t>Legal context from guidance in relation to which review is being undertaken</w:t>
            </w:r>
          </w:p>
          <w:p w14:paraId="652D2959" w14:textId="77777777" w:rsidR="000354D1" w:rsidRPr="00A378EC" w:rsidRDefault="000354D1" w:rsidP="00A441EB">
            <w:pPr>
              <w:numPr>
                <w:ilvl w:val="0"/>
                <w:numId w:val="5"/>
              </w:numPr>
              <w:spacing w:after="0" w:line="240" w:lineRule="auto"/>
              <w:rPr>
                <w:rFonts w:ascii="Arial" w:eastAsia="Times New Roman" w:hAnsi="Arial" w:cs="Arial"/>
                <w:i/>
                <w:sz w:val="28"/>
                <w:szCs w:val="28"/>
                <w:lang w:eastAsia="en-GB"/>
              </w:rPr>
            </w:pPr>
            <w:r w:rsidRPr="00A378EC">
              <w:rPr>
                <w:rFonts w:ascii="Arial" w:eastAsia="Times New Roman" w:hAnsi="Arial" w:cs="Arial"/>
                <w:i/>
                <w:sz w:val="28"/>
                <w:szCs w:val="28"/>
                <w:lang w:eastAsia="en-GB"/>
              </w:rPr>
              <w:t xml:space="preserve">Circumstances resulting in the review  </w:t>
            </w:r>
          </w:p>
          <w:p w14:paraId="109817CC" w14:textId="77777777" w:rsidR="000354D1" w:rsidRPr="00A378EC" w:rsidRDefault="000354D1" w:rsidP="00A441EB">
            <w:pPr>
              <w:numPr>
                <w:ilvl w:val="0"/>
                <w:numId w:val="5"/>
              </w:numPr>
              <w:spacing w:after="0" w:line="240" w:lineRule="auto"/>
              <w:rPr>
                <w:rFonts w:ascii="Arial" w:eastAsia="Times New Roman" w:hAnsi="Arial" w:cs="Arial"/>
                <w:i/>
                <w:sz w:val="28"/>
                <w:szCs w:val="28"/>
                <w:lang w:eastAsia="en-GB"/>
              </w:rPr>
            </w:pPr>
            <w:r w:rsidRPr="00A378EC">
              <w:rPr>
                <w:rFonts w:ascii="Arial" w:eastAsia="Times New Roman" w:hAnsi="Arial" w:cs="Arial"/>
                <w:i/>
                <w:sz w:val="28"/>
                <w:szCs w:val="28"/>
                <w:lang w:eastAsia="en-GB"/>
              </w:rPr>
              <w:t>Time period reviewed and why</w:t>
            </w:r>
          </w:p>
          <w:p w14:paraId="35D5A621" w14:textId="77777777" w:rsidR="000354D1" w:rsidRPr="00A378EC" w:rsidRDefault="000354D1" w:rsidP="00A441EB">
            <w:pPr>
              <w:numPr>
                <w:ilvl w:val="0"/>
                <w:numId w:val="5"/>
              </w:numPr>
              <w:spacing w:after="0" w:line="240" w:lineRule="auto"/>
              <w:rPr>
                <w:rFonts w:ascii="Arial" w:eastAsia="Times New Roman" w:hAnsi="Arial" w:cs="Arial"/>
                <w:b/>
                <w:sz w:val="28"/>
                <w:szCs w:val="28"/>
                <w:lang w:eastAsia="en-GB"/>
              </w:rPr>
            </w:pPr>
            <w:r w:rsidRPr="00A378EC">
              <w:rPr>
                <w:rFonts w:ascii="Arial" w:eastAsia="Times New Roman" w:hAnsi="Arial" w:cs="Arial"/>
                <w:i/>
                <w:sz w:val="28"/>
                <w:szCs w:val="28"/>
                <w:lang w:eastAsia="en-GB"/>
              </w:rPr>
              <w:t xml:space="preserve">Summary timeline of significant events to be added as an annex </w:t>
            </w:r>
          </w:p>
        </w:tc>
      </w:tr>
      <w:tr w:rsidR="000354D1" w:rsidRPr="00A378EC" w14:paraId="76F2C876" w14:textId="77777777" w:rsidTr="002D04C0">
        <w:trPr>
          <w:trHeight w:val="1395"/>
        </w:trPr>
        <w:tc>
          <w:tcPr>
            <w:tcW w:w="9142" w:type="dxa"/>
            <w:tcBorders>
              <w:top w:val="single" w:sz="4" w:space="0" w:color="auto"/>
              <w:left w:val="single" w:sz="4" w:space="0" w:color="auto"/>
              <w:bottom w:val="single" w:sz="4" w:space="0" w:color="auto"/>
              <w:right w:val="single" w:sz="4" w:space="0" w:color="auto"/>
            </w:tcBorders>
            <w:shd w:val="clear" w:color="auto" w:fill="auto"/>
          </w:tcPr>
          <w:p w14:paraId="7062FC8E" w14:textId="77777777" w:rsidR="002B3D46" w:rsidRPr="002B3D46" w:rsidRDefault="0022099A" w:rsidP="00A441EB">
            <w:pPr>
              <w:spacing w:after="0" w:line="240" w:lineRule="auto"/>
              <w:rPr>
                <w:rFonts w:ascii="Arial" w:hAnsi="Arial" w:cs="Arial"/>
                <w:b/>
                <w:bCs/>
                <w:sz w:val="24"/>
                <w:szCs w:val="24"/>
              </w:rPr>
            </w:pPr>
            <w:r w:rsidRPr="002B3D46">
              <w:rPr>
                <w:rFonts w:ascii="Arial" w:hAnsi="Arial" w:cs="Arial"/>
                <w:b/>
                <w:bCs/>
                <w:sz w:val="24"/>
                <w:szCs w:val="24"/>
              </w:rPr>
              <w:t xml:space="preserve">Legal Context: </w:t>
            </w:r>
          </w:p>
          <w:p w14:paraId="207FBD89" w14:textId="77777777" w:rsidR="002B3D46" w:rsidRDefault="002B3D46" w:rsidP="00A441EB">
            <w:pPr>
              <w:spacing w:after="0" w:line="240" w:lineRule="auto"/>
              <w:rPr>
                <w:rFonts w:ascii="Arial" w:hAnsi="Arial" w:cs="Arial"/>
                <w:sz w:val="24"/>
                <w:szCs w:val="24"/>
              </w:rPr>
            </w:pPr>
          </w:p>
          <w:p w14:paraId="5F97049D" w14:textId="77777777" w:rsidR="002B3D46" w:rsidRDefault="0022099A" w:rsidP="00A441EB">
            <w:pPr>
              <w:spacing w:after="0" w:line="240" w:lineRule="auto"/>
              <w:rPr>
                <w:rFonts w:ascii="Arial" w:hAnsi="Arial" w:cs="Arial"/>
                <w:sz w:val="24"/>
                <w:szCs w:val="24"/>
              </w:rPr>
            </w:pPr>
            <w:r w:rsidRPr="0022099A">
              <w:rPr>
                <w:rFonts w:ascii="Arial" w:hAnsi="Arial" w:cs="Arial"/>
                <w:sz w:val="24"/>
                <w:szCs w:val="24"/>
              </w:rPr>
              <w:t>The Social Services and Wellbeing (Wales) Act 2014, Working Together to Safeguard People Volume 2 – Child Practice Reviews sets out the requirements to undertake reviews in specific circumstances. Under these regulations a concise Child Practice Review was commissioned by The West Glamorgan Safeguarding Children Board (W</w:t>
            </w:r>
            <w:r w:rsidR="002829E1">
              <w:rPr>
                <w:rFonts w:ascii="Arial" w:hAnsi="Arial" w:cs="Arial"/>
                <w:sz w:val="24"/>
                <w:szCs w:val="24"/>
              </w:rPr>
              <w:t>G</w:t>
            </w:r>
            <w:r w:rsidRPr="0022099A">
              <w:rPr>
                <w:rFonts w:ascii="Arial" w:hAnsi="Arial" w:cs="Arial"/>
                <w:sz w:val="24"/>
                <w:szCs w:val="24"/>
              </w:rPr>
              <w:t xml:space="preserve">SCB) on the recommendation of the Practice Review Management Group (PRMG) in accordance with the Guidance for Multi-Agency Child Practice Reviews. </w:t>
            </w:r>
          </w:p>
          <w:p w14:paraId="3F98DEB1" w14:textId="77777777" w:rsidR="002B3D46" w:rsidRDefault="002B3D46" w:rsidP="00A441EB">
            <w:pPr>
              <w:spacing w:after="0" w:line="240" w:lineRule="auto"/>
              <w:rPr>
                <w:rFonts w:ascii="Arial" w:hAnsi="Arial" w:cs="Arial"/>
                <w:sz w:val="24"/>
                <w:szCs w:val="24"/>
              </w:rPr>
            </w:pPr>
          </w:p>
          <w:p w14:paraId="66A3F61A" w14:textId="77777777" w:rsidR="00F728F4" w:rsidRDefault="0022099A" w:rsidP="00A441EB">
            <w:pPr>
              <w:spacing w:after="0" w:line="240" w:lineRule="auto"/>
              <w:rPr>
                <w:rFonts w:ascii="Arial" w:hAnsi="Arial" w:cs="Arial"/>
                <w:sz w:val="24"/>
                <w:szCs w:val="24"/>
              </w:rPr>
            </w:pPr>
            <w:r w:rsidRPr="0022099A">
              <w:rPr>
                <w:rFonts w:ascii="Arial" w:hAnsi="Arial" w:cs="Arial"/>
                <w:sz w:val="24"/>
                <w:szCs w:val="24"/>
              </w:rPr>
              <w:t xml:space="preserve">The criteria for this Review were met under section 3.4 of the above guidance namely: </w:t>
            </w:r>
          </w:p>
          <w:p w14:paraId="3B25406D" w14:textId="77777777" w:rsidR="00F728F4" w:rsidRDefault="00F728F4" w:rsidP="00A441EB">
            <w:pPr>
              <w:spacing w:after="0" w:line="240" w:lineRule="auto"/>
              <w:rPr>
                <w:rFonts w:ascii="Arial" w:hAnsi="Arial" w:cs="Arial"/>
                <w:sz w:val="24"/>
                <w:szCs w:val="24"/>
              </w:rPr>
            </w:pPr>
          </w:p>
          <w:p w14:paraId="1F256E8A" w14:textId="77777777" w:rsidR="00F728F4" w:rsidRDefault="0022099A" w:rsidP="00A441EB">
            <w:pPr>
              <w:spacing w:after="0" w:line="240" w:lineRule="auto"/>
              <w:rPr>
                <w:rFonts w:ascii="Arial" w:hAnsi="Arial" w:cs="Arial"/>
                <w:sz w:val="24"/>
                <w:szCs w:val="24"/>
              </w:rPr>
            </w:pPr>
            <w:r w:rsidRPr="0022099A">
              <w:rPr>
                <w:rFonts w:ascii="Arial" w:hAnsi="Arial" w:cs="Arial"/>
                <w:sz w:val="24"/>
                <w:szCs w:val="24"/>
              </w:rPr>
              <w:t>A board must undertake a Concise Child Practice Review in any of the following cases where, within the area of the Board, abuse or neglect of a child is known or suspected and the child has:</w:t>
            </w:r>
          </w:p>
          <w:p w14:paraId="7A0E6EE8" w14:textId="77777777" w:rsidR="00F728F4" w:rsidRDefault="00F728F4" w:rsidP="00A441EB">
            <w:pPr>
              <w:spacing w:after="0" w:line="240" w:lineRule="auto"/>
              <w:rPr>
                <w:rFonts w:ascii="Arial" w:hAnsi="Arial" w:cs="Arial"/>
                <w:sz w:val="24"/>
                <w:szCs w:val="24"/>
              </w:rPr>
            </w:pPr>
          </w:p>
          <w:p w14:paraId="16C1C520" w14:textId="77777777" w:rsidR="00F728F4" w:rsidRDefault="0022099A" w:rsidP="00A441EB">
            <w:pPr>
              <w:spacing w:after="0" w:line="240" w:lineRule="auto"/>
              <w:rPr>
                <w:rFonts w:ascii="Arial" w:hAnsi="Arial" w:cs="Arial"/>
                <w:sz w:val="24"/>
                <w:szCs w:val="24"/>
              </w:rPr>
            </w:pPr>
            <w:r w:rsidRPr="0022099A">
              <w:rPr>
                <w:rFonts w:ascii="Arial" w:hAnsi="Arial" w:cs="Arial"/>
                <w:sz w:val="24"/>
                <w:szCs w:val="24"/>
              </w:rPr>
              <w:t xml:space="preserve"> (a) Died; or</w:t>
            </w:r>
          </w:p>
          <w:p w14:paraId="22B4266E" w14:textId="77777777" w:rsidR="00F728F4" w:rsidRDefault="0022099A" w:rsidP="00A441EB">
            <w:pPr>
              <w:spacing w:after="0" w:line="240" w:lineRule="auto"/>
              <w:rPr>
                <w:rFonts w:ascii="Arial" w:hAnsi="Arial" w:cs="Arial"/>
                <w:sz w:val="24"/>
                <w:szCs w:val="24"/>
              </w:rPr>
            </w:pPr>
            <w:r w:rsidRPr="0022099A">
              <w:rPr>
                <w:rFonts w:ascii="Arial" w:hAnsi="Arial" w:cs="Arial"/>
                <w:sz w:val="24"/>
                <w:szCs w:val="24"/>
              </w:rPr>
              <w:t xml:space="preserve"> (b) Sustained potentially life-threatening injury; or </w:t>
            </w:r>
          </w:p>
          <w:p w14:paraId="74332093" w14:textId="77777777" w:rsidR="000428AC" w:rsidRDefault="00F728F4" w:rsidP="00A441EB">
            <w:pPr>
              <w:spacing w:after="0" w:line="240" w:lineRule="auto"/>
              <w:rPr>
                <w:rFonts w:ascii="Arial" w:hAnsi="Arial" w:cs="Arial"/>
                <w:sz w:val="24"/>
                <w:szCs w:val="24"/>
              </w:rPr>
            </w:pPr>
            <w:r>
              <w:rPr>
                <w:rFonts w:ascii="Arial" w:hAnsi="Arial" w:cs="Arial"/>
                <w:sz w:val="24"/>
                <w:szCs w:val="24"/>
              </w:rPr>
              <w:t xml:space="preserve"> </w:t>
            </w:r>
            <w:r w:rsidR="0022099A" w:rsidRPr="0022099A">
              <w:rPr>
                <w:rFonts w:ascii="Arial" w:hAnsi="Arial" w:cs="Arial"/>
                <w:sz w:val="24"/>
                <w:szCs w:val="24"/>
              </w:rPr>
              <w:t xml:space="preserve">(c) Sustained serious and permanent impairment or health or development </w:t>
            </w:r>
          </w:p>
          <w:p w14:paraId="6875A6B4" w14:textId="77777777" w:rsidR="000428AC" w:rsidRDefault="000428AC" w:rsidP="00A441EB">
            <w:pPr>
              <w:spacing w:after="0" w:line="240" w:lineRule="auto"/>
              <w:rPr>
                <w:rFonts w:ascii="Arial" w:hAnsi="Arial" w:cs="Arial"/>
                <w:sz w:val="24"/>
                <w:szCs w:val="24"/>
              </w:rPr>
            </w:pPr>
          </w:p>
          <w:p w14:paraId="0489389C" w14:textId="77777777" w:rsidR="000428AC" w:rsidRDefault="0022099A" w:rsidP="00A441EB">
            <w:pPr>
              <w:spacing w:after="0" w:line="240" w:lineRule="auto"/>
              <w:rPr>
                <w:rFonts w:ascii="Arial" w:hAnsi="Arial" w:cs="Arial"/>
                <w:sz w:val="24"/>
                <w:szCs w:val="24"/>
              </w:rPr>
            </w:pPr>
            <w:r w:rsidRPr="0022099A">
              <w:rPr>
                <w:rFonts w:ascii="Arial" w:hAnsi="Arial" w:cs="Arial"/>
                <w:sz w:val="24"/>
                <w:szCs w:val="24"/>
              </w:rPr>
              <w:t xml:space="preserve">and </w:t>
            </w:r>
          </w:p>
          <w:p w14:paraId="1F4D7DC2" w14:textId="77777777" w:rsidR="000428AC" w:rsidRDefault="000428AC" w:rsidP="00A441EB">
            <w:pPr>
              <w:spacing w:after="0" w:line="240" w:lineRule="auto"/>
              <w:rPr>
                <w:rFonts w:ascii="Arial" w:hAnsi="Arial" w:cs="Arial"/>
                <w:sz w:val="24"/>
                <w:szCs w:val="24"/>
              </w:rPr>
            </w:pPr>
          </w:p>
          <w:p w14:paraId="7ADE4115" w14:textId="77777777" w:rsidR="00337223" w:rsidRDefault="0022099A" w:rsidP="00A441EB">
            <w:pPr>
              <w:spacing w:after="0" w:line="240" w:lineRule="auto"/>
              <w:rPr>
                <w:rFonts w:ascii="Arial" w:hAnsi="Arial" w:cs="Arial"/>
                <w:sz w:val="24"/>
                <w:szCs w:val="24"/>
              </w:rPr>
            </w:pPr>
            <w:r w:rsidRPr="0022099A">
              <w:rPr>
                <w:rFonts w:ascii="Arial" w:hAnsi="Arial" w:cs="Arial"/>
                <w:sz w:val="24"/>
                <w:szCs w:val="24"/>
              </w:rPr>
              <w:t xml:space="preserve">the child was neither on the Child Protection Register nor a looked after child (including a care leaver under the age of 18) on any date during the 6 months preceding – </w:t>
            </w:r>
          </w:p>
          <w:p w14:paraId="3B73B904" w14:textId="77777777" w:rsidR="009E01F4" w:rsidRDefault="009E01F4" w:rsidP="00A441EB">
            <w:pPr>
              <w:spacing w:after="0" w:line="240" w:lineRule="auto"/>
              <w:rPr>
                <w:rFonts w:ascii="Arial" w:hAnsi="Arial" w:cs="Arial"/>
                <w:sz w:val="24"/>
                <w:szCs w:val="24"/>
              </w:rPr>
            </w:pPr>
          </w:p>
          <w:p w14:paraId="618DA7FE" w14:textId="77777777" w:rsidR="009E01F4" w:rsidRPr="009E01F4" w:rsidRDefault="0022099A" w:rsidP="00A441EB">
            <w:pPr>
              <w:pStyle w:val="ListParagraph"/>
              <w:numPr>
                <w:ilvl w:val="0"/>
                <w:numId w:val="12"/>
              </w:numPr>
              <w:spacing w:after="0" w:line="240" w:lineRule="auto"/>
              <w:rPr>
                <w:rFonts w:ascii="Arial" w:hAnsi="Arial" w:cs="Arial"/>
                <w:sz w:val="24"/>
                <w:szCs w:val="24"/>
              </w:rPr>
            </w:pPr>
            <w:r w:rsidRPr="009E01F4">
              <w:rPr>
                <w:rFonts w:ascii="Arial" w:hAnsi="Arial" w:cs="Arial"/>
                <w:sz w:val="24"/>
                <w:szCs w:val="24"/>
              </w:rPr>
              <w:lastRenderedPageBreak/>
              <w:t>the date of the event referred to above</w:t>
            </w:r>
          </w:p>
          <w:p w14:paraId="12729770" w14:textId="77777777" w:rsidR="000354D1" w:rsidRDefault="0022099A" w:rsidP="00A441EB">
            <w:pPr>
              <w:pStyle w:val="ListParagraph"/>
              <w:numPr>
                <w:ilvl w:val="0"/>
                <w:numId w:val="11"/>
              </w:numPr>
              <w:spacing w:after="0" w:line="240" w:lineRule="auto"/>
              <w:rPr>
                <w:rFonts w:ascii="Arial" w:hAnsi="Arial" w:cs="Arial"/>
                <w:sz w:val="24"/>
                <w:szCs w:val="24"/>
              </w:rPr>
            </w:pPr>
            <w:proofErr w:type="gramStart"/>
            <w:r w:rsidRPr="009E01F4">
              <w:rPr>
                <w:rFonts w:ascii="Arial" w:hAnsi="Arial" w:cs="Arial"/>
                <w:sz w:val="24"/>
                <w:szCs w:val="24"/>
              </w:rPr>
              <w:t>the</w:t>
            </w:r>
            <w:proofErr w:type="gramEnd"/>
            <w:r w:rsidRPr="009E01F4">
              <w:rPr>
                <w:rFonts w:ascii="Arial" w:hAnsi="Arial" w:cs="Arial"/>
                <w:sz w:val="24"/>
                <w:szCs w:val="24"/>
              </w:rPr>
              <w:t xml:space="preserve"> date on which the local authority or relevant partner identifies that a child has sustained serious and permanent impairment of health and development.</w:t>
            </w:r>
          </w:p>
          <w:p w14:paraId="51286732" w14:textId="77777777" w:rsidR="005C6037" w:rsidRPr="005C6037" w:rsidRDefault="005C6037" w:rsidP="00A441EB">
            <w:pPr>
              <w:spacing w:after="0" w:line="240" w:lineRule="auto"/>
              <w:rPr>
                <w:rFonts w:ascii="Arial" w:hAnsi="Arial" w:cs="Arial"/>
                <w:sz w:val="24"/>
                <w:szCs w:val="24"/>
              </w:rPr>
            </w:pPr>
          </w:p>
          <w:p w14:paraId="160BDC42" w14:textId="77777777" w:rsidR="005C6037" w:rsidRPr="005C6037" w:rsidRDefault="005C6037" w:rsidP="00A441EB">
            <w:pPr>
              <w:spacing w:after="0" w:line="240" w:lineRule="auto"/>
              <w:rPr>
                <w:rFonts w:ascii="Arial" w:hAnsi="Arial" w:cs="Arial"/>
                <w:b/>
                <w:bCs/>
                <w:sz w:val="24"/>
                <w:szCs w:val="24"/>
                <w:u w:val="single"/>
              </w:rPr>
            </w:pPr>
            <w:r w:rsidRPr="005C6037">
              <w:rPr>
                <w:rFonts w:ascii="Arial" w:hAnsi="Arial" w:cs="Arial"/>
                <w:b/>
                <w:bCs/>
                <w:sz w:val="24"/>
                <w:szCs w:val="24"/>
                <w:u w:val="single"/>
              </w:rPr>
              <w:t>Circumstances resulting in the review:</w:t>
            </w:r>
          </w:p>
          <w:p w14:paraId="600D8373" w14:textId="77777777" w:rsidR="005C6037" w:rsidRPr="00C07063" w:rsidRDefault="005C6037" w:rsidP="00A441EB">
            <w:pPr>
              <w:spacing w:after="0" w:line="240" w:lineRule="auto"/>
              <w:rPr>
                <w:rFonts w:ascii="Arial" w:eastAsia="Times New Roman" w:hAnsi="Arial" w:cs="Arial"/>
                <w:sz w:val="24"/>
                <w:szCs w:val="24"/>
                <w:lang w:eastAsia="en-GB"/>
              </w:rPr>
            </w:pPr>
          </w:p>
          <w:p w14:paraId="0178CAD1" w14:textId="77777777" w:rsidR="005C6037" w:rsidRDefault="005C6037" w:rsidP="00A441EB">
            <w:pPr>
              <w:spacing w:after="160" w:line="240" w:lineRule="auto"/>
              <w:rPr>
                <w:rFonts w:ascii="Arial" w:eastAsia="Calibri" w:hAnsi="Arial" w:cs="Arial"/>
                <w:sz w:val="24"/>
                <w:szCs w:val="24"/>
              </w:rPr>
            </w:pPr>
            <w:r w:rsidRPr="00A378EC">
              <w:rPr>
                <w:rFonts w:ascii="Arial" w:eastAsia="Calibri" w:hAnsi="Arial" w:cs="Arial"/>
                <w:sz w:val="24"/>
                <w:szCs w:val="24"/>
              </w:rPr>
              <w:t xml:space="preserve">A Child Practice Review was commissioned by the </w:t>
            </w:r>
            <w:r>
              <w:rPr>
                <w:rFonts w:ascii="Arial" w:eastAsia="Calibri" w:hAnsi="Arial" w:cs="Arial"/>
                <w:sz w:val="24"/>
                <w:szCs w:val="24"/>
              </w:rPr>
              <w:t xml:space="preserve">West </w:t>
            </w:r>
            <w:r w:rsidRPr="00A378EC">
              <w:rPr>
                <w:rFonts w:ascii="Arial" w:eastAsia="Calibri" w:hAnsi="Arial" w:cs="Arial"/>
                <w:sz w:val="24"/>
                <w:szCs w:val="24"/>
              </w:rPr>
              <w:t xml:space="preserve">Glamorgan Safeguarding Board on the recommendation of the Practice Review </w:t>
            </w:r>
            <w:r w:rsidR="002829E1">
              <w:rPr>
                <w:rFonts w:ascii="Arial" w:eastAsia="Calibri" w:hAnsi="Arial" w:cs="Arial"/>
                <w:sz w:val="24"/>
                <w:szCs w:val="24"/>
              </w:rPr>
              <w:t xml:space="preserve">Management </w:t>
            </w:r>
            <w:r w:rsidRPr="00A378EC">
              <w:rPr>
                <w:rFonts w:ascii="Arial" w:eastAsia="Calibri" w:hAnsi="Arial" w:cs="Arial"/>
                <w:sz w:val="24"/>
                <w:szCs w:val="24"/>
              </w:rPr>
              <w:t xml:space="preserve">Group in accordance with the Guidance for Multi-Agency Child Practice Reviews. </w:t>
            </w:r>
          </w:p>
          <w:p w14:paraId="120966F5" w14:textId="77777777" w:rsidR="005C6037" w:rsidRPr="00A378EC" w:rsidRDefault="005C6037" w:rsidP="00A441EB">
            <w:pPr>
              <w:spacing w:after="160" w:line="240" w:lineRule="auto"/>
              <w:rPr>
                <w:rFonts w:ascii="Arial" w:eastAsia="Calibri" w:hAnsi="Arial" w:cs="Arial"/>
                <w:b/>
                <w:sz w:val="24"/>
                <w:szCs w:val="24"/>
              </w:rPr>
            </w:pPr>
            <w:r w:rsidRPr="00A378EC">
              <w:rPr>
                <w:rFonts w:ascii="Arial" w:eastAsia="Calibri" w:hAnsi="Arial" w:cs="Arial"/>
                <w:sz w:val="24"/>
                <w:szCs w:val="24"/>
              </w:rPr>
              <w:t xml:space="preserve">The panel was chaired by Damian Rees, Safeguarding Principal Officer, Child and Family Services City and </w:t>
            </w:r>
            <w:r w:rsidR="002829E1">
              <w:rPr>
                <w:rFonts w:ascii="Arial" w:eastAsia="Calibri" w:hAnsi="Arial" w:cs="Arial"/>
                <w:sz w:val="24"/>
                <w:szCs w:val="24"/>
              </w:rPr>
              <w:t>C</w:t>
            </w:r>
            <w:r w:rsidRPr="00A378EC">
              <w:rPr>
                <w:rFonts w:ascii="Arial" w:eastAsia="Calibri" w:hAnsi="Arial" w:cs="Arial"/>
                <w:sz w:val="24"/>
                <w:szCs w:val="24"/>
              </w:rPr>
              <w:t xml:space="preserve">ounty of Swansea. The reviewers are </w:t>
            </w:r>
            <w:r>
              <w:rPr>
                <w:rFonts w:ascii="Arial" w:eastAsia="Calibri" w:hAnsi="Arial" w:cs="Arial"/>
                <w:sz w:val="24"/>
                <w:szCs w:val="24"/>
              </w:rPr>
              <w:t>Jessica Myden</w:t>
            </w:r>
            <w:r w:rsidRPr="00A378EC">
              <w:rPr>
                <w:rFonts w:ascii="Arial" w:eastAsia="Calibri" w:hAnsi="Arial" w:cs="Arial"/>
                <w:sz w:val="24"/>
                <w:szCs w:val="24"/>
              </w:rPr>
              <w:t xml:space="preserve">, Team Manager </w:t>
            </w:r>
            <w:r>
              <w:rPr>
                <w:rFonts w:ascii="Arial" w:eastAsia="Calibri" w:hAnsi="Arial" w:cs="Arial"/>
                <w:sz w:val="24"/>
                <w:szCs w:val="24"/>
              </w:rPr>
              <w:t xml:space="preserve">of the Learning and Innovation Team, </w:t>
            </w:r>
            <w:r w:rsidRPr="00A378EC">
              <w:rPr>
                <w:rFonts w:ascii="Arial" w:eastAsia="Calibri" w:hAnsi="Arial" w:cs="Arial"/>
                <w:sz w:val="24"/>
                <w:szCs w:val="24"/>
              </w:rPr>
              <w:t>Child and Family Services Swansea</w:t>
            </w:r>
            <w:r w:rsidRPr="00A378EC">
              <w:rPr>
                <w:rFonts w:ascii="Arial" w:eastAsia="Calibri" w:hAnsi="Arial" w:cs="Arial"/>
                <w:bCs/>
                <w:sz w:val="24"/>
                <w:szCs w:val="24"/>
              </w:rPr>
              <w:t xml:space="preserve"> and Wendy</w:t>
            </w:r>
            <w:r>
              <w:rPr>
                <w:rFonts w:ascii="Arial" w:eastAsia="Calibri" w:hAnsi="Arial" w:cs="Arial"/>
                <w:bCs/>
                <w:sz w:val="24"/>
                <w:szCs w:val="24"/>
              </w:rPr>
              <w:t xml:space="preserve"> Sutherland - Evans, </w:t>
            </w:r>
            <w:proofErr w:type="spellStart"/>
            <w:r>
              <w:rPr>
                <w:rFonts w:ascii="Arial" w:eastAsia="Calibri" w:hAnsi="Arial" w:cs="Arial"/>
                <w:bCs/>
                <w:sz w:val="24"/>
                <w:szCs w:val="24"/>
              </w:rPr>
              <w:t>Jigso</w:t>
            </w:r>
            <w:proofErr w:type="spellEnd"/>
            <w:r>
              <w:rPr>
                <w:rFonts w:ascii="Arial" w:eastAsia="Calibri" w:hAnsi="Arial" w:cs="Arial"/>
                <w:bCs/>
                <w:sz w:val="24"/>
                <w:szCs w:val="24"/>
              </w:rPr>
              <w:t xml:space="preserve"> </w:t>
            </w:r>
            <w:r w:rsidR="00E05093">
              <w:rPr>
                <w:rFonts w:ascii="Arial" w:eastAsia="Calibri" w:hAnsi="Arial" w:cs="Arial"/>
                <w:bCs/>
                <w:sz w:val="24"/>
                <w:szCs w:val="24"/>
              </w:rPr>
              <w:t>L</w:t>
            </w:r>
            <w:r>
              <w:rPr>
                <w:rFonts w:ascii="Arial" w:eastAsia="Calibri" w:hAnsi="Arial" w:cs="Arial"/>
                <w:bCs/>
                <w:sz w:val="24"/>
                <w:szCs w:val="24"/>
              </w:rPr>
              <w:t xml:space="preserve">ead </w:t>
            </w:r>
            <w:r w:rsidR="00E05093">
              <w:rPr>
                <w:rFonts w:ascii="Arial" w:eastAsia="Calibri" w:hAnsi="Arial" w:cs="Arial"/>
                <w:bCs/>
                <w:sz w:val="24"/>
                <w:szCs w:val="24"/>
              </w:rPr>
              <w:t>M</w:t>
            </w:r>
            <w:r>
              <w:rPr>
                <w:rFonts w:ascii="Arial" w:eastAsia="Calibri" w:hAnsi="Arial" w:cs="Arial"/>
                <w:bCs/>
                <w:sz w:val="24"/>
                <w:szCs w:val="24"/>
              </w:rPr>
              <w:t>idwife</w:t>
            </w:r>
            <w:r w:rsidRPr="00A378EC">
              <w:rPr>
                <w:rFonts w:ascii="Arial" w:eastAsia="Calibri" w:hAnsi="Arial" w:cs="Arial"/>
                <w:bCs/>
                <w:sz w:val="24"/>
                <w:szCs w:val="24"/>
              </w:rPr>
              <w:t>.</w:t>
            </w:r>
            <w:r w:rsidRPr="00A378EC">
              <w:rPr>
                <w:rFonts w:ascii="Arial" w:eastAsia="Calibri" w:hAnsi="Arial" w:cs="Arial"/>
                <w:sz w:val="24"/>
                <w:szCs w:val="24"/>
              </w:rPr>
              <w:t xml:space="preserve"> The following agencies are represented on the panel</w:t>
            </w:r>
            <w:r w:rsidR="00E05093">
              <w:rPr>
                <w:rFonts w:ascii="Arial" w:eastAsia="Calibri" w:hAnsi="Arial" w:cs="Arial"/>
                <w:sz w:val="24"/>
                <w:szCs w:val="24"/>
              </w:rPr>
              <w:t>:</w:t>
            </w:r>
          </w:p>
          <w:p w14:paraId="0DBF6CDF" w14:textId="77777777" w:rsidR="005C6037" w:rsidRPr="00A378EC" w:rsidRDefault="005C6037" w:rsidP="00A441EB">
            <w:pPr>
              <w:numPr>
                <w:ilvl w:val="0"/>
                <w:numId w:val="7"/>
              </w:numPr>
              <w:spacing w:after="160" w:line="240" w:lineRule="auto"/>
              <w:rPr>
                <w:rFonts w:ascii="Arial" w:eastAsia="Calibri" w:hAnsi="Arial" w:cs="Arial"/>
                <w:sz w:val="24"/>
                <w:szCs w:val="24"/>
              </w:rPr>
            </w:pPr>
            <w:r w:rsidRPr="00A378EC">
              <w:rPr>
                <w:rFonts w:ascii="Arial" w:eastAsia="Calibri" w:hAnsi="Arial" w:cs="Arial"/>
                <w:sz w:val="24"/>
                <w:szCs w:val="24"/>
              </w:rPr>
              <w:t>Swansea Children’s Services</w:t>
            </w:r>
          </w:p>
          <w:p w14:paraId="03C057E8" w14:textId="77777777" w:rsidR="005C6037" w:rsidRPr="00A378EC" w:rsidRDefault="005C6037" w:rsidP="00A441EB">
            <w:pPr>
              <w:numPr>
                <w:ilvl w:val="0"/>
                <w:numId w:val="7"/>
              </w:numPr>
              <w:spacing w:after="160" w:line="240" w:lineRule="auto"/>
              <w:rPr>
                <w:rFonts w:ascii="Arial" w:eastAsia="Calibri" w:hAnsi="Arial" w:cs="Arial"/>
                <w:sz w:val="24"/>
                <w:szCs w:val="24"/>
              </w:rPr>
            </w:pPr>
            <w:r w:rsidRPr="00A378EC">
              <w:rPr>
                <w:rFonts w:ascii="Arial" w:eastAsia="Calibri" w:hAnsi="Arial" w:cs="Arial"/>
                <w:sz w:val="24"/>
                <w:szCs w:val="24"/>
              </w:rPr>
              <w:t xml:space="preserve">Neath Port Talbot Children </w:t>
            </w:r>
            <w:r w:rsidR="00E05093">
              <w:rPr>
                <w:rFonts w:ascii="Arial" w:eastAsia="Calibri" w:hAnsi="Arial" w:cs="Arial"/>
                <w:sz w:val="24"/>
                <w:szCs w:val="24"/>
              </w:rPr>
              <w:t>S</w:t>
            </w:r>
            <w:r w:rsidRPr="00A378EC">
              <w:rPr>
                <w:rFonts w:ascii="Arial" w:eastAsia="Calibri" w:hAnsi="Arial" w:cs="Arial"/>
                <w:sz w:val="24"/>
                <w:szCs w:val="24"/>
              </w:rPr>
              <w:t>ervices</w:t>
            </w:r>
          </w:p>
          <w:p w14:paraId="04F9138C" w14:textId="77777777" w:rsidR="005C6037" w:rsidRPr="00A378EC" w:rsidRDefault="005C6037" w:rsidP="00A441EB">
            <w:pPr>
              <w:numPr>
                <w:ilvl w:val="0"/>
                <w:numId w:val="7"/>
              </w:numPr>
              <w:spacing w:after="160" w:line="240" w:lineRule="auto"/>
              <w:rPr>
                <w:rFonts w:ascii="Arial" w:eastAsia="Calibri" w:hAnsi="Arial" w:cs="Arial"/>
                <w:sz w:val="24"/>
                <w:szCs w:val="24"/>
              </w:rPr>
            </w:pPr>
            <w:r>
              <w:rPr>
                <w:rFonts w:ascii="Arial" w:eastAsia="Calibri" w:hAnsi="Arial" w:cs="Arial"/>
                <w:sz w:val="24"/>
                <w:szCs w:val="24"/>
              </w:rPr>
              <w:t>Swansea</w:t>
            </w:r>
            <w:r w:rsidRPr="00A378EC">
              <w:rPr>
                <w:rFonts w:ascii="Arial" w:eastAsia="Calibri" w:hAnsi="Arial" w:cs="Arial"/>
                <w:sz w:val="24"/>
                <w:szCs w:val="24"/>
              </w:rPr>
              <w:t xml:space="preserve"> University Health Board</w:t>
            </w:r>
          </w:p>
          <w:p w14:paraId="626F9CCA" w14:textId="77777777" w:rsidR="005C6037" w:rsidRPr="00A378EC" w:rsidRDefault="005C6037" w:rsidP="00A441EB">
            <w:pPr>
              <w:numPr>
                <w:ilvl w:val="0"/>
                <w:numId w:val="7"/>
              </w:numPr>
              <w:spacing w:after="160" w:line="240" w:lineRule="auto"/>
              <w:rPr>
                <w:rFonts w:ascii="Arial" w:eastAsia="Calibri" w:hAnsi="Arial" w:cs="Arial"/>
                <w:sz w:val="24"/>
                <w:szCs w:val="24"/>
              </w:rPr>
            </w:pPr>
            <w:r w:rsidRPr="00A378EC">
              <w:rPr>
                <w:rFonts w:ascii="Arial" w:eastAsia="Calibri" w:hAnsi="Arial" w:cs="Arial"/>
                <w:sz w:val="24"/>
                <w:szCs w:val="24"/>
              </w:rPr>
              <w:t xml:space="preserve">Education Neath Port Talbot </w:t>
            </w:r>
          </w:p>
          <w:p w14:paraId="6EDED90B" w14:textId="77777777" w:rsidR="005C6037" w:rsidRPr="00A378EC" w:rsidRDefault="005C6037" w:rsidP="00A441EB">
            <w:pPr>
              <w:numPr>
                <w:ilvl w:val="0"/>
                <w:numId w:val="7"/>
              </w:numPr>
              <w:spacing w:after="160" w:line="240" w:lineRule="auto"/>
              <w:rPr>
                <w:rFonts w:ascii="Arial" w:eastAsia="Calibri" w:hAnsi="Arial" w:cs="Arial"/>
                <w:sz w:val="24"/>
                <w:szCs w:val="24"/>
              </w:rPr>
            </w:pPr>
            <w:r w:rsidRPr="00A378EC">
              <w:rPr>
                <w:rFonts w:ascii="Arial" w:eastAsia="Calibri" w:hAnsi="Arial" w:cs="Arial"/>
                <w:sz w:val="24"/>
                <w:szCs w:val="24"/>
              </w:rPr>
              <w:t>CALAN Domestic Abuse Service</w:t>
            </w:r>
          </w:p>
          <w:p w14:paraId="7639737A" w14:textId="77777777" w:rsidR="005C6037" w:rsidRDefault="005C6037" w:rsidP="00A441EB">
            <w:pPr>
              <w:numPr>
                <w:ilvl w:val="0"/>
                <w:numId w:val="7"/>
              </w:numPr>
              <w:spacing w:after="160" w:line="240" w:lineRule="auto"/>
              <w:rPr>
                <w:rFonts w:ascii="Arial" w:eastAsia="Calibri" w:hAnsi="Arial" w:cs="Arial"/>
                <w:sz w:val="24"/>
                <w:szCs w:val="24"/>
              </w:rPr>
            </w:pPr>
            <w:r w:rsidRPr="00A378EC">
              <w:rPr>
                <w:rFonts w:ascii="Arial" w:eastAsia="Calibri" w:hAnsi="Arial" w:cs="Arial"/>
                <w:sz w:val="24"/>
                <w:szCs w:val="24"/>
              </w:rPr>
              <w:t>South Wales Police</w:t>
            </w:r>
            <w:r w:rsidR="00E05093">
              <w:rPr>
                <w:rFonts w:ascii="Arial" w:eastAsia="Calibri" w:hAnsi="Arial" w:cs="Arial"/>
                <w:sz w:val="24"/>
                <w:szCs w:val="24"/>
              </w:rPr>
              <w:t>.</w:t>
            </w:r>
          </w:p>
          <w:p w14:paraId="15101286" w14:textId="77777777" w:rsidR="000225BF" w:rsidRDefault="000225BF" w:rsidP="00A441EB">
            <w:pPr>
              <w:numPr>
                <w:ilvl w:val="0"/>
                <w:numId w:val="7"/>
              </w:numPr>
              <w:spacing w:after="160" w:line="240" w:lineRule="auto"/>
              <w:rPr>
                <w:rFonts w:ascii="Arial" w:eastAsia="Calibri" w:hAnsi="Arial" w:cs="Arial"/>
                <w:sz w:val="24"/>
                <w:szCs w:val="24"/>
              </w:rPr>
            </w:pPr>
            <w:r>
              <w:rPr>
                <w:rFonts w:ascii="Arial" w:eastAsia="Calibri" w:hAnsi="Arial" w:cs="Arial"/>
                <w:sz w:val="24"/>
                <w:szCs w:val="24"/>
              </w:rPr>
              <w:t>CAFCASS</w:t>
            </w:r>
          </w:p>
          <w:p w14:paraId="24A35441" w14:textId="77777777" w:rsidR="000225BF" w:rsidRPr="00A378EC" w:rsidRDefault="003B3CA0" w:rsidP="00A441EB">
            <w:pPr>
              <w:numPr>
                <w:ilvl w:val="0"/>
                <w:numId w:val="7"/>
              </w:numPr>
              <w:spacing w:after="160" w:line="240" w:lineRule="auto"/>
              <w:rPr>
                <w:rFonts w:ascii="Arial" w:eastAsia="Calibri" w:hAnsi="Arial" w:cs="Arial"/>
                <w:sz w:val="24"/>
                <w:szCs w:val="24"/>
              </w:rPr>
            </w:pPr>
            <w:r>
              <w:rPr>
                <w:rFonts w:ascii="Arial" w:eastAsia="Calibri" w:hAnsi="Arial" w:cs="Arial"/>
                <w:sz w:val="24"/>
                <w:szCs w:val="24"/>
              </w:rPr>
              <w:t>Probation</w:t>
            </w:r>
          </w:p>
          <w:p w14:paraId="28E41695" w14:textId="77777777" w:rsidR="002A4427" w:rsidRDefault="002A4427" w:rsidP="00A441EB">
            <w:pPr>
              <w:spacing w:after="160" w:line="240" w:lineRule="auto"/>
              <w:rPr>
                <w:rFonts w:ascii="Arial" w:eastAsia="Calibri" w:hAnsi="Arial" w:cs="Arial"/>
                <w:sz w:val="24"/>
                <w:szCs w:val="24"/>
              </w:rPr>
            </w:pPr>
          </w:p>
          <w:p w14:paraId="51432B38" w14:textId="77777777" w:rsidR="005C6037" w:rsidRDefault="005C6037" w:rsidP="00A441EB">
            <w:pPr>
              <w:spacing w:after="160" w:line="240" w:lineRule="auto"/>
              <w:rPr>
                <w:rFonts w:ascii="Arial" w:eastAsia="Calibri" w:hAnsi="Arial" w:cs="Arial"/>
                <w:sz w:val="24"/>
                <w:szCs w:val="24"/>
              </w:rPr>
            </w:pPr>
            <w:r w:rsidRPr="00A378EC">
              <w:rPr>
                <w:rFonts w:ascii="Arial" w:eastAsia="Calibri" w:hAnsi="Arial" w:cs="Arial"/>
                <w:sz w:val="24"/>
                <w:szCs w:val="24"/>
              </w:rPr>
              <w:t xml:space="preserve">The panel met, constructed and analysed a multiagency timeline identifying some practice and organisational learning. Due to the ongoing criminal investigation, the practitioners’ Learning Event had to be postponed until this </w:t>
            </w:r>
            <w:r>
              <w:rPr>
                <w:rFonts w:ascii="Arial" w:eastAsia="Calibri" w:hAnsi="Arial" w:cs="Arial"/>
                <w:sz w:val="24"/>
                <w:szCs w:val="24"/>
              </w:rPr>
              <w:t>was</w:t>
            </w:r>
            <w:r w:rsidRPr="00A378EC">
              <w:rPr>
                <w:rFonts w:ascii="Arial" w:eastAsia="Calibri" w:hAnsi="Arial" w:cs="Arial"/>
                <w:sz w:val="24"/>
                <w:szCs w:val="24"/>
              </w:rPr>
              <w:t xml:space="preserve"> concluded. </w:t>
            </w:r>
            <w:r>
              <w:rPr>
                <w:rFonts w:ascii="Arial" w:eastAsia="Calibri" w:hAnsi="Arial" w:cs="Arial"/>
                <w:sz w:val="24"/>
                <w:szCs w:val="24"/>
              </w:rPr>
              <w:t xml:space="preserve">Following conclusion of the court proceedings the Learning Event took place in September 2022. </w:t>
            </w:r>
          </w:p>
          <w:p w14:paraId="18DDDC10" w14:textId="77777777" w:rsidR="005C6037" w:rsidRDefault="005C6037" w:rsidP="00A441EB">
            <w:pPr>
              <w:spacing w:after="0" w:line="240" w:lineRule="auto"/>
              <w:rPr>
                <w:rFonts w:ascii="Arial" w:eastAsia="Calibri" w:hAnsi="Arial" w:cs="Arial"/>
                <w:sz w:val="24"/>
                <w:szCs w:val="24"/>
              </w:rPr>
            </w:pPr>
          </w:p>
          <w:p w14:paraId="125007B0" w14:textId="77777777" w:rsidR="005C6037" w:rsidRPr="001477DB" w:rsidRDefault="005C6037" w:rsidP="00A441EB">
            <w:pPr>
              <w:spacing w:after="0" w:line="240" w:lineRule="auto"/>
              <w:rPr>
                <w:rFonts w:ascii="Arial" w:eastAsia="Calibri" w:hAnsi="Arial" w:cs="Arial"/>
                <w:b/>
                <w:bCs/>
                <w:sz w:val="24"/>
                <w:szCs w:val="24"/>
                <w:u w:val="single"/>
              </w:rPr>
            </w:pPr>
            <w:r w:rsidRPr="001477DB">
              <w:rPr>
                <w:rFonts w:ascii="Arial" w:eastAsia="Calibri" w:hAnsi="Arial" w:cs="Arial"/>
                <w:b/>
                <w:bCs/>
                <w:sz w:val="24"/>
                <w:szCs w:val="24"/>
                <w:u w:val="single"/>
              </w:rPr>
              <w:t>Scope of the Review:</w:t>
            </w:r>
          </w:p>
          <w:p w14:paraId="2343B56B" w14:textId="77777777" w:rsidR="005C6037" w:rsidRPr="001477DB" w:rsidRDefault="005C6037" w:rsidP="00A441EB">
            <w:pPr>
              <w:spacing w:after="0" w:line="240" w:lineRule="auto"/>
              <w:rPr>
                <w:rFonts w:ascii="Arial" w:eastAsia="Calibri" w:hAnsi="Arial" w:cs="Arial"/>
                <w:b/>
                <w:bCs/>
                <w:sz w:val="24"/>
                <w:szCs w:val="24"/>
              </w:rPr>
            </w:pPr>
          </w:p>
          <w:p w14:paraId="77939279" w14:textId="04083E66" w:rsidR="00965826" w:rsidRDefault="005C6037" w:rsidP="00A441EB">
            <w:pPr>
              <w:spacing w:after="0" w:line="240" w:lineRule="auto"/>
              <w:rPr>
                <w:rFonts w:ascii="Arial" w:hAnsi="Arial" w:cs="Arial"/>
                <w:sz w:val="24"/>
                <w:szCs w:val="24"/>
              </w:rPr>
            </w:pPr>
            <w:r w:rsidRPr="001477DB">
              <w:rPr>
                <w:rFonts w:ascii="Arial" w:hAnsi="Arial" w:cs="Arial"/>
                <w:sz w:val="24"/>
                <w:szCs w:val="24"/>
              </w:rPr>
              <w:t>The scope of the Review was</w:t>
            </w:r>
            <w:r w:rsidR="001477DB">
              <w:rPr>
                <w:rFonts w:ascii="Arial" w:hAnsi="Arial" w:cs="Arial"/>
                <w:sz w:val="24"/>
                <w:szCs w:val="24"/>
              </w:rPr>
              <w:t xml:space="preserve"> </w:t>
            </w:r>
            <w:r w:rsidR="00736ADE" w:rsidRPr="001477DB">
              <w:rPr>
                <w:rFonts w:ascii="Arial" w:hAnsi="Arial" w:cs="Arial"/>
                <w:sz w:val="24"/>
                <w:szCs w:val="24"/>
              </w:rPr>
              <w:t>from 20</w:t>
            </w:r>
            <w:r w:rsidR="00736ADE" w:rsidRPr="001477DB">
              <w:rPr>
                <w:rFonts w:ascii="Arial" w:hAnsi="Arial" w:cs="Arial"/>
                <w:sz w:val="24"/>
                <w:szCs w:val="24"/>
                <w:vertAlign w:val="superscript"/>
              </w:rPr>
              <w:t>th</w:t>
            </w:r>
            <w:r w:rsidR="00736ADE" w:rsidRPr="001477DB">
              <w:rPr>
                <w:rFonts w:ascii="Arial" w:hAnsi="Arial" w:cs="Arial"/>
                <w:sz w:val="24"/>
                <w:szCs w:val="24"/>
              </w:rPr>
              <w:t xml:space="preserve"> December 2018</w:t>
            </w:r>
            <w:r w:rsidR="009E4921">
              <w:rPr>
                <w:rFonts w:ascii="Arial" w:hAnsi="Arial" w:cs="Arial"/>
                <w:sz w:val="24"/>
                <w:szCs w:val="24"/>
              </w:rPr>
              <w:t xml:space="preserve"> to </w:t>
            </w:r>
            <w:r w:rsidR="00736ADE" w:rsidRPr="001477DB">
              <w:rPr>
                <w:rFonts w:ascii="Arial" w:hAnsi="Arial" w:cs="Arial"/>
                <w:sz w:val="24"/>
                <w:szCs w:val="24"/>
              </w:rPr>
              <w:t>9</w:t>
            </w:r>
            <w:r w:rsidR="00736ADE" w:rsidRPr="001477DB">
              <w:rPr>
                <w:rFonts w:ascii="Arial" w:hAnsi="Arial" w:cs="Arial"/>
                <w:sz w:val="24"/>
                <w:szCs w:val="24"/>
                <w:vertAlign w:val="superscript"/>
              </w:rPr>
              <w:t>th</w:t>
            </w:r>
            <w:r w:rsidR="00736ADE" w:rsidRPr="001477DB">
              <w:rPr>
                <w:rFonts w:ascii="Arial" w:hAnsi="Arial" w:cs="Arial"/>
                <w:sz w:val="24"/>
                <w:szCs w:val="24"/>
              </w:rPr>
              <w:t xml:space="preserve"> December 2019</w:t>
            </w:r>
            <w:r w:rsidR="00736ADE">
              <w:rPr>
                <w:rFonts w:ascii="Arial" w:hAnsi="Arial" w:cs="Arial"/>
                <w:sz w:val="24"/>
                <w:szCs w:val="24"/>
              </w:rPr>
              <w:t xml:space="preserve"> representing </w:t>
            </w:r>
            <w:r w:rsidR="001477DB">
              <w:rPr>
                <w:rFonts w:ascii="Arial" w:hAnsi="Arial" w:cs="Arial"/>
                <w:sz w:val="24"/>
                <w:szCs w:val="24"/>
              </w:rPr>
              <w:t xml:space="preserve">the 12 months leading up to </w:t>
            </w:r>
            <w:r w:rsidR="00080EAC">
              <w:rPr>
                <w:rFonts w:ascii="Arial" w:hAnsi="Arial" w:cs="Arial"/>
                <w:sz w:val="24"/>
                <w:szCs w:val="24"/>
              </w:rPr>
              <w:t>Child X</w:t>
            </w:r>
            <w:r w:rsidR="00E3237E">
              <w:rPr>
                <w:rFonts w:ascii="Arial" w:hAnsi="Arial" w:cs="Arial"/>
                <w:sz w:val="24"/>
                <w:szCs w:val="24"/>
              </w:rPr>
              <w:t xml:space="preserve"> attending the hospital following identification of his injuries.</w:t>
            </w:r>
          </w:p>
          <w:p w14:paraId="73672C88" w14:textId="77777777" w:rsidR="00E05093" w:rsidRPr="00E05093" w:rsidRDefault="00E05093" w:rsidP="00A441EB">
            <w:pPr>
              <w:spacing w:after="0" w:line="240" w:lineRule="auto"/>
              <w:rPr>
                <w:rFonts w:ascii="Arial" w:eastAsia="Calibri" w:hAnsi="Arial" w:cs="Arial"/>
                <w:sz w:val="24"/>
                <w:szCs w:val="24"/>
                <w:u w:val="single"/>
              </w:rPr>
            </w:pPr>
          </w:p>
          <w:p w14:paraId="582451EB" w14:textId="77777777" w:rsidR="00CF4D81" w:rsidRDefault="00CF4D81" w:rsidP="00A441EB">
            <w:pPr>
              <w:spacing w:after="160" w:line="240" w:lineRule="auto"/>
              <w:rPr>
                <w:rFonts w:ascii="Arial" w:eastAsia="Calibri" w:hAnsi="Arial" w:cs="Arial"/>
                <w:b/>
                <w:sz w:val="24"/>
                <w:szCs w:val="24"/>
                <w:u w:val="single"/>
              </w:rPr>
            </w:pPr>
          </w:p>
          <w:p w14:paraId="04678F99" w14:textId="77777777" w:rsidR="00CF4D81" w:rsidRDefault="00CF4D81" w:rsidP="00A441EB">
            <w:pPr>
              <w:spacing w:after="160" w:line="240" w:lineRule="auto"/>
              <w:rPr>
                <w:rFonts w:ascii="Arial" w:eastAsia="Calibri" w:hAnsi="Arial" w:cs="Arial"/>
                <w:b/>
                <w:sz w:val="24"/>
                <w:szCs w:val="24"/>
                <w:u w:val="single"/>
              </w:rPr>
            </w:pPr>
          </w:p>
          <w:p w14:paraId="13FC914A" w14:textId="77777777" w:rsidR="00CF4D81" w:rsidRDefault="00CF4D81" w:rsidP="00A441EB">
            <w:pPr>
              <w:spacing w:after="160" w:line="240" w:lineRule="auto"/>
              <w:rPr>
                <w:rFonts w:ascii="Arial" w:eastAsia="Calibri" w:hAnsi="Arial" w:cs="Arial"/>
                <w:b/>
                <w:sz w:val="24"/>
                <w:szCs w:val="24"/>
                <w:u w:val="single"/>
              </w:rPr>
            </w:pPr>
          </w:p>
          <w:p w14:paraId="5B5E79E8" w14:textId="77777777" w:rsidR="00CF4D81" w:rsidRDefault="00CF4D81" w:rsidP="00A441EB">
            <w:pPr>
              <w:spacing w:after="160" w:line="240" w:lineRule="auto"/>
              <w:rPr>
                <w:rFonts w:ascii="Arial" w:eastAsia="Calibri" w:hAnsi="Arial" w:cs="Arial"/>
                <w:b/>
                <w:sz w:val="24"/>
                <w:szCs w:val="24"/>
                <w:u w:val="single"/>
              </w:rPr>
            </w:pPr>
          </w:p>
          <w:p w14:paraId="527791B2" w14:textId="77777777" w:rsidR="00CF4D81" w:rsidRDefault="00CF4D81" w:rsidP="00A441EB">
            <w:pPr>
              <w:spacing w:after="160" w:line="240" w:lineRule="auto"/>
              <w:rPr>
                <w:rFonts w:ascii="Arial" w:eastAsia="Calibri" w:hAnsi="Arial" w:cs="Arial"/>
                <w:b/>
                <w:sz w:val="24"/>
                <w:szCs w:val="24"/>
                <w:u w:val="single"/>
              </w:rPr>
            </w:pPr>
          </w:p>
          <w:p w14:paraId="501D4064" w14:textId="77777777" w:rsidR="00CF4D81" w:rsidRDefault="00CF4D81" w:rsidP="00A441EB">
            <w:pPr>
              <w:spacing w:after="160" w:line="240" w:lineRule="auto"/>
              <w:rPr>
                <w:rFonts w:ascii="Arial" w:eastAsia="Calibri" w:hAnsi="Arial" w:cs="Arial"/>
                <w:b/>
                <w:sz w:val="24"/>
                <w:szCs w:val="24"/>
                <w:u w:val="single"/>
              </w:rPr>
            </w:pPr>
          </w:p>
          <w:p w14:paraId="0D3C174B" w14:textId="77777777" w:rsidR="004F03A0" w:rsidRDefault="004F03A0" w:rsidP="00A441EB">
            <w:pPr>
              <w:spacing w:after="160" w:line="240" w:lineRule="auto"/>
              <w:rPr>
                <w:rFonts w:ascii="Arial" w:eastAsia="Calibri" w:hAnsi="Arial" w:cs="Arial"/>
                <w:b/>
                <w:sz w:val="24"/>
                <w:szCs w:val="24"/>
                <w:u w:val="single"/>
              </w:rPr>
            </w:pPr>
            <w:r w:rsidRPr="004F03A0">
              <w:rPr>
                <w:rFonts w:ascii="Arial" w:eastAsia="Calibri" w:hAnsi="Arial" w:cs="Arial"/>
                <w:b/>
                <w:sz w:val="24"/>
                <w:szCs w:val="24"/>
                <w:u w:val="single"/>
              </w:rPr>
              <w:t>Family Background</w:t>
            </w:r>
          </w:p>
          <w:p w14:paraId="55565F5A" w14:textId="77777777" w:rsidR="0026276E" w:rsidRDefault="0026276E" w:rsidP="00A441EB">
            <w:pPr>
              <w:spacing w:after="160" w:line="240" w:lineRule="auto"/>
              <w:rPr>
                <w:rFonts w:ascii="Arial" w:eastAsia="Calibri" w:hAnsi="Arial" w:cs="Arial"/>
                <w:b/>
                <w:sz w:val="24"/>
                <w:szCs w:val="24"/>
                <w:u w:val="single"/>
              </w:rPr>
            </w:pPr>
          </w:p>
          <w:p w14:paraId="6D94E7FE" w14:textId="77777777" w:rsidR="0026276E" w:rsidRDefault="0026276E" w:rsidP="00A441EB">
            <w:pPr>
              <w:spacing w:after="160" w:line="240" w:lineRule="auto"/>
              <w:rPr>
                <w:rFonts w:ascii="Arial" w:eastAsia="Calibri" w:hAnsi="Arial" w:cs="Arial"/>
                <w:b/>
                <w:sz w:val="24"/>
                <w:szCs w:val="24"/>
                <w:u w:val="single"/>
              </w:rPr>
            </w:pPr>
            <w:r>
              <w:rPr>
                <w:rFonts w:ascii="Arial" w:eastAsia="Calibri" w:hAnsi="Arial" w:cs="Arial"/>
                <w:b/>
                <w:sz w:val="24"/>
                <w:szCs w:val="24"/>
                <w:u w:val="single"/>
              </w:rPr>
              <w:t>Genogram:</w:t>
            </w:r>
            <w:r w:rsidR="000236CC" w:rsidRPr="007F2931">
              <w:rPr>
                <w:rFonts w:ascii="Arial" w:eastAsia="Calibri" w:hAnsi="Arial" w:cs="Arial"/>
                <w:b/>
                <w:noProof/>
                <w:sz w:val="24"/>
                <w:szCs w:val="24"/>
                <w:u w:val="single"/>
              </w:rPr>
              <w:t xml:space="preserve"> </w:t>
            </w:r>
          </w:p>
          <w:p w14:paraId="0494F57C" w14:textId="77777777" w:rsidR="00CF4D81" w:rsidRDefault="00CF4D81" w:rsidP="00A441EB">
            <w:pPr>
              <w:spacing w:after="160" w:line="240" w:lineRule="auto"/>
              <w:rPr>
                <w:rFonts w:ascii="Arial" w:eastAsia="Calibri" w:hAnsi="Arial" w:cs="Arial"/>
                <w:b/>
                <w:sz w:val="24"/>
                <w:szCs w:val="24"/>
                <w:u w:val="single"/>
              </w:rPr>
            </w:pPr>
          </w:p>
          <w:p w14:paraId="619A5369" w14:textId="77777777" w:rsidR="00CF4D81" w:rsidRDefault="00805065" w:rsidP="00A441EB">
            <w:pPr>
              <w:spacing w:after="160" w:line="240" w:lineRule="auto"/>
              <w:rPr>
                <w:rFonts w:ascii="Arial" w:eastAsia="Calibri" w:hAnsi="Arial" w:cs="Arial"/>
                <w:b/>
                <w:sz w:val="24"/>
                <w:szCs w:val="24"/>
                <w:u w:val="single"/>
              </w:rPr>
            </w:pPr>
            <w:r w:rsidRPr="007F2931">
              <w:rPr>
                <w:rFonts w:ascii="Arial" w:eastAsia="Calibri" w:hAnsi="Arial" w:cs="Arial"/>
                <w:b/>
                <w:noProof/>
                <w:sz w:val="24"/>
                <w:szCs w:val="24"/>
                <w:u w:val="single"/>
                <w:lang w:eastAsia="en-GB"/>
              </w:rPr>
              <mc:AlternateContent>
                <mc:Choice Requires="wps">
                  <w:drawing>
                    <wp:anchor distT="45720" distB="45720" distL="114300" distR="114300" simplePos="0" relativeHeight="251648512" behindDoc="0" locked="0" layoutInCell="1" allowOverlap="1" wp14:anchorId="1373275A" wp14:editId="43B96849">
                      <wp:simplePos x="0" y="0"/>
                      <wp:positionH relativeFrom="column">
                        <wp:posOffset>2425065</wp:posOffset>
                      </wp:positionH>
                      <wp:positionV relativeFrom="paragraph">
                        <wp:posOffset>200660</wp:posOffset>
                      </wp:positionV>
                      <wp:extent cx="666750" cy="266700"/>
                      <wp:effectExtent l="0" t="0" r="19050"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266700"/>
                              </a:xfrm>
                              <a:prstGeom prst="rect">
                                <a:avLst/>
                              </a:prstGeom>
                              <a:solidFill>
                                <a:srgbClr val="FFFFFF"/>
                              </a:solidFill>
                              <a:ln w="9525">
                                <a:solidFill>
                                  <a:schemeClr val="bg1"/>
                                </a:solidFill>
                                <a:miter lim="800000"/>
                                <a:headEnd/>
                                <a:tailEnd/>
                              </a:ln>
                            </wps:spPr>
                            <wps:txbx>
                              <w:txbxContent>
                                <w:p w14:paraId="25B22BCD" w14:textId="77777777" w:rsidR="00F273C3" w:rsidRPr="007F2931" w:rsidRDefault="00F273C3" w:rsidP="000236CC">
                                  <w:pPr>
                                    <w:jc w:val="center"/>
                                    <w:rPr>
                                      <w:b/>
                                      <w:bCs/>
                                    </w:rPr>
                                  </w:pPr>
                                  <w:r>
                                    <w:rPr>
                                      <w:b/>
                                      <w:bCs/>
                                    </w:rPr>
                                    <w:t>Mother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73275A" id="_x0000_t202" coordsize="21600,21600" o:spt="202" path="m,l,21600r21600,l21600,xe">
                      <v:stroke joinstyle="miter"/>
                      <v:path gradientshapeok="t" o:connecttype="rect"/>
                    </v:shapetype>
                    <v:shape id="Text Box 2" o:spid="_x0000_s1026" type="#_x0000_t202" style="position:absolute;margin-left:190.95pt;margin-top:15.8pt;width:52.5pt;height:21pt;z-index:251648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" strokecolor="white [3212]">
                      <v:textbox>
                        <w:txbxContent>
                          <w:p w14:paraId="25B22BCD" w14:textId="77777777" w:rsidR="00F273C3" w:rsidRPr="007F2931" w:rsidRDefault="00F273C3" w:rsidP="000236CC">
                            <w:pPr>
                              <w:jc w:val="center"/>
                              <w:rPr>
                                <w:b/>
                                <w:bCs/>
                              </w:rPr>
                            </w:pPr>
                            <w:r>
                              <w:rPr>
                                <w:b/>
                                <w:bCs/>
                              </w:rPr>
                              <w:t>Mother</w:t>
                            </w:r>
                          </w:p>
                        </w:txbxContent>
                      </v:textbox>
                      <w10:wrap type="square"/>
                    </v:shape>
                  </w:pict>
                </mc:Fallback>
              </mc:AlternateContent>
            </w:r>
            <w:r>
              <w:rPr>
                <w:rFonts w:ascii="Arial" w:eastAsia="Calibri" w:hAnsi="Arial" w:cs="Arial"/>
                <w:b/>
                <w:noProof/>
                <w:sz w:val="24"/>
                <w:szCs w:val="24"/>
                <w:u w:val="single"/>
                <w:lang w:eastAsia="en-GB"/>
              </w:rPr>
              <mc:AlternateContent>
                <mc:Choice Requires="wps">
                  <w:drawing>
                    <wp:anchor distT="0" distB="0" distL="114300" distR="114300" simplePos="0" relativeHeight="251728384" behindDoc="1" locked="0" layoutInCell="1" allowOverlap="1" wp14:anchorId="3AE28206" wp14:editId="1EA3014A">
                      <wp:simplePos x="0" y="0"/>
                      <wp:positionH relativeFrom="column">
                        <wp:posOffset>2317115</wp:posOffset>
                      </wp:positionH>
                      <wp:positionV relativeFrom="paragraph">
                        <wp:posOffset>41910</wp:posOffset>
                      </wp:positionV>
                      <wp:extent cx="889000" cy="812800"/>
                      <wp:effectExtent l="0" t="0" r="25400" b="25400"/>
                      <wp:wrapNone/>
                      <wp:docPr id="21" name="Flowchart: Connector 21"/>
                      <wp:cNvGraphicFramePr/>
                      <a:graphic xmlns:a="http://schemas.openxmlformats.org/drawingml/2006/main">
                        <a:graphicData uri="http://schemas.microsoft.com/office/word/2010/wordprocessingShape">
                          <wps:wsp>
                            <wps:cNvSpPr/>
                            <wps:spPr>
                              <a:xfrm>
                                <a:off x="0" y="0"/>
                                <a:ext cx="889000" cy="812800"/>
                              </a:xfrm>
                              <a:prstGeom prst="flowChartConnector">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39D6974"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21" o:spid="_x0000_s1026" type="#_x0000_t120" style="position:absolute;margin-left:182.45pt;margin-top:3.3pt;width:70pt;height:64pt;z-index:-25158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" fillcolor="white [3201]" strokecolor="black [3200]" strokeweight="2pt"/>
                  </w:pict>
                </mc:Fallback>
              </mc:AlternateContent>
            </w:r>
            <w:r w:rsidR="00025E70">
              <w:rPr>
                <w:rFonts w:ascii="Arial" w:eastAsia="Calibri" w:hAnsi="Arial" w:cs="Arial"/>
                <w:b/>
                <w:noProof/>
                <w:sz w:val="24"/>
                <w:szCs w:val="24"/>
                <w:u w:val="single"/>
                <w:lang w:eastAsia="en-GB"/>
              </w:rPr>
              <mc:AlternateContent>
                <mc:Choice Requires="wps">
                  <w:drawing>
                    <wp:anchor distT="0" distB="0" distL="114300" distR="114300" simplePos="0" relativeHeight="251702784" behindDoc="0" locked="0" layoutInCell="1" allowOverlap="1" wp14:anchorId="6E7536F1" wp14:editId="21C9AB32">
                      <wp:simplePos x="0" y="0"/>
                      <wp:positionH relativeFrom="column">
                        <wp:posOffset>4090670</wp:posOffset>
                      </wp:positionH>
                      <wp:positionV relativeFrom="paragraph">
                        <wp:posOffset>220980</wp:posOffset>
                      </wp:positionV>
                      <wp:extent cx="209550" cy="387350"/>
                      <wp:effectExtent l="0" t="0" r="19050" b="31750"/>
                      <wp:wrapNone/>
                      <wp:docPr id="15" name="Straight Connector 15"/>
                      <wp:cNvGraphicFramePr/>
                      <a:graphic xmlns:a="http://schemas.openxmlformats.org/drawingml/2006/main">
                        <a:graphicData uri="http://schemas.microsoft.com/office/word/2010/wordprocessingShape">
                          <wps:wsp>
                            <wps:cNvCnPr/>
                            <wps:spPr>
                              <a:xfrm>
                                <a:off x="0" y="0"/>
                                <a:ext cx="209550" cy="3873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ECD7C72" id="Straight Connector 15" o:spid="_x0000_s1026" style="position:absolute;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2.1pt,17.4pt" to="338.6pt,4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" strokecolor="black [3213]"/>
                  </w:pict>
                </mc:Fallback>
              </mc:AlternateContent>
            </w:r>
            <w:r w:rsidR="00025E70">
              <w:rPr>
                <w:rFonts w:ascii="Arial" w:eastAsia="Calibri" w:hAnsi="Arial" w:cs="Arial"/>
                <w:b/>
                <w:noProof/>
                <w:sz w:val="24"/>
                <w:szCs w:val="24"/>
                <w:u w:val="single"/>
                <w:lang w:eastAsia="en-GB"/>
              </w:rPr>
              <mc:AlternateContent>
                <mc:Choice Requires="wps">
                  <w:drawing>
                    <wp:anchor distT="0" distB="0" distL="114300" distR="114300" simplePos="0" relativeHeight="251696640" behindDoc="0" locked="0" layoutInCell="1" allowOverlap="1" wp14:anchorId="50B96984" wp14:editId="7411CA50">
                      <wp:simplePos x="0" y="0"/>
                      <wp:positionH relativeFrom="column">
                        <wp:posOffset>1302385</wp:posOffset>
                      </wp:positionH>
                      <wp:positionV relativeFrom="paragraph">
                        <wp:posOffset>215900</wp:posOffset>
                      </wp:positionV>
                      <wp:extent cx="209550" cy="387350"/>
                      <wp:effectExtent l="0" t="0" r="19050" b="31750"/>
                      <wp:wrapNone/>
                      <wp:docPr id="14" name="Straight Connector 14"/>
                      <wp:cNvGraphicFramePr/>
                      <a:graphic xmlns:a="http://schemas.openxmlformats.org/drawingml/2006/main">
                        <a:graphicData uri="http://schemas.microsoft.com/office/word/2010/wordprocessingShape">
                          <wps:wsp>
                            <wps:cNvCnPr/>
                            <wps:spPr>
                              <a:xfrm>
                                <a:off x="0" y="0"/>
                                <a:ext cx="209550" cy="3873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90E638A" id="Straight Connector 14" o:spid="_x0000_s1026" style="position:absolute;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2.55pt,17pt" to="119.0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" strokecolor="black [3213]"/>
                  </w:pict>
                </mc:Fallback>
              </mc:AlternateContent>
            </w:r>
            <w:r w:rsidR="000236CC" w:rsidRPr="007F2931">
              <w:rPr>
                <w:rFonts w:ascii="Arial" w:eastAsia="Calibri" w:hAnsi="Arial" w:cs="Arial"/>
                <w:b/>
                <w:noProof/>
                <w:sz w:val="24"/>
                <w:szCs w:val="24"/>
                <w:u w:val="single"/>
                <w:lang w:eastAsia="en-GB"/>
              </w:rPr>
              <mc:AlternateContent>
                <mc:Choice Requires="wps">
                  <w:drawing>
                    <wp:anchor distT="45720" distB="45720" distL="114300" distR="114300" simplePos="0" relativeHeight="251607552" behindDoc="0" locked="0" layoutInCell="1" allowOverlap="1" wp14:anchorId="698B4556" wp14:editId="1EEFF233">
                      <wp:simplePos x="0" y="0"/>
                      <wp:positionH relativeFrom="column">
                        <wp:posOffset>272415</wp:posOffset>
                      </wp:positionH>
                      <wp:positionV relativeFrom="paragraph">
                        <wp:posOffset>207010</wp:posOffset>
                      </wp:positionV>
                      <wp:extent cx="882650" cy="577850"/>
                      <wp:effectExtent l="0" t="0" r="1270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650" cy="577850"/>
                              </a:xfrm>
                              <a:prstGeom prst="rect">
                                <a:avLst/>
                              </a:prstGeom>
                              <a:solidFill>
                                <a:srgbClr val="FFFFFF"/>
                              </a:solidFill>
                              <a:ln w="9525">
                                <a:solidFill>
                                  <a:srgbClr val="000000"/>
                                </a:solidFill>
                                <a:miter lim="800000"/>
                                <a:headEnd/>
                                <a:tailEnd/>
                              </a:ln>
                            </wps:spPr>
                            <wps:txbx>
                              <w:txbxContent>
                                <w:p w14:paraId="24A6D080" w14:textId="77777777" w:rsidR="00F273C3" w:rsidRPr="007F2931" w:rsidRDefault="00F273C3" w:rsidP="000236CC">
                                  <w:pPr>
                                    <w:jc w:val="center"/>
                                    <w:rPr>
                                      <w:b/>
                                      <w:bCs/>
                                    </w:rPr>
                                  </w:pPr>
                                  <w:r w:rsidRPr="007F2931">
                                    <w:rPr>
                                      <w:b/>
                                      <w:bCs/>
                                    </w:rPr>
                                    <w:t>Father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8B4556" id="_x0000_s1027" type="#_x0000_t202" style="position:absolute;margin-left:21.45pt;margin-top:16.3pt;width:69.5pt;height:45.5pt;z-index:251607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">
                      <v:textbox>
                        <w:txbxContent>
                          <w:p w14:paraId="24A6D080" w14:textId="77777777" w:rsidR="00F273C3" w:rsidRPr="007F2931" w:rsidRDefault="00F273C3" w:rsidP="000236CC">
                            <w:pPr>
                              <w:jc w:val="center"/>
                              <w:rPr>
                                <w:b/>
                                <w:bCs/>
                              </w:rPr>
                            </w:pPr>
                            <w:r w:rsidRPr="007F2931">
                              <w:rPr>
                                <w:b/>
                                <w:bCs/>
                              </w:rPr>
                              <w:t>Father</w:t>
                            </w:r>
                          </w:p>
                        </w:txbxContent>
                      </v:textbox>
                      <w10:wrap type="square"/>
                    </v:shape>
                  </w:pict>
                </mc:Fallback>
              </mc:AlternateContent>
            </w:r>
            <w:r w:rsidR="000236CC" w:rsidRPr="007F2931">
              <w:rPr>
                <w:rFonts w:ascii="Arial" w:eastAsia="Calibri" w:hAnsi="Arial" w:cs="Arial"/>
                <w:b/>
                <w:noProof/>
                <w:sz w:val="24"/>
                <w:szCs w:val="24"/>
                <w:u w:val="single"/>
                <w:lang w:eastAsia="en-GB"/>
              </w:rPr>
              <mc:AlternateContent>
                <mc:Choice Requires="wps">
                  <w:drawing>
                    <wp:anchor distT="45720" distB="45720" distL="114300" distR="114300" simplePos="0" relativeHeight="251659776" behindDoc="0" locked="0" layoutInCell="1" allowOverlap="1" wp14:anchorId="762B4EF6" wp14:editId="76813BA9">
                      <wp:simplePos x="0" y="0"/>
                      <wp:positionH relativeFrom="column">
                        <wp:posOffset>4488815</wp:posOffset>
                      </wp:positionH>
                      <wp:positionV relativeFrom="paragraph">
                        <wp:posOffset>168910</wp:posOffset>
                      </wp:positionV>
                      <wp:extent cx="895350" cy="596900"/>
                      <wp:effectExtent l="0" t="0" r="19050" b="1270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596900"/>
                              </a:xfrm>
                              <a:prstGeom prst="rect">
                                <a:avLst/>
                              </a:prstGeom>
                              <a:solidFill>
                                <a:srgbClr val="FFFFFF"/>
                              </a:solidFill>
                              <a:ln w="9525">
                                <a:solidFill>
                                  <a:srgbClr val="000000"/>
                                </a:solidFill>
                                <a:miter lim="800000"/>
                                <a:headEnd/>
                                <a:tailEnd/>
                              </a:ln>
                            </wps:spPr>
                            <wps:txbx>
                              <w:txbxContent>
                                <w:p w14:paraId="5467DF6F" w14:textId="77777777" w:rsidR="00F273C3" w:rsidRPr="007F2931" w:rsidRDefault="00F273C3" w:rsidP="000236CC">
                                  <w:pPr>
                                    <w:jc w:val="center"/>
                                    <w:rPr>
                                      <w:b/>
                                      <w:bCs/>
                                    </w:rPr>
                                  </w:pPr>
                                  <w:proofErr w:type="spellStart"/>
                                  <w:r>
                                    <w:rPr>
                                      <w:b/>
                                      <w:bCs/>
                                    </w:rPr>
                                    <w:t>Ex partner</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2B4EF6" id="_x0000_s1028" type="#_x0000_t202" style="position:absolute;margin-left:353.45pt;margin-top:13.3pt;width:70.5pt;height:47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">
                      <v:textbox>
                        <w:txbxContent>
                          <w:p w14:paraId="5467DF6F" w14:textId="77777777" w:rsidR="00F273C3" w:rsidRPr="007F2931" w:rsidRDefault="00F273C3" w:rsidP="000236CC">
                            <w:pPr>
                              <w:jc w:val="center"/>
                              <w:rPr>
                                <w:b/>
                                <w:bCs/>
                              </w:rPr>
                            </w:pPr>
                            <w:r>
                              <w:rPr>
                                <w:b/>
                                <w:bCs/>
                              </w:rPr>
                              <w:t>Ex partner</w:t>
                            </w:r>
                          </w:p>
                        </w:txbxContent>
                      </v:textbox>
                      <w10:wrap type="square"/>
                    </v:shape>
                  </w:pict>
                </mc:Fallback>
              </mc:AlternateContent>
            </w:r>
            <w:r w:rsidR="000236CC">
              <w:rPr>
                <w:rFonts w:ascii="Arial" w:eastAsia="Calibri" w:hAnsi="Arial" w:cs="Arial"/>
                <w:b/>
                <w:noProof/>
                <w:sz w:val="24"/>
                <w:szCs w:val="24"/>
                <w:u w:val="single"/>
                <w:lang w:eastAsia="en-GB"/>
              </w:rPr>
              <mc:AlternateContent>
                <mc:Choice Requires="wps">
                  <w:drawing>
                    <wp:anchor distT="0" distB="0" distL="114300" distR="114300" simplePos="0" relativeHeight="251632128" behindDoc="1" locked="0" layoutInCell="1" allowOverlap="1" wp14:anchorId="56DAABD1" wp14:editId="1DFE60A5">
                      <wp:simplePos x="0" y="0"/>
                      <wp:positionH relativeFrom="column">
                        <wp:posOffset>4482465</wp:posOffset>
                      </wp:positionH>
                      <wp:positionV relativeFrom="paragraph">
                        <wp:posOffset>162560</wp:posOffset>
                      </wp:positionV>
                      <wp:extent cx="914400" cy="612140"/>
                      <wp:effectExtent l="0" t="0" r="19050" b="16510"/>
                      <wp:wrapNone/>
                      <wp:docPr id="4" name="Flowchart: Process 4"/>
                      <wp:cNvGraphicFramePr/>
                      <a:graphic xmlns:a="http://schemas.openxmlformats.org/drawingml/2006/main">
                        <a:graphicData uri="http://schemas.microsoft.com/office/word/2010/wordprocessingShape">
                          <wps:wsp>
                            <wps:cNvSpPr/>
                            <wps:spPr>
                              <a:xfrm>
                                <a:off x="0" y="0"/>
                                <a:ext cx="914400" cy="612140"/>
                              </a:xfrm>
                              <a:prstGeom prst="flowChartProcess">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13CD15E" id="_x0000_t109" coordsize="21600,21600" o:spt="109" path="m,l,21600r21600,l21600,xe">
                      <v:stroke joinstyle="miter"/>
                      <v:path gradientshapeok="t" o:connecttype="rect"/>
                    </v:shapetype>
                    <v:shape id="Flowchart: Process 4" o:spid="_x0000_s1026" type="#_x0000_t109" style="position:absolute;margin-left:352.95pt;margin-top:12.8pt;width:1in;height:48.2pt;z-index:-251684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" fillcolor="white [3201]" strokecolor="black [3200]" strokeweight="2pt"/>
                  </w:pict>
                </mc:Fallback>
              </mc:AlternateContent>
            </w:r>
            <w:r w:rsidR="00CF4D81">
              <w:rPr>
                <w:rFonts w:ascii="Arial" w:eastAsia="Calibri" w:hAnsi="Arial" w:cs="Arial"/>
                <w:b/>
                <w:noProof/>
                <w:sz w:val="24"/>
                <w:szCs w:val="24"/>
                <w:u w:val="single"/>
                <w:lang w:eastAsia="en-GB"/>
              </w:rPr>
              <mc:AlternateContent>
                <mc:Choice Requires="wps">
                  <w:drawing>
                    <wp:anchor distT="0" distB="0" distL="114300" distR="114300" simplePos="0" relativeHeight="251595264" behindDoc="1" locked="0" layoutInCell="1" allowOverlap="1" wp14:anchorId="42CE6D1D" wp14:editId="043CBCD8">
                      <wp:simplePos x="0" y="0"/>
                      <wp:positionH relativeFrom="column">
                        <wp:posOffset>259715</wp:posOffset>
                      </wp:positionH>
                      <wp:positionV relativeFrom="paragraph">
                        <wp:posOffset>187960</wp:posOffset>
                      </wp:positionV>
                      <wp:extent cx="914400" cy="612140"/>
                      <wp:effectExtent l="0" t="0" r="19050" b="16510"/>
                      <wp:wrapNone/>
                      <wp:docPr id="1" name="Flowchart: Process 1"/>
                      <wp:cNvGraphicFramePr/>
                      <a:graphic xmlns:a="http://schemas.openxmlformats.org/drawingml/2006/main">
                        <a:graphicData uri="http://schemas.microsoft.com/office/word/2010/wordprocessingShape">
                          <wps:wsp>
                            <wps:cNvSpPr/>
                            <wps:spPr>
                              <a:xfrm>
                                <a:off x="0" y="0"/>
                                <a:ext cx="914400" cy="612140"/>
                              </a:xfrm>
                              <a:prstGeom prst="flowChartProcess">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7D75CAF" id="Flowchart: Process 1" o:spid="_x0000_s1026" type="#_x0000_t109" style="position:absolute;margin-left:20.45pt;margin-top:14.8pt;width:1in;height:48.2pt;z-index:-251721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" fillcolor="white [3201]" strokecolor="black [3200]" strokeweight="2pt"/>
                  </w:pict>
                </mc:Fallback>
              </mc:AlternateContent>
            </w:r>
          </w:p>
          <w:p w14:paraId="787EDA47" w14:textId="77777777" w:rsidR="00CF4D81" w:rsidRDefault="00F157F4" w:rsidP="00A441EB">
            <w:pPr>
              <w:spacing w:after="160" w:line="240" w:lineRule="auto"/>
              <w:rPr>
                <w:rFonts w:ascii="Arial" w:eastAsia="Calibri" w:hAnsi="Arial" w:cs="Arial"/>
                <w:b/>
                <w:sz w:val="24"/>
                <w:szCs w:val="24"/>
                <w:u w:val="single"/>
              </w:rPr>
            </w:pPr>
            <w:r>
              <w:rPr>
                <w:rFonts w:ascii="Arial" w:eastAsia="Calibri" w:hAnsi="Arial" w:cs="Arial"/>
                <w:b/>
                <w:noProof/>
                <w:sz w:val="24"/>
                <w:szCs w:val="24"/>
                <w:u w:val="single"/>
                <w:lang w:eastAsia="en-GB"/>
              </w:rPr>
              <mc:AlternateContent>
                <mc:Choice Requires="wps">
                  <w:drawing>
                    <wp:anchor distT="0" distB="0" distL="114300" distR="114300" simplePos="0" relativeHeight="251670016" behindDoc="0" locked="0" layoutInCell="1" allowOverlap="1" wp14:anchorId="29254CA3" wp14:editId="16F9DC77">
                      <wp:simplePos x="0" y="0"/>
                      <wp:positionH relativeFrom="column">
                        <wp:posOffset>3866515</wp:posOffset>
                      </wp:positionH>
                      <wp:positionV relativeFrom="paragraph">
                        <wp:posOffset>171450</wp:posOffset>
                      </wp:positionV>
                      <wp:extent cx="19050" cy="666750"/>
                      <wp:effectExtent l="0" t="0" r="19050" b="19050"/>
                      <wp:wrapNone/>
                      <wp:docPr id="10" name="Straight Connector 10"/>
                      <wp:cNvGraphicFramePr/>
                      <a:graphic xmlns:a="http://schemas.openxmlformats.org/drawingml/2006/main">
                        <a:graphicData uri="http://schemas.microsoft.com/office/word/2010/wordprocessingShape">
                          <wps:wsp>
                            <wps:cNvCnPr/>
                            <wps:spPr>
                              <a:xfrm>
                                <a:off x="0" y="0"/>
                                <a:ext cx="19050" cy="666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FD9DD7E" id="Straight Connector 10"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4.45pt,13.5pt" to="305.9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" strokecolor="black [3040]"/>
                  </w:pict>
                </mc:Fallback>
              </mc:AlternateContent>
            </w:r>
            <w:r>
              <w:rPr>
                <w:rFonts w:ascii="Arial" w:eastAsia="Calibri" w:hAnsi="Arial" w:cs="Arial"/>
                <w:b/>
                <w:noProof/>
                <w:sz w:val="24"/>
                <w:szCs w:val="24"/>
                <w:u w:val="single"/>
                <w:lang w:eastAsia="en-GB"/>
              </w:rPr>
              <mc:AlternateContent>
                <mc:Choice Requires="wps">
                  <w:drawing>
                    <wp:anchor distT="0" distB="0" distL="114300" distR="114300" simplePos="0" relativeHeight="251665920" behindDoc="0" locked="0" layoutInCell="1" allowOverlap="1" wp14:anchorId="0A8B6D24" wp14:editId="21E6C27D">
                      <wp:simplePos x="0" y="0"/>
                      <wp:positionH relativeFrom="column">
                        <wp:posOffset>1682115</wp:posOffset>
                      </wp:positionH>
                      <wp:positionV relativeFrom="paragraph">
                        <wp:posOffset>171450</wp:posOffset>
                      </wp:positionV>
                      <wp:extent cx="6350" cy="1130300"/>
                      <wp:effectExtent l="0" t="0" r="31750" b="31750"/>
                      <wp:wrapNone/>
                      <wp:docPr id="9" name="Straight Connector 9"/>
                      <wp:cNvGraphicFramePr/>
                      <a:graphic xmlns:a="http://schemas.openxmlformats.org/drawingml/2006/main">
                        <a:graphicData uri="http://schemas.microsoft.com/office/word/2010/wordprocessingShape">
                          <wps:wsp>
                            <wps:cNvCnPr/>
                            <wps:spPr>
                              <a:xfrm flipH="1">
                                <a:off x="0" y="0"/>
                                <a:ext cx="6350" cy="11303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EE1482D" id="Straight Connector 9" o:spid="_x0000_s1026" style="position:absolute;flip:x;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2.45pt,13.5pt" to="132.9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" strokecolor="black [3040]"/>
                  </w:pict>
                </mc:Fallback>
              </mc:AlternateContent>
            </w:r>
            <w:r w:rsidR="00BB69BA">
              <w:rPr>
                <w:rFonts w:ascii="Arial" w:eastAsia="Calibri" w:hAnsi="Arial" w:cs="Arial"/>
                <w:b/>
                <w:noProof/>
                <w:sz w:val="24"/>
                <w:szCs w:val="24"/>
                <w:u w:val="single"/>
                <w:lang w:eastAsia="en-GB"/>
              </w:rPr>
              <mc:AlternateContent>
                <mc:Choice Requires="wps">
                  <w:drawing>
                    <wp:anchor distT="0" distB="0" distL="114300" distR="114300" simplePos="0" relativeHeight="251663872" behindDoc="0" locked="0" layoutInCell="1" allowOverlap="1" wp14:anchorId="2CC00908" wp14:editId="5E2746A8">
                      <wp:simplePos x="0" y="0"/>
                      <wp:positionH relativeFrom="column">
                        <wp:posOffset>3237865</wp:posOffset>
                      </wp:positionH>
                      <wp:positionV relativeFrom="paragraph">
                        <wp:posOffset>158750</wp:posOffset>
                      </wp:positionV>
                      <wp:extent cx="1219200" cy="19050"/>
                      <wp:effectExtent l="0" t="0" r="19050" b="19050"/>
                      <wp:wrapNone/>
                      <wp:docPr id="8" name="Straight Connector 8"/>
                      <wp:cNvGraphicFramePr/>
                      <a:graphic xmlns:a="http://schemas.openxmlformats.org/drawingml/2006/main">
                        <a:graphicData uri="http://schemas.microsoft.com/office/word/2010/wordprocessingShape">
                          <wps:wsp>
                            <wps:cNvCnPr/>
                            <wps:spPr>
                              <a:xfrm flipV="1">
                                <a:off x="0" y="0"/>
                                <a:ext cx="121920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04A6DC0" id="Straight Connector 8" o:spid="_x0000_s1026" style="position:absolute;flip:y;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4.95pt,12.5pt" to="350.9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" strokecolor="black [3040]"/>
                  </w:pict>
                </mc:Fallback>
              </mc:AlternateContent>
            </w:r>
            <w:r w:rsidR="00BB69BA">
              <w:rPr>
                <w:rFonts w:ascii="Arial" w:eastAsia="Calibri" w:hAnsi="Arial" w:cs="Arial"/>
                <w:b/>
                <w:noProof/>
                <w:sz w:val="24"/>
                <w:szCs w:val="24"/>
                <w:u w:val="single"/>
                <w:lang w:eastAsia="en-GB"/>
              </w:rPr>
              <mc:AlternateContent>
                <mc:Choice Requires="wps">
                  <w:drawing>
                    <wp:anchor distT="0" distB="0" distL="114300" distR="114300" simplePos="0" relativeHeight="251661824" behindDoc="0" locked="0" layoutInCell="1" allowOverlap="1" wp14:anchorId="23CE7133" wp14:editId="41D98705">
                      <wp:simplePos x="0" y="0"/>
                      <wp:positionH relativeFrom="column">
                        <wp:posOffset>1167765</wp:posOffset>
                      </wp:positionH>
                      <wp:positionV relativeFrom="paragraph">
                        <wp:posOffset>177800</wp:posOffset>
                      </wp:positionV>
                      <wp:extent cx="1130300" cy="6350"/>
                      <wp:effectExtent l="0" t="0" r="31750" b="31750"/>
                      <wp:wrapNone/>
                      <wp:docPr id="7" name="Straight Connector 7"/>
                      <wp:cNvGraphicFramePr/>
                      <a:graphic xmlns:a="http://schemas.openxmlformats.org/drawingml/2006/main">
                        <a:graphicData uri="http://schemas.microsoft.com/office/word/2010/wordprocessingShape">
                          <wps:wsp>
                            <wps:cNvCnPr/>
                            <wps:spPr>
                              <a:xfrm flipV="1">
                                <a:off x="0" y="0"/>
                                <a:ext cx="1130300"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C7A06B7" id="Straight Connector 7" o:spid="_x0000_s1026" style="position:absolute;flip:y;z-index:251661824;visibility:visible;mso-wrap-style:square;mso-wrap-distance-left:9pt;mso-wrap-distance-top:0;mso-wrap-distance-right:9pt;mso-wrap-distance-bottom:0;mso-position-horizontal:absolute;mso-position-horizontal-relative:text;mso-position-vertical:absolute;mso-position-vertical-relative:text" from="91.95pt,14pt" to="180.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" strokecolor="black [3040]"/>
                  </w:pict>
                </mc:Fallback>
              </mc:AlternateContent>
            </w:r>
          </w:p>
          <w:p w14:paraId="3588CEA7" w14:textId="77777777" w:rsidR="00CF4D81" w:rsidRDefault="00CF4D81" w:rsidP="00A441EB">
            <w:pPr>
              <w:spacing w:after="160" w:line="240" w:lineRule="auto"/>
              <w:rPr>
                <w:rFonts w:ascii="Arial" w:eastAsia="Calibri" w:hAnsi="Arial" w:cs="Arial"/>
                <w:b/>
                <w:sz w:val="24"/>
                <w:szCs w:val="24"/>
                <w:u w:val="single"/>
              </w:rPr>
            </w:pPr>
          </w:p>
          <w:p w14:paraId="5C6CB60E" w14:textId="77777777" w:rsidR="0026276E" w:rsidRDefault="00F157F4" w:rsidP="00A441EB">
            <w:pPr>
              <w:spacing w:after="160" w:line="240" w:lineRule="auto"/>
              <w:rPr>
                <w:rFonts w:ascii="Arial" w:eastAsia="Calibri" w:hAnsi="Arial" w:cs="Arial"/>
                <w:b/>
                <w:sz w:val="24"/>
                <w:szCs w:val="24"/>
                <w:u w:val="single"/>
              </w:rPr>
            </w:pPr>
            <w:r>
              <w:rPr>
                <w:rFonts w:ascii="Arial" w:eastAsia="Calibri" w:hAnsi="Arial" w:cs="Arial"/>
                <w:b/>
                <w:noProof/>
                <w:sz w:val="24"/>
                <w:szCs w:val="24"/>
                <w:u w:val="single"/>
                <w:lang w:eastAsia="en-GB"/>
              </w:rPr>
              <mc:AlternateContent>
                <mc:Choice Requires="wps">
                  <w:drawing>
                    <wp:anchor distT="0" distB="0" distL="114300" distR="114300" simplePos="0" relativeHeight="251674112" behindDoc="0" locked="0" layoutInCell="1" allowOverlap="1" wp14:anchorId="511DAE52" wp14:editId="7AB56204">
                      <wp:simplePos x="0" y="0"/>
                      <wp:positionH relativeFrom="column">
                        <wp:posOffset>2996565</wp:posOffset>
                      </wp:positionH>
                      <wp:positionV relativeFrom="paragraph">
                        <wp:posOffset>278130</wp:posOffset>
                      </wp:positionV>
                      <wp:extent cx="1860550" cy="12700"/>
                      <wp:effectExtent l="0" t="0" r="25400" b="25400"/>
                      <wp:wrapNone/>
                      <wp:docPr id="11" name="Straight Connector 11"/>
                      <wp:cNvGraphicFramePr/>
                      <a:graphic xmlns:a="http://schemas.openxmlformats.org/drawingml/2006/main">
                        <a:graphicData uri="http://schemas.microsoft.com/office/word/2010/wordprocessingShape">
                          <wps:wsp>
                            <wps:cNvCnPr/>
                            <wps:spPr>
                              <a:xfrm flipV="1">
                                <a:off x="0" y="0"/>
                                <a:ext cx="1860550" cy="12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85F0B0E" id="Straight Connector 11" o:spid="_x0000_s1026" style="position:absolute;flip:y;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5.95pt,21.9pt" to="382.45pt,2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" strokecolor="black [3040]"/>
                  </w:pict>
                </mc:Fallback>
              </mc:AlternateContent>
            </w:r>
          </w:p>
          <w:p w14:paraId="51912BAC" w14:textId="77777777" w:rsidR="0026276E" w:rsidRDefault="006A0159" w:rsidP="00A441EB">
            <w:pPr>
              <w:spacing w:after="160" w:line="240" w:lineRule="auto"/>
              <w:rPr>
                <w:rFonts w:ascii="Arial" w:eastAsia="Calibri" w:hAnsi="Arial" w:cs="Arial"/>
                <w:b/>
                <w:sz w:val="24"/>
                <w:szCs w:val="24"/>
                <w:u w:val="single"/>
              </w:rPr>
            </w:pPr>
            <w:r>
              <w:rPr>
                <w:rFonts w:ascii="Arial" w:eastAsia="Calibri" w:hAnsi="Arial" w:cs="Arial"/>
                <w:b/>
                <w:noProof/>
                <w:sz w:val="24"/>
                <w:szCs w:val="24"/>
                <w:u w:val="single"/>
                <w:lang w:eastAsia="en-GB"/>
              </w:rPr>
              <mc:AlternateContent>
                <mc:Choice Requires="wps">
                  <w:drawing>
                    <wp:anchor distT="0" distB="0" distL="114300" distR="114300" simplePos="0" relativeHeight="251723264" behindDoc="0" locked="0" layoutInCell="1" allowOverlap="1" wp14:anchorId="1B7E38AE" wp14:editId="54511D30">
                      <wp:simplePos x="0" y="0"/>
                      <wp:positionH relativeFrom="column">
                        <wp:posOffset>4844415</wp:posOffset>
                      </wp:positionH>
                      <wp:positionV relativeFrom="paragraph">
                        <wp:posOffset>7620</wp:posOffset>
                      </wp:positionV>
                      <wp:extent cx="0" cy="419100"/>
                      <wp:effectExtent l="0" t="0" r="38100" b="19050"/>
                      <wp:wrapNone/>
                      <wp:docPr id="17" name="Straight Connector 17"/>
                      <wp:cNvGraphicFramePr/>
                      <a:graphic xmlns:a="http://schemas.openxmlformats.org/drawingml/2006/main">
                        <a:graphicData uri="http://schemas.microsoft.com/office/word/2010/wordprocessingShape">
                          <wps:wsp>
                            <wps:cNvCnPr/>
                            <wps:spPr>
                              <a:xfrm>
                                <a:off x="0" y="0"/>
                                <a:ext cx="0" cy="419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D181A3A" id="Straight Connector 17" o:spid="_x0000_s1026" style="position:absolute;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1.45pt,.6pt" to="381.45pt,3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" strokecolor="black [3040]"/>
                  </w:pict>
                </mc:Fallback>
              </mc:AlternateContent>
            </w:r>
            <w:r>
              <w:rPr>
                <w:rFonts w:ascii="Arial" w:eastAsia="Calibri" w:hAnsi="Arial" w:cs="Arial"/>
                <w:b/>
                <w:noProof/>
                <w:sz w:val="24"/>
                <w:szCs w:val="24"/>
                <w:u w:val="single"/>
                <w:lang w:eastAsia="en-GB"/>
              </w:rPr>
              <mc:AlternateContent>
                <mc:Choice Requires="wps">
                  <w:drawing>
                    <wp:anchor distT="0" distB="0" distL="114300" distR="114300" simplePos="0" relativeHeight="251712000" behindDoc="0" locked="0" layoutInCell="1" allowOverlap="1" wp14:anchorId="46D99A32" wp14:editId="24FD4F40">
                      <wp:simplePos x="0" y="0"/>
                      <wp:positionH relativeFrom="column">
                        <wp:posOffset>3009265</wp:posOffset>
                      </wp:positionH>
                      <wp:positionV relativeFrom="paragraph">
                        <wp:posOffset>13970</wp:posOffset>
                      </wp:positionV>
                      <wp:extent cx="6350" cy="425450"/>
                      <wp:effectExtent l="0" t="0" r="31750" b="31750"/>
                      <wp:wrapNone/>
                      <wp:docPr id="16" name="Straight Connector 16"/>
                      <wp:cNvGraphicFramePr/>
                      <a:graphic xmlns:a="http://schemas.openxmlformats.org/drawingml/2006/main">
                        <a:graphicData uri="http://schemas.microsoft.com/office/word/2010/wordprocessingShape">
                          <wps:wsp>
                            <wps:cNvCnPr/>
                            <wps:spPr>
                              <a:xfrm>
                                <a:off x="0" y="0"/>
                                <a:ext cx="6350" cy="4254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E12C510" id="Straight Connector 16" o:spid="_x0000_s1026" style="position:absolute;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95pt,1.1pt" to="237.45pt,3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" strokecolor="black [3040]"/>
                  </w:pict>
                </mc:Fallback>
              </mc:AlternateContent>
            </w:r>
          </w:p>
          <w:p w14:paraId="4945579A" w14:textId="77777777" w:rsidR="0026276E" w:rsidRDefault="006A0159" w:rsidP="00A441EB">
            <w:pPr>
              <w:spacing w:after="160" w:line="240" w:lineRule="auto"/>
              <w:rPr>
                <w:rFonts w:ascii="Arial" w:eastAsia="Calibri" w:hAnsi="Arial" w:cs="Arial"/>
                <w:b/>
                <w:sz w:val="24"/>
                <w:szCs w:val="24"/>
                <w:u w:val="single"/>
              </w:rPr>
            </w:pPr>
            <w:r w:rsidRPr="006A0159">
              <w:rPr>
                <w:rFonts w:ascii="Arial" w:eastAsia="Times New Roman" w:hAnsi="Arial" w:cs="Arial"/>
                <w:noProof/>
                <w:sz w:val="24"/>
                <w:szCs w:val="24"/>
                <w:lang w:eastAsia="en-GB"/>
              </w:rPr>
              <mc:AlternateContent>
                <mc:Choice Requires="wps">
                  <w:drawing>
                    <wp:anchor distT="45720" distB="45720" distL="114300" distR="114300" simplePos="0" relativeHeight="251737600" behindDoc="0" locked="0" layoutInCell="1" allowOverlap="1" wp14:anchorId="24D610FC" wp14:editId="43565901">
                      <wp:simplePos x="0" y="0"/>
                      <wp:positionH relativeFrom="column">
                        <wp:posOffset>4368165</wp:posOffset>
                      </wp:positionH>
                      <wp:positionV relativeFrom="paragraph">
                        <wp:posOffset>168910</wp:posOffset>
                      </wp:positionV>
                      <wp:extent cx="908050" cy="590550"/>
                      <wp:effectExtent l="0" t="0" r="25400" b="19050"/>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50" cy="590550"/>
                              </a:xfrm>
                              <a:prstGeom prst="rect">
                                <a:avLst/>
                              </a:prstGeom>
                              <a:solidFill>
                                <a:srgbClr val="FFFFFF"/>
                              </a:solidFill>
                              <a:ln w="9525">
                                <a:solidFill>
                                  <a:srgbClr val="000000"/>
                                </a:solidFill>
                                <a:miter lim="800000"/>
                                <a:headEnd/>
                                <a:tailEnd/>
                              </a:ln>
                            </wps:spPr>
                            <wps:txbx>
                              <w:txbxContent>
                                <w:p w14:paraId="2BE0BA3E" w14:textId="77777777" w:rsidR="00F273C3" w:rsidRPr="006A0159" w:rsidRDefault="00F273C3">
                                  <w:r>
                                    <w:rPr>
                                      <w:b/>
                                      <w:bCs/>
                                    </w:rPr>
                                    <w:t xml:space="preserve">Half sibling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D610FC" id="_x0000_s1029" type="#_x0000_t202" style="position:absolute;margin-left:343.95pt;margin-top:13.3pt;width:71.5pt;height:46.5pt;z-index:251737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">
                      <v:textbox>
                        <w:txbxContent>
                          <w:p w14:paraId="2BE0BA3E" w14:textId="77777777" w:rsidR="00F273C3" w:rsidRPr="006A0159" w:rsidRDefault="00F273C3">
                            <w:r>
                              <w:rPr>
                                <w:b/>
                                <w:bCs/>
                              </w:rPr>
                              <w:t xml:space="preserve">Half sibling </w:t>
                            </w:r>
                          </w:p>
                        </w:txbxContent>
                      </v:textbox>
                      <w10:wrap type="square"/>
                    </v:shape>
                  </w:pict>
                </mc:Fallback>
              </mc:AlternateContent>
            </w:r>
            <w:r>
              <w:rPr>
                <w:rFonts w:ascii="Arial" w:eastAsia="Calibri" w:hAnsi="Arial" w:cs="Arial"/>
                <w:b/>
                <w:noProof/>
                <w:sz w:val="24"/>
                <w:szCs w:val="24"/>
                <w:u w:val="single"/>
                <w:lang w:eastAsia="en-GB"/>
              </w:rPr>
              <mc:AlternateContent>
                <mc:Choice Requires="wps">
                  <w:drawing>
                    <wp:anchor distT="0" distB="0" distL="114300" distR="114300" simplePos="0" relativeHeight="251736576" behindDoc="1" locked="0" layoutInCell="1" allowOverlap="1" wp14:anchorId="62A163D0" wp14:editId="647F0458">
                      <wp:simplePos x="0" y="0"/>
                      <wp:positionH relativeFrom="column">
                        <wp:posOffset>4368165</wp:posOffset>
                      </wp:positionH>
                      <wp:positionV relativeFrom="paragraph">
                        <wp:posOffset>156210</wp:posOffset>
                      </wp:positionV>
                      <wp:extent cx="914400" cy="612648"/>
                      <wp:effectExtent l="0" t="0" r="19050" b="16510"/>
                      <wp:wrapNone/>
                      <wp:docPr id="24" name="Flowchart: Process 24"/>
                      <wp:cNvGraphicFramePr/>
                      <a:graphic xmlns:a="http://schemas.openxmlformats.org/drawingml/2006/main">
                        <a:graphicData uri="http://schemas.microsoft.com/office/word/2010/wordprocessingShape">
                          <wps:wsp>
                            <wps:cNvSpPr/>
                            <wps:spPr>
                              <a:xfrm>
                                <a:off x="0" y="0"/>
                                <a:ext cx="914400" cy="612648"/>
                              </a:xfrm>
                              <a:prstGeom prst="flowChartProcess">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31AAB6A" id="Flowchart: Process 24" o:spid="_x0000_s1026" type="#_x0000_t109" style="position:absolute;margin-left:343.95pt;margin-top:12.3pt;width:1in;height:48.25pt;z-index:-251579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" fillcolor="white [3201]" strokecolor="black [3200]" strokeweight="2pt"/>
                  </w:pict>
                </mc:Fallback>
              </mc:AlternateContent>
            </w:r>
            <w:r w:rsidRPr="006A0159">
              <w:rPr>
                <w:rFonts w:ascii="Arial" w:eastAsia="Calibri" w:hAnsi="Arial" w:cs="Arial"/>
                <w:b/>
                <w:noProof/>
                <w:sz w:val="24"/>
                <w:szCs w:val="24"/>
                <w:u w:val="single"/>
                <w:lang w:eastAsia="en-GB"/>
              </w:rPr>
              <mc:AlternateContent>
                <mc:Choice Requires="wps">
                  <w:drawing>
                    <wp:anchor distT="45720" distB="45720" distL="114300" distR="114300" simplePos="0" relativeHeight="251734528" behindDoc="0" locked="0" layoutInCell="1" allowOverlap="1" wp14:anchorId="77D67F61" wp14:editId="7AE19D27">
                      <wp:simplePos x="0" y="0"/>
                      <wp:positionH relativeFrom="column">
                        <wp:posOffset>2558415</wp:posOffset>
                      </wp:positionH>
                      <wp:positionV relativeFrom="paragraph">
                        <wp:posOffset>168910</wp:posOffset>
                      </wp:positionV>
                      <wp:extent cx="876300" cy="596900"/>
                      <wp:effectExtent l="0" t="0" r="19050" b="12700"/>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596900"/>
                              </a:xfrm>
                              <a:prstGeom prst="rect">
                                <a:avLst/>
                              </a:prstGeom>
                              <a:solidFill>
                                <a:srgbClr val="FFFFFF"/>
                              </a:solidFill>
                              <a:ln w="9525">
                                <a:solidFill>
                                  <a:srgbClr val="000000"/>
                                </a:solidFill>
                                <a:miter lim="800000"/>
                                <a:headEnd/>
                                <a:tailEnd/>
                              </a:ln>
                            </wps:spPr>
                            <wps:txbx>
                              <w:txbxContent>
                                <w:p w14:paraId="5A035057" w14:textId="77777777" w:rsidR="00F273C3" w:rsidRPr="006A0159" w:rsidRDefault="00F273C3">
                                  <w:pPr>
                                    <w:rPr>
                                      <w:b/>
                                      <w:bCs/>
                                    </w:rPr>
                                  </w:pPr>
                                  <w:r w:rsidRPr="006A0159">
                                    <w:rPr>
                                      <w:b/>
                                      <w:bCs/>
                                    </w:rPr>
                                    <w:t>Half sibling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D67F61" id="_x0000_s1030" type="#_x0000_t202" style="position:absolute;margin-left:201.45pt;margin-top:13.3pt;width:69pt;height:47pt;z-index:251734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">
                      <v:textbox>
                        <w:txbxContent>
                          <w:p w14:paraId="5A035057" w14:textId="77777777" w:rsidR="00F273C3" w:rsidRPr="006A0159" w:rsidRDefault="00F273C3">
                            <w:pPr>
                              <w:rPr>
                                <w:b/>
                                <w:bCs/>
                              </w:rPr>
                            </w:pPr>
                            <w:r w:rsidRPr="006A0159">
                              <w:rPr>
                                <w:b/>
                                <w:bCs/>
                              </w:rPr>
                              <w:t>Half sibling</w:t>
                            </w:r>
                          </w:p>
                        </w:txbxContent>
                      </v:textbox>
                      <w10:wrap type="square"/>
                    </v:shape>
                  </w:pict>
                </mc:Fallback>
              </mc:AlternateContent>
            </w:r>
            <w:r w:rsidR="00805065">
              <w:rPr>
                <w:rFonts w:ascii="Arial" w:eastAsia="Calibri" w:hAnsi="Arial" w:cs="Arial"/>
                <w:b/>
                <w:noProof/>
                <w:sz w:val="24"/>
                <w:szCs w:val="24"/>
                <w:u w:val="single"/>
                <w:lang w:eastAsia="en-GB"/>
              </w:rPr>
              <mc:AlternateContent>
                <mc:Choice Requires="wps">
                  <w:drawing>
                    <wp:anchor distT="0" distB="0" distL="114300" distR="114300" simplePos="0" relativeHeight="251727360" behindDoc="1" locked="0" layoutInCell="1" allowOverlap="1" wp14:anchorId="3C56D72E" wp14:editId="6A89DCD8">
                      <wp:simplePos x="0" y="0"/>
                      <wp:positionH relativeFrom="column">
                        <wp:posOffset>2539365</wp:posOffset>
                      </wp:positionH>
                      <wp:positionV relativeFrom="paragraph">
                        <wp:posOffset>162560</wp:posOffset>
                      </wp:positionV>
                      <wp:extent cx="914400" cy="612648"/>
                      <wp:effectExtent l="0" t="0" r="19050" b="16510"/>
                      <wp:wrapNone/>
                      <wp:docPr id="19" name="Flowchart: Process 19"/>
                      <wp:cNvGraphicFramePr/>
                      <a:graphic xmlns:a="http://schemas.openxmlformats.org/drawingml/2006/main">
                        <a:graphicData uri="http://schemas.microsoft.com/office/word/2010/wordprocessingShape">
                          <wps:wsp>
                            <wps:cNvSpPr/>
                            <wps:spPr>
                              <a:xfrm>
                                <a:off x="0" y="0"/>
                                <a:ext cx="914400" cy="612648"/>
                              </a:xfrm>
                              <a:prstGeom prst="flowChartProcess">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83D162F" id="Flowchart: Process 19" o:spid="_x0000_s1026" type="#_x0000_t109" style="position:absolute;margin-left:199.95pt;margin-top:12.8pt;width:1in;height:48.25pt;z-index:-251589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" fillcolor="white [3201]" strokecolor="black [3200]" strokeweight="2pt"/>
                  </w:pict>
                </mc:Fallback>
              </mc:AlternateContent>
            </w:r>
            <w:r w:rsidR="00025E70" w:rsidRPr="007F2931">
              <w:rPr>
                <w:rFonts w:ascii="Arial" w:eastAsia="Calibri" w:hAnsi="Arial" w:cs="Arial"/>
                <w:b/>
                <w:noProof/>
                <w:sz w:val="24"/>
                <w:szCs w:val="24"/>
                <w:u w:val="single"/>
                <w:lang w:eastAsia="en-GB"/>
              </w:rPr>
              <mc:AlternateContent>
                <mc:Choice Requires="wps">
                  <w:drawing>
                    <wp:anchor distT="45720" distB="45720" distL="114300" distR="114300" simplePos="0" relativeHeight="251688448" behindDoc="0" locked="0" layoutInCell="1" allowOverlap="1" wp14:anchorId="45EA4234" wp14:editId="46FAA8C5">
                      <wp:simplePos x="0" y="0"/>
                      <wp:positionH relativeFrom="column">
                        <wp:posOffset>1243965</wp:posOffset>
                      </wp:positionH>
                      <wp:positionV relativeFrom="paragraph">
                        <wp:posOffset>200660</wp:posOffset>
                      </wp:positionV>
                      <wp:extent cx="882650" cy="596900"/>
                      <wp:effectExtent l="0" t="0" r="12700" b="1270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650" cy="596900"/>
                              </a:xfrm>
                              <a:prstGeom prst="rect">
                                <a:avLst/>
                              </a:prstGeom>
                              <a:solidFill>
                                <a:srgbClr val="FFFFFF"/>
                              </a:solidFill>
                              <a:ln w="9525">
                                <a:solidFill>
                                  <a:srgbClr val="000000"/>
                                </a:solidFill>
                                <a:miter lim="800000"/>
                                <a:headEnd/>
                                <a:tailEnd/>
                              </a:ln>
                            </wps:spPr>
                            <wps:txbx>
                              <w:txbxContent>
                                <w:p w14:paraId="1D4B06C6" w14:textId="0F5B1BCE" w:rsidR="00F273C3" w:rsidRPr="007F2931" w:rsidRDefault="00F273C3" w:rsidP="00025E70">
                                  <w:pPr>
                                    <w:jc w:val="center"/>
                                    <w:rPr>
                                      <w:b/>
                                      <w:bCs/>
                                    </w:rPr>
                                  </w:pPr>
                                  <w:r>
                                    <w:rPr>
                                      <w:b/>
                                      <w:bCs/>
                                    </w:rPr>
                                    <w:t>Child 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EA4234" id="_x0000_t202" coordsize="21600,21600" o:spt="202" path="m,l,21600r21600,l21600,xe">
                      <v:stroke joinstyle="miter"/>
                      <v:path gradientshapeok="t" o:connecttype="rect"/>
                    </v:shapetype>
                    <v:shape id="_x0000_s1031" type="#_x0000_t202" style="position:absolute;margin-left:97.95pt;margin-top:15.8pt;width:69.5pt;height:47pt;z-index:2516884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">
                      <v:textbox>
                        <w:txbxContent>
                          <w:p w14:paraId="1D4B06C6" w14:textId="0F5B1BCE" w:rsidR="00F273C3" w:rsidRPr="007F2931" w:rsidRDefault="00F273C3" w:rsidP="00025E70">
                            <w:pPr>
                              <w:jc w:val="center"/>
                              <w:rPr>
                                <w:b/>
                                <w:bCs/>
                              </w:rPr>
                            </w:pPr>
                            <w:r>
                              <w:rPr>
                                <w:b/>
                                <w:bCs/>
                              </w:rPr>
                              <w:t>Child X</w:t>
                            </w:r>
                          </w:p>
                        </w:txbxContent>
                      </v:textbox>
                      <w10:wrap type="square"/>
                    </v:shape>
                  </w:pict>
                </mc:Fallback>
              </mc:AlternateContent>
            </w:r>
            <w:r w:rsidR="00F157F4">
              <w:rPr>
                <w:rFonts w:ascii="Arial" w:eastAsia="Calibri" w:hAnsi="Arial" w:cs="Arial"/>
                <w:b/>
                <w:noProof/>
                <w:sz w:val="24"/>
                <w:szCs w:val="24"/>
                <w:u w:val="single"/>
                <w:lang w:eastAsia="en-GB"/>
              </w:rPr>
              <mc:AlternateContent>
                <mc:Choice Requires="wps">
                  <w:drawing>
                    <wp:anchor distT="0" distB="0" distL="114300" distR="114300" simplePos="0" relativeHeight="251681280" behindDoc="1" locked="0" layoutInCell="1" allowOverlap="1" wp14:anchorId="19296C47" wp14:editId="652BAA0C">
                      <wp:simplePos x="0" y="0"/>
                      <wp:positionH relativeFrom="column">
                        <wp:posOffset>1231265</wp:posOffset>
                      </wp:positionH>
                      <wp:positionV relativeFrom="paragraph">
                        <wp:posOffset>194310</wp:posOffset>
                      </wp:positionV>
                      <wp:extent cx="914400" cy="612648"/>
                      <wp:effectExtent l="0" t="0" r="19050" b="16510"/>
                      <wp:wrapNone/>
                      <wp:docPr id="12" name="Flowchart: Process 12"/>
                      <wp:cNvGraphicFramePr/>
                      <a:graphic xmlns:a="http://schemas.openxmlformats.org/drawingml/2006/main">
                        <a:graphicData uri="http://schemas.microsoft.com/office/word/2010/wordprocessingShape">
                          <wps:wsp>
                            <wps:cNvSpPr/>
                            <wps:spPr>
                              <a:xfrm>
                                <a:off x="0" y="0"/>
                                <a:ext cx="914400" cy="612648"/>
                              </a:xfrm>
                              <a:prstGeom prst="flowChartProcess">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D5BC47C" id="Flowchart: Process 12" o:spid="_x0000_s1026" type="#_x0000_t109" style="position:absolute;margin-left:96.95pt;margin-top:15.3pt;width:1in;height:48.25pt;z-index:-251635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" fillcolor="white [3201]" strokecolor="black [3200]" strokeweight="2pt"/>
                  </w:pict>
                </mc:Fallback>
              </mc:AlternateContent>
            </w:r>
          </w:p>
          <w:p w14:paraId="043E7AED" w14:textId="77777777" w:rsidR="0026276E" w:rsidRDefault="0026276E" w:rsidP="00A441EB">
            <w:pPr>
              <w:spacing w:after="160" w:line="240" w:lineRule="auto"/>
              <w:rPr>
                <w:rFonts w:ascii="Arial" w:eastAsia="Calibri" w:hAnsi="Arial" w:cs="Arial"/>
                <w:b/>
                <w:sz w:val="24"/>
                <w:szCs w:val="24"/>
                <w:u w:val="single"/>
              </w:rPr>
            </w:pPr>
          </w:p>
          <w:p w14:paraId="6BFE909D" w14:textId="77777777" w:rsidR="006A0159" w:rsidRDefault="006A0159" w:rsidP="006A0159">
            <w:pPr>
              <w:spacing w:after="160" w:line="240" w:lineRule="auto"/>
              <w:jc w:val="both"/>
              <w:rPr>
                <w:rFonts w:ascii="Arial" w:eastAsia="Calibri" w:hAnsi="Arial" w:cs="Arial"/>
                <w:b/>
                <w:sz w:val="24"/>
                <w:szCs w:val="24"/>
                <w:u w:val="single"/>
              </w:rPr>
            </w:pPr>
          </w:p>
          <w:p w14:paraId="1FFED1EB" w14:textId="77777777" w:rsidR="006A0159" w:rsidRDefault="006A0159" w:rsidP="006A0159">
            <w:pPr>
              <w:spacing w:after="160" w:line="240" w:lineRule="auto"/>
              <w:jc w:val="both"/>
              <w:rPr>
                <w:rFonts w:ascii="Arial" w:eastAsia="Calibri" w:hAnsi="Arial" w:cs="Arial"/>
                <w:b/>
                <w:sz w:val="24"/>
                <w:szCs w:val="24"/>
                <w:u w:val="single"/>
              </w:rPr>
            </w:pPr>
          </w:p>
          <w:p w14:paraId="0DC7FA04" w14:textId="77777777" w:rsidR="00F157F4" w:rsidRDefault="006A0159" w:rsidP="006A0159">
            <w:pPr>
              <w:spacing w:after="160" w:line="240" w:lineRule="auto"/>
              <w:jc w:val="both"/>
              <w:rPr>
                <w:rFonts w:ascii="Arial" w:eastAsia="Times New Roman" w:hAnsi="Arial" w:cs="Arial"/>
                <w:sz w:val="24"/>
                <w:szCs w:val="24"/>
                <w:lang w:eastAsia="en-GB"/>
              </w:rPr>
            </w:pPr>
            <w:r>
              <w:rPr>
                <w:rFonts w:ascii="Arial" w:eastAsia="Calibri" w:hAnsi="Arial" w:cs="Arial"/>
                <w:b/>
                <w:noProof/>
                <w:sz w:val="24"/>
                <w:szCs w:val="24"/>
                <w:u w:val="single"/>
                <w:lang w:eastAsia="en-GB"/>
              </w:rPr>
              <mc:AlternateContent>
                <mc:Choice Requires="wps">
                  <w:drawing>
                    <wp:anchor distT="0" distB="0" distL="114300" distR="114300" simplePos="0" relativeHeight="251699200" behindDoc="1" locked="0" layoutInCell="1" allowOverlap="1" wp14:anchorId="5727686C" wp14:editId="1DDDDDD0">
                      <wp:simplePos x="0" y="0"/>
                      <wp:positionH relativeFrom="column">
                        <wp:posOffset>94615</wp:posOffset>
                      </wp:positionH>
                      <wp:positionV relativeFrom="paragraph">
                        <wp:posOffset>52070</wp:posOffset>
                      </wp:positionV>
                      <wp:extent cx="590550" cy="374650"/>
                      <wp:effectExtent l="0" t="0" r="19050" b="25400"/>
                      <wp:wrapNone/>
                      <wp:docPr id="28" name="Flowchart: Process 28"/>
                      <wp:cNvGraphicFramePr/>
                      <a:graphic xmlns:a="http://schemas.openxmlformats.org/drawingml/2006/main">
                        <a:graphicData uri="http://schemas.microsoft.com/office/word/2010/wordprocessingShape">
                          <wps:wsp>
                            <wps:cNvSpPr/>
                            <wps:spPr>
                              <a:xfrm>
                                <a:off x="0" y="0"/>
                                <a:ext cx="590550" cy="374650"/>
                              </a:xfrm>
                              <a:prstGeom prst="flowChartProcess">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5372D2A" id="Flowchart: Process 28" o:spid="_x0000_s1026" type="#_x0000_t109" style="position:absolute;margin-left:7.45pt;margin-top:4.1pt;width:46.5pt;height:29.5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" fillcolor="white [3201]" strokecolor="black [3200]" strokeweight="2pt"/>
                  </w:pict>
                </mc:Fallback>
              </mc:AlternateContent>
            </w:r>
            <w:r>
              <w:rPr>
                <w:rFonts w:ascii="Arial" w:eastAsia="Times New Roman" w:hAnsi="Arial" w:cs="Arial"/>
                <w:sz w:val="24"/>
                <w:szCs w:val="24"/>
                <w:lang w:eastAsia="en-GB"/>
              </w:rPr>
              <w:t xml:space="preserve">                   = Male</w:t>
            </w:r>
          </w:p>
          <w:p w14:paraId="4BCF3688" w14:textId="77777777" w:rsidR="00F157F4" w:rsidRDefault="00F157F4" w:rsidP="00A441EB">
            <w:pPr>
              <w:spacing w:after="160" w:line="240" w:lineRule="auto"/>
              <w:ind w:left="-21"/>
              <w:jc w:val="both"/>
              <w:rPr>
                <w:rFonts w:ascii="Arial" w:eastAsia="Times New Roman" w:hAnsi="Arial" w:cs="Arial"/>
                <w:sz w:val="24"/>
                <w:szCs w:val="24"/>
                <w:lang w:eastAsia="en-GB"/>
              </w:rPr>
            </w:pPr>
          </w:p>
          <w:p w14:paraId="676BD965" w14:textId="77777777" w:rsidR="006A0159" w:rsidRDefault="006A0159" w:rsidP="00A441EB">
            <w:pPr>
              <w:spacing w:after="160" w:line="240" w:lineRule="auto"/>
              <w:ind w:left="-21"/>
              <w:jc w:val="both"/>
              <w:rPr>
                <w:rFonts w:ascii="Arial" w:eastAsia="Times New Roman" w:hAnsi="Arial" w:cs="Arial"/>
                <w:sz w:val="24"/>
                <w:szCs w:val="24"/>
                <w:lang w:eastAsia="en-GB"/>
              </w:rPr>
            </w:pPr>
            <w:r>
              <w:rPr>
                <w:rFonts w:ascii="Arial" w:eastAsia="Times New Roman" w:hAnsi="Arial" w:cs="Arial"/>
                <w:noProof/>
                <w:sz w:val="24"/>
                <w:szCs w:val="24"/>
                <w:lang w:eastAsia="en-GB"/>
              </w:rPr>
              <mc:AlternateContent>
                <mc:Choice Requires="wps">
                  <w:drawing>
                    <wp:anchor distT="0" distB="0" distL="114300" distR="114300" simplePos="0" relativeHeight="251700224" behindDoc="1" locked="0" layoutInCell="1" allowOverlap="1" wp14:anchorId="63934196" wp14:editId="23480D35">
                      <wp:simplePos x="0" y="0"/>
                      <wp:positionH relativeFrom="column">
                        <wp:posOffset>145415</wp:posOffset>
                      </wp:positionH>
                      <wp:positionV relativeFrom="paragraph">
                        <wp:posOffset>6350</wp:posOffset>
                      </wp:positionV>
                      <wp:extent cx="457200" cy="457200"/>
                      <wp:effectExtent l="0" t="0" r="19050" b="19050"/>
                      <wp:wrapNone/>
                      <wp:docPr id="29" name="Flowchart: Connector 29"/>
                      <wp:cNvGraphicFramePr/>
                      <a:graphic xmlns:a="http://schemas.openxmlformats.org/drawingml/2006/main">
                        <a:graphicData uri="http://schemas.microsoft.com/office/word/2010/wordprocessingShape">
                          <wps:wsp>
                            <wps:cNvSpPr/>
                            <wps:spPr>
                              <a:xfrm>
                                <a:off x="0" y="0"/>
                                <a:ext cx="457200" cy="457200"/>
                              </a:xfrm>
                              <a:prstGeom prst="flowChartConnector">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CAED4DB" id="Flowchart: Connector 29" o:spid="_x0000_s1026" type="#_x0000_t120" style="position:absolute;margin-left:11.45pt;margin-top:.5pt;width:36pt;height:36pt;z-index:-251616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" fillcolor="white [3201]" strokecolor="black [3200]" strokeweight="2pt"/>
                  </w:pict>
                </mc:Fallback>
              </mc:AlternateContent>
            </w:r>
            <w:r>
              <w:rPr>
                <w:rFonts w:ascii="Arial" w:eastAsia="Times New Roman" w:hAnsi="Arial" w:cs="Arial"/>
                <w:sz w:val="24"/>
                <w:szCs w:val="24"/>
                <w:lang w:eastAsia="en-GB"/>
              </w:rPr>
              <w:t xml:space="preserve">                   = Female</w:t>
            </w:r>
          </w:p>
          <w:p w14:paraId="2F7FD74D" w14:textId="77777777" w:rsidR="006A0159" w:rsidRDefault="00002A73" w:rsidP="00A441EB">
            <w:pPr>
              <w:spacing w:after="160" w:line="240" w:lineRule="auto"/>
              <w:ind w:left="-21"/>
              <w:jc w:val="both"/>
              <w:rPr>
                <w:rFonts w:ascii="Arial" w:eastAsia="Times New Roman" w:hAnsi="Arial" w:cs="Arial"/>
                <w:sz w:val="24"/>
                <w:szCs w:val="24"/>
                <w:lang w:eastAsia="en-GB"/>
              </w:rPr>
            </w:pPr>
            <w:r>
              <w:rPr>
                <w:rFonts w:ascii="Arial" w:eastAsia="Times New Roman" w:hAnsi="Arial" w:cs="Arial"/>
                <w:noProof/>
                <w:sz w:val="24"/>
                <w:szCs w:val="24"/>
                <w:lang w:eastAsia="en-GB"/>
              </w:rPr>
              <mc:AlternateContent>
                <mc:Choice Requires="wps">
                  <w:drawing>
                    <wp:anchor distT="0" distB="0" distL="114300" distR="114300" simplePos="0" relativeHeight="251702272" behindDoc="0" locked="0" layoutInCell="1" allowOverlap="1" wp14:anchorId="1E2F6B72" wp14:editId="1C39A8F1">
                      <wp:simplePos x="0" y="0"/>
                      <wp:positionH relativeFrom="column">
                        <wp:posOffset>120015</wp:posOffset>
                      </wp:positionH>
                      <wp:positionV relativeFrom="paragraph">
                        <wp:posOffset>262890</wp:posOffset>
                      </wp:positionV>
                      <wp:extent cx="171450" cy="273050"/>
                      <wp:effectExtent l="0" t="0" r="19050" b="31750"/>
                      <wp:wrapNone/>
                      <wp:docPr id="31" name="Straight Connector 31"/>
                      <wp:cNvGraphicFramePr/>
                      <a:graphic xmlns:a="http://schemas.openxmlformats.org/drawingml/2006/main">
                        <a:graphicData uri="http://schemas.microsoft.com/office/word/2010/wordprocessingShape">
                          <wps:wsp>
                            <wps:cNvCnPr/>
                            <wps:spPr>
                              <a:xfrm>
                                <a:off x="0" y="0"/>
                                <a:ext cx="171450" cy="273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165CFC9" id="Straight Connector 31"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45pt,20.7pt" to="22.95pt,4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" strokecolor="black [3040]"/>
                  </w:pict>
                </mc:Fallback>
              </mc:AlternateContent>
            </w:r>
          </w:p>
          <w:p w14:paraId="5673761E" w14:textId="77777777" w:rsidR="006A0159" w:rsidRDefault="00002A73" w:rsidP="00A441EB">
            <w:pPr>
              <w:spacing w:after="160" w:line="240" w:lineRule="auto"/>
              <w:ind w:left="-21"/>
              <w:jc w:val="both"/>
              <w:rPr>
                <w:rFonts w:ascii="Arial" w:eastAsia="Times New Roman" w:hAnsi="Arial" w:cs="Arial"/>
                <w:sz w:val="24"/>
                <w:szCs w:val="24"/>
                <w:lang w:eastAsia="en-GB"/>
              </w:rPr>
            </w:pPr>
            <w:r>
              <w:rPr>
                <w:rFonts w:ascii="Arial" w:eastAsia="Times New Roman" w:hAnsi="Arial" w:cs="Arial"/>
                <w:noProof/>
                <w:sz w:val="24"/>
                <w:szCs w:val="24"/>
                <w:lang w:eastAsia="en-GB"/>
              </w:rPr>
              <mc:AlternateContent>
                <mc:Choice Requires="wps">
                  <w:drawing>
                    <wp:anchor distT="0" distB="0" distL="114300" distR="114300" simplePos="0" relativeHeight="251701248" behindDoc="0" locked="0" layoutInCell="1" allowOverlap="1" wp14:anchorId="6B12E5B0" wp14:editId="4F027D5C">
                      <wp:simplePos x="0" y="0"/>
                      <wp:positionH relativeFrom="column">
                        <wp:posOffset>31115</wp:posOffset>
                      </wp:positionH>
                      <wp:positionV relativeFrom="paragraph">
                        <wp:posOffset>119380</wp:posOffset>
                      </wp:positionV>
                      <wp:extent cx="635000" cy="0"/>
                      <wp:effectExtent l="0" t="0" r="0" b="0"/>
                      <wp:wrapNone/>
                      <wp:docPr id="30" name="Straight Connector 30"/>
                      <wp:cNvGraphicFramePr/>
                      <a:graphic xmlns:a="http://schemas.openxmlformats.org/drawingml/2006/main">
                        <a:graphicData uri="http://schemas.microsoft.com/office/word/2010/wordprocessingShape">
                          <wps:wsp>
                            <wps:cNvCnPr/>
                            <wps:spPr>
                              <a:xfrm>
                                <a:off x="0" y="0"/>
                                <a:ext cx="635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20A1883" id="Straight Connector 30"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5pt,9.4pt" to="52.4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" strokecolor="black [3040]"/>
                  </w:pict>
                </mc:Fallback>
              </mc:AlternateContent>
            </w:r>
            <w:r>
              <w:rPr>
                <w:rFonts w:ascii="Arial" w:eastAsia="Times New Roman" w:hAnsi="Arial" w:cs="Arial"/>
                <w:sz w:val="24"/>
                <w:szCs w:val="24"/>
                <w:lang w:eastAsia="en-GB"/>
              </w:rPr>
              <w:t xml:space="preserve">                   = Separation</w:t>
            </w:r>
          </w:p>
          <w:p w14:paraId="2687523D" w14:textId="77777777" w:rsidR="006A0159" w:rsidRDefault="006A0159" w:rsidP="005C7E5C">
            <w:pPr>
              <w:spacing w:after="160" w:line="240" w:lineRule="auto"/>
              <w:ind w:left="-21"/>
              <w:rPr>
                <w:rFonts w:ascii="Arial" w:eastAsia="Times New Roman" w:hAnsi="Arial" w:cs="Arial"/>
                <w:sz w:val="24"/>
                <w:szCs w:val="24"/>
                <w:lang w:eastAsia="en-GB"/>
              </w:rPr>
            </w:pPr>
          </w:p>
          <w:p w14:paraId="306AB2DF" w14:textId="7A236F7D" w:rsidR="004F03A0" w:rsidRPr="00A378EC" w:rsidRDefault="00080EAC" w:rsidP="00F273C3">
            <w:pPr>
              <w:spacing w:after="160" w:line="240" w:lineRule="auto"/>
              <w:rPr>
                <w:rFonts w:ascii="Arial" w:eastAsia="Times New Roman" w:hAnsi="Arial" w:cs="Arial"/>
                <w:sz w:val="24"/>
                <w:szCs w:val="24"/>
                <w:lang w:eastAsia="en-GB"/>
              </w:rPr>
            </w:pPr>
            <w:r>
              <w:rPr>
                <w:rFonts w:ascii="Arial" w:eastAsia="Times New Roman" w:hAnsi="Arial" w:cs="Arial"/>
                <w:sz w:val="24"/>
                <w:szCs w:val="24"/>
                <w:lang w:eastAsia="en-GB"/>
              </w:rPr>
              <w:t>Child X</w:t>
            </w:r>
            <w:r w:rsidR="004F03A0" w:rsidRPr="005C6384">
              <w:rPr>
                <w:rFonts w:ascii="Arial" w:eastAsia="Times New Roman" w:hAnsi="Arial" w:cs="Arial"/>
                <w:sz w:val="24"/>
                <w:szCs w:val="24"/>
                <w:lang w:eastAsia="en-GB"/>
              </w:rPr>
              <w:t xml:space="preserve"> </w:t>
            </w:r>
            <w:r w:rsidR="00BE2AAF" w:rsidRPr="005C6384">
              <w:rPr>
                <w:rFonts w:ascii="Arial" w:eastAsia="Times New Roman" w:hAnsi="Arial" w:cs="Arial"/>
                <w:sz w:val="24"/>
                <w:szCs w:val="24"/>
                <w:lang w:eastAsia="en-GB"/>
              </w:rPr>
              <w:t xml:space="preserve">was born in June 2019 and </w:t>
            </w:r>
            <w:r w:rsidR="00311E89" w:rsidRPr="005C6384">
              <w:rPr>
                <w:rFonts w:ascii="Arial" w:eastAsia="Times New Roman" w:hAnsi="Arial" w:cs="Arial"/>
                <w:sz w:val="24"/>
                <w:szCs w:val="24"/>
                <w:lang w:eastAsia="en-GB"/>
              </w:rPr>
              <w:t xml:space="preserve">in December 2019 </w:t>
            </w:r>
            <w:r w:rsidR="004711C4" w:rsidRPr="005C6384">
              <w:rPr>
                <w:rFonts w:ascii="Arial" w:eastAsia="Times New Roman" w:hAnsi="Arial" w:cs="Arial"/>
                <w:sz w:val="24"/>
                <w:szCs w:val="24"/>
                <w:lang w:eastAsia="en-GB"/>
              </w:rPr>
              <w:t xml:space="preserve">was referred by the Health Visitor with a suspected squint to an outpatient Orthoptist Clinic.  </w:t>
            </w:r>
            <w:r>
              <w:rPr>
                <w:rFonts w:ascii="Arial" w:eastAsia="Times New Roman" w:hAnsi="Arial" w:cs="Arial"/>
                <w:sz w:val="24"/>
                <w:szCs w:val="24"/>
                <w:lang w:eastAsia="en-GB"/>
              </w:rPr>
              <w:t>Child X</w:t>
            </w:r>
            <w:r w:rsidR="004711C4" w:rsidRPr="005C6384">
              <w:rPr>
                <w:rFonts w:ascii="Arial" w:eastAsia="Times New Roman" w:hAnsi="Arial" w:cs="Arial"/>
                <w:sz w:val="24"/>
                <w:szCs w:val="24"/>
                <w:lang w:eastAsia="en-GB"/>
              </w:rPr>
              <w:t xml:space="preserve"> was noted to have bilateral retinal haemorrhages that triggered safeguarding concerns</w:t>
            </w:r>
            <w:r w:rsidR="00311E89" w:rsidRPr="005C6384">
              <w:rPr>
                <w:rFonts w:ascii="Arial" w:eastAsia="Times New Roman" w:hAnsi="Arial" w:cs="Arial"/>
                <w:sz w:val="24"/>
                <w:szCs w:val="24"/>
                <w:lang w:eastAsia="en-GB"/>
              </w:rPr>
              <w:t xml:space="preserve"> as these injuries are usually caused by being shaken.  </w:t>
            </w:r>
            <w:r w:rsidR="004F03A0" w:rsidRPr="005C6384">
              <w:rPr>
                <w:rFonts w:ascii="Arial" w:eastAsia="Times New Roman" w:hAnsi="Arial" w:cs="Arial"/>
                <w:sz w:val="24"/>
                <w:szCs w:val="24"/>
                <w:lang w:eastAsia="en-GB"/>
              </w:rPr>
              <w:t xml:space="preserve"> </w:t>
            </w:r>
            <w:r w:rsidR="006B7399" w:rsidRPr="005C6384">
              <w:rPr>
                <w:rFonts w:ascii="Arial" w:eastAsia="Times New Roman" w:hAnsi="Arial" w:cs="Arial"/>
                <w:sz w:val="24"/>
                <w:szCs w:val="24"/>
                <w:lang w:eastAsia="en-GB"/>
              </w:rPr>
              <w:t xml:space="preserve">At the hospital, </w:t>
            </w:r>
            <w:r w:rsidR="006B7399" w:rsidRPr="005C6384">
              <w:rPr>
                <w:rFonts w:ascii="Arial" w:eastAsia="Calibri" w:hAnsi="Arial" w:cs="Arial"/>
                <w:sz w:val="24"/>
                <w:szCs w:val="24"/>
              </w:rPr>
              <w:t>p</w:t>
            </w:r>
            <w:r w:rsidR="004F03A0" w:rsidRPr="005C6384">
              <w:rPr>
                <w:rFonts w:ascii="Arial" w:eastAsia="Calibri" w:hAnsi="Arial" w:cs="Arial"/>
                <w:sz w:val="24"/>
                <w:szCs w:val="24"/>
              </w:rPr>
              <w:t xml:space="preserve">arents were unable to provide an explanation. </w:t>
            </w:r>
            <w:r w:rsidR="004F03A0" w:rsidRPr="005C6384">
              <w:rPr>
                <w:rFonts w:ascii="Arial" w:eastAsia="Times New Roman" w:hAnsi="Arial" w:cs="Arial"/>
                <w:sz w:val="24"/>
                <w:szCs w:val="24"/>
                <w:lang w:eastAsia="en-GB"/>
              </w:rPr>
              <w:t>A number of test</w:t>
            </w:r>
            <w:r w:rsidR="00005434" w:rsidRPr="005C6384">
              <w:rPr>
                <w:rFonts w:ascii="Arial" w:eastAsia="Times New Roman" w:hAnsi="Arial" w:cs="Arial"/>
                <w:sz w:val="24"/>
                <w:szCs w:val="24"/>
                <w:lang w:eastAsia="en-GB"/>
              </w:rPr>
              <w:t>s</w:t>
            </w:r>
            <w:r w:rsidR="004F03A0" w:rsidRPr="005C6384">
              <w:rPr>
                <w:rFonts w:ascii="Arial" w:eastAsia="Times New Roman" w:hAnsi="Arial" w:cs="Arial"/>
                <w:sz w:val="24"/>
                <w:szCs w:val="24"/>
                <w:lang w:eastAsia="en-GB"/>
              </w:rPr>
              <w:t xml:space="preserve"> were</w:t>
            </w:r>
            <w:r w:rsidR="004F03A0" w:rsidRPr="00A378EC">
              <w:rPr>
                <w:rFonts w:ascii="Arial" w:eastAsia="Times New Roman" w:hAnsi="Arial" w:cs="Arial"/>
                <w:sz w:val="24"/>
                <w:szCs w:val="24"/>
                <w:lang w:eastAsia="en-GB"/>
              </w:rPr>
              <w:t xml:space="preserve"> carried out including a skeletal survey, MRI, CT scan and blood tests confirming that </w:t>
            </w:r>
            <w:r>
              <w:rPr>
                <w:rFonts w:ascii="Arial" w:eastAsia="Times New Roman" w:hAnsi="Arial" w:cs="Arial"/>
                <w:sz w:val="24"/>
                <w:szCs w:val="24"/>
                <w:lang w:eastAsia="en-GB"/>
              </w:rPr>
              <w:t>Child X</w:t>
            </w:r>
            <w:r w:rsidR="004F03A0" w:rsidRPr="00A378EC">
              <w:rPr>
                <w:rFonts w:ascii="Arial" w:eastAsia="Times New Roman" w:hAnsi="Arial" w:cs="Arial"/>
                <w:sz w:val="24"/>
                <w:szCs w:val="24"/>
                <w:lang w:eastAsia="en-GB"/>
              </w:rPr>
              <w:t xml:space="preserve"> had sustained multiple subdural haemorrhages.</w:t>
            </w:r>
            <w:r w:rsidR="004F03A0">
              <w:rPr>
                <w:rFonts w:ascii="Arial" w:eastAsia="Times New Roman" w:hAnsi="Arial" w:cs="Arial"/>
                <w:sz w:val="24"/>
                <w:szCs w:val="24"/>
                <w:lang w:eastAsia="en-GB"/>
              </w:rPr>
              <w:t xml:space="preserve"> A c</w:t>
            </w:r>
            <w:r w:rsidR="004F03A0" w:rsidRPr="00A378EC">
              <w:rPr>
                <w:rFonts w:ascii="Arial" w:eastAsia="Times New Roman" w:hAnsi="Arial" w:cs="Arial"/>
                <w:sz w:val="24"/>
                <w:szCs w:val="24"/>
                <w:lang w:eastAsia="en-GB"/>
              </w:rPr>
              <w:t>onsultan</w:t>
            </w:r>
            <w:r w:rsidR="004F03A0">
              <w:rPr>
                <w:rFonts w:ascii="Arial" w:eastAsia="Times New Roman" w:hAnsi="Arial" w:cs="Arial"/>
                <w:sz w:val="24"/>
                <w:szCs w:val="24"/>
                <w:lang w:eastAsia="en-GB"/>
              </w:rPr>
              <w:t>t neurologist</w:t>
            </w:r>
            <w:r w:rsidR="004F03A0" w:rsidRPr="00A378EC">
              <w:rPr>
                <w:rFonts w:ascii="Arial" w:eastAsia="Times New Roman" w:hAnsi="Arial" w:cs="Arial"/>
                <w:sz w:val="24"/>
                <w:szCs w:val="24"/>
                <w:lang w:eastAsia="en-GB"/>
              </w:rPr>
              <w:t xml:space="preserve"> noted three level</w:t>
            </w:r>
            <w:r w:rsidR="00A818BC">
              <w:rPr>
                <w:rFonts w:ascii="Arial" w:eastAsia="Times New Roman" w:hAnsi="Arial" w:cs="Arial"/>
                <w:sz w:val="24"/>
                <w:szCs w:val="24"/>
                <w:lang w:eastAsia="en-GB"/>
              </w:rPr>
              <w:t>s</w:t>
            </w:r>
            <w:r w:rsidR="004F03A0" w:rsidRPr="00A378EC">
              <w:rPr>
                <w:rFonts w:ascii="Arial" w:eastAsia="Times New Roman" w:hAnsi="Arial" w:cs="Arial"/>
                <w:sz w:val="24"/>
                <w:szCs w:val="24"/>
                <w:lang w:eastAsia="en-GB"/>
              </w:rPr>
              <w:t xml:space="preserve"> of bleeds indicating three separate injuries at differing times</w:t>
            </w:r>
            <w:r w:rsidR="003B362D">
              <w:rPr>
                <w:rFonts w:ascii="Arial" w:eastAsia="Times New Roman" w:hAnsi="Arial" w:cs="Arial"/>
                <w:sz w:val="24"/>
                <w:szCs w:val="24"/>
                <w:lang w:eastAsia="en-GB"/>
              </w:rPr>
              <w:t>. I</w:t>
            </w:r>
            <w:r w:rsidR="00AD1312">
              <w:rPr>
                <w:rFonts w:ascii="Arial" w:eastAsia="Times New Roman" w:hAnsi="Arial" w:cs="Arial"/>
                <w:sz w:val="24"/>
                <w:szCs w:val="24"/>
                <w:lang w:eastAsia="en-GB"/>
              </w:rPr>
              <w:t>n his expert op</w:t>
            </w:r>
            <w:r w:rsidR="003B362D">
              <w:rPr>
                <w:rFonts w:ascii="Arial" w:eastAsia="Times New Roman" w:hAnsi="Arial" w:cs="Arial"/>
                <w:sz w:val="24"/>
                <w:szCs w:val="24"/>
                <w:lang w:eastAsia="en-GB"/>
              </w:rPr>
              <w:t>i</w:t>
            </w:r>
            <w:r w:rsidR="00AD1312">
              <w:rPr>
                <w:rFonts w:ascii="Arial" w:eastAsia="Times New Roman" w:hAnsi="Arial" w:cs="Arial"/>
                <w:sz w:val="24"/>
                <w:szCs w:val="24"/>
                <w:lang w:eastAsia="en-GB"/>
              </w:rPr>
              <w:t>nion</w:t>
            </w:r>
            <w:r w:rsidR="003B362D">
              <w:rPr>
                <w:rFonts w:ascii="Arial" w:eastAsia="Times New Roman" w:hAnsi="Arial" w:cs="Arial"/>
                <w:sz w:val="24"/>
                <w:szCs w:val="24"/>
                <w:lang w:eastAsia="en-GB"/>
              </w:rPr>
              <w:t xml:space="preserve"> this</w:t>
            </w:r>
            <w:r w:rsidR="00AD1312">
              <w:rPr>
                <w:rFonts w:ascii="Arial" w:eastAsia="Times New Roman" w:hAnsi="Arial" w:cs="Arial"/>
                <w:sz w:val="24"/>
                <w:szCs w:val="24"/>
                <w:lang w:eastAsia="en-GB"/>
              </w:rPr>
              <w:t xml:space="preserve"> was </w:t>
            </w:r>
            <w:r w:rsidR="004F03A0" w:rsidRPr="00A378EC">
              <w:rPr>
                <w:rFonts w:ascii="Arial" w:eastAsia="Times New Roman" w:hAnsi="Arial" w:cs="Arial"/>
                <w:sz w:val="24"/>
                <w:szCs w:val="24"/>
                <w:lang w:eastAsia="en-GB"/>
              </w:rPr>
              <w:t>consistent with a car accident, di</w:t>
            </w:r>
            <w:r w:rsidR="004F03A0">
              <w:rPr>
                <w:rFonts w:ascii="Arial" w:eastAsia="Times New Roman" w:hAnsi="Arial" w:cs="Arial"/>
                <w:sz w:val="24"/>
                <w:szCs w:val="24"/>
                <w:lang w:eastAsia="en-GB"/>
              </w:rPr>
              <w:t>ving, or ha</w:t>
            </w:r>
            <w:r w:rsidR="00F70633">
              <w:rPr>
                <w:rFonts w:ascii="Arial" w:eastAsia="Times New Roman" w:hAnsi="Arial" w:cs="Arial"/>
                <w:sz w:val="24"/>
                <w:szCs w:val="24"/>
                <w:lang w:eastAsia="en-GB"/>
              </w:rPr>
              <w:t>ving</w:t>
            </w:r>
            <w:r w:rsidR="004F03A0">
              <w:rPr>
                <w:rFonts w:ascii="Arial" w:eastAsia="Times New Roman" w:hAnsi="Arial" w:cs="Arial"/>
                <w:sz w:val="24"/>
                <w:szCs w:val="24"/>
                <w:lang w:eastAsia="en-GB"/>
              </w:rPr>
              <w:t xml:space="preserve"> been shaken. He</w:t>
            </w:r>
            <w:r w:rsidR="004F03A0" w:rsidRPr="00A378EC">
              <w:rPr>
                <w:rFonts w:ascii="Arial" w:eastAsia="Times New Roman" w:hAnsi="Arial" w:cs="Arial"/>
                <w:sz w:val="24"/>
                <w:szCs w:val="24"/>
                <w:lang w:eastAsia="en-GB"/>
              </w:rPr>
              <w:t xml:space="preserve"> was clear that </w:t>
            </w:r>
            <w:r>
              <w:rPr>
                <w:rFonts w:ascii="Arial" w:eastAsia="Times New Roman" w:hAnsi="Arial" w:cs="Arial"/>
                <w:sz w:val="24"/>
                <w:szCs w:val="24"/>
                <w:lang w:eastAsia="en-GB"/>
              </w:rPr>
              <w:t>Child X</w:t>
            </w:r>
            <w:r w:rsidR="004F03A0" w:rsidRPr="00A378EC">
              <w:rPr>
                <w:rFonts w:ascii="Arial" w:eastAsia="Times New Roman" w:hAnsi="Arial" w:cs="Arial"/>
                <w:sz w:val="24"/>
                <w:szCs w:val="24"/>
                <w:lang w:eastAsia="en-GB"/>
              </w:rPr>
              <w:t xml:space="preserve"> had been shaken on th</w:t>
            </w:r>
            <w:r w:rsidR="004F03A0">
              <w:rPr>
                <w:rFonts w:ascii="Arial" w:eastAsia="Times New Roman" w:hAnsi="Arial" w:cs="Arial"/>
                <w:sz w:val="24"/>
                <w:szCs w:val="24"/>
                <w:lang w:eastAsia="en-GB"/>
              </w:rPr>
              <w:t>ree separate occasions.</w:t>
            </w:r>
          </w:p>
          <w:p w14:paraId="085CDE25" w14:textId="77777777" w:rsidR="004F03A0" w:rsidRPr="00A378EC" w:rsidRDefault="004F03A0" w:rsidP="00A441EB">
            <w:pPr>
              <w:spacing w:after="0" w:line="240" w:lineRule="auto"/>
              <w:rPr>
                <w:rFonts w:ascii="Arial" w:eastAsia="Times New Roman" w:hAnsi="Arial" w:cs="Arial"/>
                <w:sz w:val="24"/>
                <w:szCs w:val="24"/>
                <w:lang w:eastAsia="en-GB"/>
              </w:rPr>
            </w:pPr>
            <w:r w:rsidRPr="00A378EC">
              <w:rPr>
                <w:rFonts w:ascii="Arial" w:eastAsia="Times New Roman" w:hAnsi="Arial" w:cs="Arial"/>
                <w:sz w:val="24"/>
                <w:szCs w:val="24"/>
                <w:lang w:eastAsia="en-GB"/>
              </w:rPr>
              <w:t>Mother and her partner were arrested</w:t>
            </w:r>
            <w:r>
              <w:rPr>
                <w:rFonts w:ascii="Arial" w:eastAsia="Times New Roman" w:hAnsi="Arial" w:cs="Arial"/>
                <w:sz w:val="24"/>
                <w:szCs w:val="24"/>
                <w:lang w:eastAsia="en-GB"/>
              </w:rPr>
              <w:t xml:space="preserve"> and</w:t>
            </w:r>
            <w:r w:rsidRPr="00A378EC">
              <w:rPr>
                <w:rFonts w:ascii="Arial" w:eastAsia="Times New Roman" w:hAnsi="Arial" w:cs="Arial"/>
                <w:sz w:val="24"/>
                <w:szCs w:val="24"/>
                <w:lang w:eastAsia="en-GB"/>
              </w:rPr>
              <w:t xml:space="preserve"> released on court bail with strict conditions. </w:t>
            </w:r>
          </w:p>
          <w:p w14:paraId="6DC2EFB4" w14:textId="77777777" w:rsidR="004F03A0" w:rsidRPr="00A378EC" w:rsidRDefault="004F03A0" w:rsidP="00A441EB">
            <w:pPr>
              <w:spacing w:after="0" w:line="240" w:lineRule="auto"/>
              <w:rPr>
                <w:rFonts w:ascii="Arial" w:eastAsia="Times New Roman" w:hAnsi="Arial" w:cs="Arial"/>
                <w:sz w:val="24"/>
                <w:szCs w:val="24"/>
                <w:lang w:eastAsia="en-GB"/>
              </w:rPr>
            </w:pPr>
          </w:p>
          <w:p w14:paraId="6A72CA6B" w14:textId="7BAC30B5" w:rsidR="004F03A0" w:rsidRDefault="00080EAC" w:rsidP="00A441EB">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Child X</w:t>
            </w:r>
            <w:r w:rsidR="004F03A0" w:rsidRPr="00A378EC">
              <w:rPr>
                <w:rFonts w:ascii="Arial" w:eastAsia="Times New Roman" w:hAnsi="Arial" w:cs="Arial"/>
                <w:sz w:val="24"/>
                <w:szCs w:val="24"/>
                <w:lang w:eastAsia="en-GB"/>
              </w:rPr>
              <w:t xml:space="preserve"> has </w:t>
            </w:r>
            <w:r w:rsidR="00E05093">
              <w:rPr>
                <w:rFonts w:ascii="Arial" w:eastAsia="Times New Roman" w:hAnsi="Arial" w:cs="Arial"/>
                <w:sz w:val="24"/>
                <w:szCs w:val="24"/>
                <w:lang w:eastAsia="en-GB"/>
              </w:rPr>
              <w:t xml:space="preserve">two </w:t>
            </w:r>
            <w:r w:rsidR="004F03A0" w:rsidRPr="00A378EC">
              <w:rPr>
                <w:rFonts w:ascii="Arial" w:eastAsia="Times New Roman" w:hAnsi="Arial" w:cs="Arial"/>
                <w:sz w:val="24"/>
                <w:szCs w:val="24"/>
                <w:lang w:eastAsia="en-GB"/>
              </w:rPr>
              <w:t>half siblings</w:t>
            </w:r>
            <w:r w:rsidR="004F03A0">
              <w:rPr>
                <w:rFonts w:ascii="Arial" w:eastAsia="Times New Roman" w:hAnsi="Arial" w:cs="Arial"/>
                <w:sz w:val="24"/>
                <w:szCs w:val="24"/>
                <w:lang w:eastAsia="en-GB"/>
              </w:rPr>
              <w:t xml:space="preserve"> with a different father to </w:t>
            </w:r>
            <w:r>
              <w:rPr>
                <w:rFonts w:ascii="Arial" w:eastAsia="Times New Roman" w:hAnsi="Arial" w:cs="Arial"/>
                <w:sz w:val="24"/>
                <w:szCs w:val="24"/>
                <w:lang w:eastAsia="en-GB"/>
              </w:rPr>
              <w:t>Child X</w:t>
            </w:r>
            <w:r w:rsidR="00E05093">
              <w:rPr>
                <w:rFonts w:ascii="Arial" w:eastAsia="Times New Roman" w:hAnsi="Arial" w:cs="Arial"/>
                <w:sz w:val="24"/>
                <w:szCs w:val="24"/>
                <w:lang w:eastAsia="en-GB"/>
              </w:rPr>
              <w:t xml:space="preserve">. </w:t>
            </w:r>
            <w:r w:rsidR="004F03A0">
              <w:rPr>
                <w:rFonts w:ascii="Arial" w:eastAsia="Times New Roman" w:hAnsi="Arial" w:cs="Arial"/>
                <w:sz w:val="24"/>
                <w:szCs w:val="24"/>
                <w:lang w:eastAsia="en-GB"/>
              </w:rPr>
              <w:t xml:space="preserve"> Both </w:t>
            </w:r>
            <w:r>
              <w:rPr>
                <w:rFonts w:ascii="Arial" w:eastAsia="Times New Roman" w:hAnsi="Arial" w:cs="Arial"/>
                <w:sz w:val="24"/>
                <w:szCs w:val="24"/>
                <w:lang w:eastAsia="en-GB"/>
              </w:rPr>
              <w:t>Child X</w:t>
            </w:r>
            <w:r w:rsidR="004F03A0">
              <w:rPr>
                <w:rFonts w:ascii="Arial" w:eastAsia="Times New Roman" w:hAnsi="Arial" w:cs="Arial"/>
                <w:sz w:val="24"/>
                <w:szCs w:val="24"/>
                <w:lang w:eastAsia="en-GB"/>
              </w:rPr>
              <w:t xml:space="preserve">’s half siblings lived between both mother and their father. </w:t>
            </w:r>
          </w:p>
          <w:p w14:paraId="50CC58CA" w14:textId="77777777" w:rsidR="004F03A0" w:rsidRDefault="004F03A0" w:rsidP="00A441EB">
            <w:pPr>
              <w:spacing w:after="0" w:line="240" w:lineRule="auto"/>
            </w:pPr>
          </w:p>
          <w:p w14:paraId="4A772921" w14:textId="77777777" w:rsidR="00EC461B" w:rsidRDefault="00EC461B" w:rsidP="00A441EB">
            <w:pPr>
              <w:spacing w:after="0" w:line="240" w:lineRule="auto"/>
              <w:rPr>
                <w:rFonts w:ascii="Arial" w:eastAsia="Calibri" w:hAnsi="Arial" w:cs="Arial"/>
                <w:b/>
                <w:bCs/>
                <w:sz w:val="24"/>
                <w:szCs w:val="24"/>
              </w:rPr>
            </w:pPr>
          </w:p>
          <w:p w14:paraId="5871B878" w14:textId="77777777" w:rsidR="00002A73" w:rsidRDefault="00002A73" w:rsidP="00A441EB">
            <w:pPr>
              <w:spacing w:after="0" w:line="240" w:lineRule="auto"/>
              <w:rPr>
                <w:rFonts w:ascii="Arial" w:eastAsia="Calibri" w:hAnsi="Arial" w:cs="Arial"/>
                <w:b/>
                <w:bCs/>
                <w:sz w:val="24"/>
                <w:szCs w:val="24"/>
              </w:rPr>
            </w:pPr>
          </w:p>
          <w:p w14:paraId="1DBEB980" w14:textId="77777777" w:rsidR="00002A73" w:rsidRDefault="00002A73" w:rsidP="00A441EB">
            <w:pPr>
              <w:spacing w:after="0" w:line="240" w:lineRule="auto"/>
              <w:rPr>
                <w:rFonts w:ascii="Arial" w:eastAsia="Calibri" w:hAnsi="Arial" w:cs="Arial"/>
                <w:b/>
                <w:bCs/>
                <w:sz w:val="24"/>
                <w:szCs w:val="24"/>
              </w:rPr>
            </w:pPr>
          </w:p>
          <w:p w14:paraId="38DF182D" w14:textId="77777777" w:rsidR="00002A73" w:rsidRDefault="00002A73" w:rsidP="00A441EB">
            <w:pPr>
              <w:spacing w:after="0" w:line="240" w:lineRule="auto"/>
              <w:rPr>
                <w:rFonts w:ascii="Arial" w:eastAsia="Calibri" w:hAnsi="Arial" w:cs="Arial"/>
                <w:b/>
                <w:bCs/>
                <w:sz w:val="24"/>
                <w:szCs w:val="24"/>
              </w:rPr>
            </w:pPr>
          </w:p>
          <w:p w14:paraId="61AF446C" w14:textId="77777777" w:rsidR="00002A73" w:rsidRPr="00EC461B" w:rsidRDefault="00002A73" w:rsidP="00A441EB">
            <w:pPr>
              <w:spacing w:after="0" w:line="240" w:lineRule="auto"/>
              <w:rPr>
                <w:rFonts w:ascii="Arial" w:eastAsia="Calibri" w:hAnsi="Arial" w:cs="Arial"/>
                <w:b/>
                <w:bCs/>
                <w:sz w:val="24"/>
                <w:szCs w:val="24"/>
              </w:rPr>
            </w:pPr>
          </w:p>
          <w:p w14:paraId="1BE0C76B" w14:textId="77777777" w:rsidR="00B72B86" w:rsidRPr="00B72B86" w:rsidRDefault="00B72B86" w:rsidP="00A441EB">
            <w:pPr>
              <w:spacing w:after="0" w:line="240" w:lineRule="auto"/>
              <w:rPr>
                <w:rFonts w:ascii="Arial" w:eastAsia="Calibri" w:hAnsi="Arial" w:cs="Arial"/>
                <w:b/>
                <w:bCs/>
                <w:sz w:val="24"/>
                <w:szCs w:val="24"/>
                <w:u w:val="single"/>
              </w:rPr>
            </w:pPr>
            <w:r w:rsidRPr="00B72B86">
              <w:rPr>
                <w:rFonts w:ascii="Arial" w:eastAsia="Calibri" w:hAnsi="Arial" w:cs="Arial"/>
                <w:b/>
                <w:bCs/>
                <w:sz w:val="24"/>
                <w:szCs w:val="24"/>
                <w:u w:val="single"/>
              </w:rPr>
              <w:t>Contact with Family:</w:t>
            </w:r>
          </w:p>
          <w:p w14:paraId="194F01BB" w14:textId="77777777" w:rsidR="00A378EC" w:rsidRPr="00A378EC" w:rsidRDefault="00A378EC" w:rsidP="00A441EB">
            <w:pPr>
              <w:spacing w:after="0" w:line="240" w:lineRule="auto"/>
              <w:ind w:left="720"/>
              <w:rPr>
                <w:rFonts w:ascii="Arial" w:eastAsia="Times New Roman" w:hAnsi="Arial" w:cs="Arial"/>
                <w:sz w:val="24"/>
                <w:szCs w:val="24"/>
                <w:lang w:eastAsia="en-GB"/>
              </w:rPr>
            </w:pPr>
            <w:r w:rsidRPr="00A378EC">
              <w:rPr>
                <w:rFonts w:ascii="Arial" w:eastAsia="Times New Roman" w:hAnsi="Arial" w:cs="Arial"/>
                <w:sz w:val="24"/>
                <w:szCs w:val="24"/>
                <w:lang w:val="en" w:eastAsia="en-GB"/>
              </w:rPr>
              <w:t xml:space="preserve">. </w:t>
            </w:r>
          </w:p>
          <w:p w14:paraId="07021CB5" w14:textId="35D5F650" w:rsidR="000354D1" w:rsidRDefault="0084067B" w:rsidP="00A441EB">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Prior to attending the Learning </w:t>
            </w:r>
            <w:r w:rsidR="00E05093">
              <w:rPr>
                <w:rFonts w:ascii="Arial" w:eastAsia="Times New Roman" w:hAnsi="Arial" w:cs="Arial"/>
                <w:sz w:val="24"/>
                <w:szCs w:val="24"/>
                <w:lang w:eastAsia="en-GB"/>
              </w:rPr>
              <w:t>E</w:t>
            </w:r>
            <w:r>
              <w:rPr>
                <w:rFonts w:ascii="Arial" w:eastAsia="Times New Roman" w:hAnsi="Arial" w:cs="Arial"/>
                <w:sz w:val="24"/>
                <w:szCs w:val="24"/>
                <w:lang w:eastAsia="en-GB"/>
              </w:rPr>
              <w:t xml:space="preserve">vent attempts were made to meet with both parents of </w:t>
            </w:r>
            <w:r w:rsidR="00080EAC">
              <w:rPr>
                <w:rFonts w:ascii="Arial" w:eastAsia="Times New Roman" w:hAnsi="Arial" w:cs="Arial"/>
                <w:sz w:val="24"/>
                <w:szCs w:val="24"/>
                <w:lang w:eastAsia="en-GB"/>
              </w:rPr>
              <w:t>Child X</w:t>
            </w:r>
            <w:r>
              <w:rPr>
                <w:rFonts w:ascii="Arial" w:eastAsia="Times New Roman" w:hAnsi="Arial" w:cs="Arial"/>
                <w:sz w:val="24"/>
                <w:szCs w:val="24"/>
                <w:lang w:eastAsia="en-GB"/>
              </w:rPr>
              <w:t xml:space="preserve">. </w:t>
            </w:r>
            <w:r w:rsidR="00E05093">
              <w:rPr>
                <w:rFonts w:ascii="Arial" w:eastAsia="Times New Roman" w:hAnsi="Arial" w:cs="Arial"/>
                <w:sz w:val="24"/>
                <w:szCs w:val="24"/>
                <w:lang w:eastAsia="en-GB"/>
              </w:rPr>
              <w:t xml:space="preserve"> The f</w:t>
            </w:r>
            <w:r>
              <w:rPr>
                <w:rFonts w:ascii="Arial" w:eastAsia="Times New Roman" w:hAnsi="Arial" w:cs="Arial"/>
                <w:sz w:val="24"/>
                <w:szCs w:val="24"/>
                <w:lang w:eastAsia="en-GB"/>
              </w:rPr>
              <w:t xml:space="preserve">ather to </w:t>
            </w:r>
            <w:r w:rsidR="00080EAC">
              <w:rPr>
                <w:rFonts w:ascii="Arial" w:eastAsia="Times New Roman" w:hAnsi="Arial" w:cs="Arial"/>
                <w:sz w:val="24"/>
                <w:szCs w:val="24"/>
                <w:lang w:eastAsia="en-GB"/>
              </w:rPr>
              <w:t>Child X</w:t>
            </w:r>
            <w:r>
              <w:rPr>
                <w:rFonts w:ascii="Arial" w:eastAsia="Times New Roman" w:hAnsi="Arial" w:cs="Arial"/>
                <w:sz w:val="24"/>
                <w:szCs w:val="24"/>
                <w:lang w:eastAsia="en-GB"/>
              </w:rPr>
              <w:t xml:space="preserve"> unfortunately did not respond to attempts to make contact however mother was spoken to and shared her views: </w:t>
            </w:r>
          </w:p>
          <w:p w14:paraId="771400F3" w14:textId="77777777" w:rsidR="00592C49" w:rsidRDefault="00592C49" w:rsidP="00A441EB">
            <w:pPr>
              <w:spacing w:after="0" w:line="240" w:lineRule="auto"/>
              <w:rPr>
                <w:rFonts w:ascii="Arial" w:eastAsia="Times New Roman" w:hAnsi="Arial" w:cs="Arial"/>
                <w:sz w:val="24"/>
                <w:szCs w:val="24"/>
                <w:lang w:eastAsia="en-GB"/>
              </w:rPr>
            </w:pPr>
          </w:p>
          <w:p w14:paraId="55756921" w14:textId="77777777" w:rsidR="0084067B" w:rsidRDefault="0084067B" w:rsidP="00A441EB">
            <w:pPr>
              <w:spacing w:after="0" w:line="240" w:lineRule="auto"/>
              <w:rPr>
                <w:rFonts w:ascii="Arial" w:eastAsia="Times New Roman" w:hAnsi="Arial" w:cs="Arial"/>
                <w:sz w:val="24"/>
                <w:szCs w:val="24"/>
                <w:lang w:eastAsia="en-GB"/>
              </w:rPr>
            </w:pPr>
          </w:p>
          <w:p w14:paraId="144F04C3" w14:textId="77777777" w:rsidR="0084067B" w:rsidRDefault="0084067B" w:rsidP="00A441EB">
            <w:pPr>
              <w:spacing w:after="0" w:line="240" w:lineRule="auto"/>
              <w:rPr>
                <w:rFonts w:ascii="Arial" w:eastAsia="Times New Roman" w:hAnsi="Arial" w:cs="Arial"/>
                <w:b/>
                <w:bCs/>
                <w:sz w:val="24"/>
                <w:szCs w:val="24"/>
                <w:u w:val="single"/>
                <w:lang w:eastAsia="en-GB"/>
              </w:rPr>
            </w:pPr>
            <w:r w:rsidRPr="0084067B">
              <w:rPr>
                <w:rFonts w:ascii="Arial" w:eastAsia="Times New Roman" w:hAnsi="Arial" w:cs="Arial"/>
                <w:b/>
                <w:bCs/>
                <w:sz w:val="24"/>
                <w:szCs w:val="24"/>
                <w:u w:val="single"/>
                <w:lang w:eastAsia="en-GB"/>
              </w:rPr>
              <w:t xml:space="preserve">Meeting with Mother: </w:t>
            </w:r>
          </w:p>
          <w:p w14:paraId="3676644A" w14:textId="77777777" w:rsidR="0084067B" w:rsidRDefault="0084067B" w:rsidP="00A441EB">
            <w:pPr>
              <w:spacing w:after="0" w:line="240" w:lineRule="auto"/>
              <w:rPr>
                <w:rFonts w:ascii="Arial" w:eastAsia="Times New Roman" w:hAnsi="Arial" w:cs="Arial"/>
                <w:b/>
                <w:bCs/>
                <w:sz w:val="24"/>
                <w:szCs w:val="24"/>
                <w:u w:val="single"/>
                <w:lang w:eastAsia="en-GB"/>
              </w:rPr>
            </w:pPr>
          </w:p>
          <w:p w14:paraId="76F22E3E" w14:textId="77777777" w:rsidR="0084067B" w:rsidRDefault="00C87A5E" w:rsidP="00A441EB">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The reviewers met with mother </w:t>
            </w:r>
            <w:r w:rsidR="002F5A40">
              <w:rPr>
                <w:rFonts w:ascii="Arial" w:eastAsia="Times New Roman" w:hAnsi="Arial" w:cs="Arial"/>
                <w:sz w:val="24"/>
                <w:szCs w:val="24"/>
                <w:lang w:eastAsia="en-GB"/>
              </w:rPr>
              <w:t>in July 2022</w:t>
            </w:r>
            <w:r w:rsidR="00077603">
              <w:rPr>
                <w:rFonts w:ascii="Arial" w:eastAsia="Times New Roman" w:hAnsi="Arial" w:cs="Arial"/>
                <w:sz w:val="24"/>
                <w:szCs w:val="24"/>
                <w:lang w:eastAsia="en-GB"/>
              </w:rPr>
              <w:t xml:space="preserve"> at her home. </w:t>
            </w:r>
            <w:r w:rsidR="00E05093">
              <w:rPr>
                <w:rFonts w:ascii="Arial" w:eastAsia="Times New Roman" w:hAnsi="Arial" w:cs="Arial"/>
                <w:sz w:val="24"/>
                <w:szCs w:val="24"/>
                <w:lang w:eastAsia="en-GB"/>
              </w:rPr>
              <w:t xml:space="preserve"> M</w:t>
            </w:r>
            <w:r w:rsidR="001A77F7">
              <w:rPr>
                <w:rFonts w:ascii="Arial" w:eastAsia="Times New Roman" w:hAnsi="Arial" w:cs="Arial"/>
                <w:sz w:val="24"/>
                <w:szCs w:val="24"/>
                <w:lang w:eastAsia="en-GB"/>
              </w:rPr>
              <w:t xml:space="preserve">other was informed of the review process and asked to share anything she felt would support learning around </w:t>
            </w:r>
            <w:r w:rsidR="00284052">
              <w:rPr>
                <w:rFonts w:ascii="Arial" w:eastAsia="Times New Roman" w:hAnsi="Arial" w:cs="Arial"/>
                <w:sz w:val="24"/>
                <w:szCs w:val="24"/>
                <w:lang w:eastAsia="en-GB"/>
              </w:rPr>
              <w:t xml:space="preserve">the process. </w:t>
            </w:r>
            <w:r w:rsidR="00E05093">
              <w:rPr>
                <w:rFonts w:ascii="Arial" w:eastAsia="Times New Roman" w:hAnsi="Arial" w:cs="Arial"/>
                <w:sz w:val="24"/>
                <w:szCs w:val="24"/>
                <w:lang w:eastAsia="en-GB"/>
              </w:rPr>
              <w:t xml:space="preserve"> </w:t>
            </w:r>
            <w:r w:rsidR="00284052">
              <w:rPr>
                <w:rFonts w:ascii="Arial" w:eastAsia="Times New Roman" w:hAnsi="Arial" w:cs="Arial"/>
                <w:sz w:val="24"/>
                <w:szCs w:val="24"/>
                <w:lang w:eastAsia="en-GB"/>
              </w:rPr>
              <w:t>Mother identified the following:</w:t>
            </w:r>
          </w:p>
          <w:p w14:paraId="43E4E5AD" w14:textId="77777777" w:rsidR="00284052" w:rsidRDefault="00284052" w:rsidP="00A441EB">
            <w:pPr>
              <w:spacing w:after="0" w:line="240" w:lineRule="auto"/>
              <w:rPr>
                <w:rFonts w:ascii="Arial" w:eastAsia="Times New Roman" w:hAnsi="Arial" w:cs="Arial"/>
                <w:sz w:val="24"/>
                <w:szCs w:val="24"/>
                <w:lang w:eastAsia="en-GB"/>
              </w:rPr>
            </w:pPr>
          </w:p>
          <w:p w14:paraId="3F4C0014" w14:textId="77777777" w:rsidR="00284052" w:rsidRPr="00C51B13" w:rsidRDefault="00284052" w:rsidP="00A441EB">
            <w:pPr>
              <w:pStyle w:val="ListParagraph"/>
              <w:numPr>
                <w:ilvl w:val="0"/>
                <w:numId w:val="10"/>
              </w:numPr>
              <w:spacing w:after="160" w:line="240" w:lineRule="auto"/>
              <w:rPr>
                <w:rFonts w:ascii="Arial" w:hAnsi="Arial" w:cs="Arial"/>
                <w:sz w:val="24"/>
                <w:szCs w:val="24"/>
              </w:rPr>
            </w:pPr>
            <w:r w:rsidRPr="00C51B13">
              <w:rPr>
                <w:rFonts w:ascii="Arial" w:hAnsi="Arial" w:cs="Arial"/>
                <w:sz w:val="24"/>
                <w:szCs w:val="24"/>
              </w:rPr>
              <w:t xml:space="preserve">Impact of changes in worker on relationships. </w:t>
            </w:r>
          </w:p>
          <w:p w14:paraId="61ABDE20" w14:textId="0A9CC919" w:rsidR="00284052" w:rsidRDefault="00284052" w:rsidP="00A441EB">
            <w:pPr>
              <w:spacing w:after="160" w:line="240" w:lineRule="auto"/>
              <w:rPr>
                <w:rFonts w:ascii="Arial" w:hAnsi="Arial" w:cs="Arial"/>
                <w:sz w:val="24"/>
                <w:szCs w:val="24"/>
              </w:rPr>
            </w:pPr>
            <w:r w:rsidRPr="00C51B13">
              <w:rPr>
                <w:rFonts w:ascii="Arial" w:hAnsi="Arial" w:cs="Arial"/>
                <w:sz w:val="24"/>
                <w:szCs w:val="24"/>
              </w:rPr>
              <w:t xml:space="preserve">Mother stated that she suffered with her mental health including </w:t>
            </w:r>
            <w:r w:rsidR="00BF417C" w:rsidRPr="00C51B13">
              <w:rPr>
                <w:rFonts w:ascii="Arial" w:hAnsi="Arial" w:cs="Arial"/>
                <w:sz w:val="24"/>
                <w:szCs w:val="24"/>
              </w:rPr>
              <w:t>self-reported</w:t>
            </w:r>
            <w:r w:rsidR="00AB4F57" w:rsidRPr="00C51B13">
              <w:rPr>
                <w:rFonts w:ascii="Arial" w:hAnsi="Arial" w:cs="Arial"/>
                <w:sz w:val="24"/>
                <w:szCs w:val="24"/>
              </w:rPr>
              <w:t xml:space="preserve"> </w:t>
            </w:r>
            <w:r w:rsidR="00C7270E">
              <w:rPr>
                <w:rFonts w:ascii="Arial" w:hAnsi="Arial" w:cs="Arial"/>
                <w:sz w:val="24"/>
                <w:szCs w:val="24"/>
              </w:rPr>
              <w:t>P</w:t>
            </w:r>
            <w:r w:rsidR="00BF417C" w:rsidRPr="00C51B13">
              <w:rPr>
                <w:rFonts w:ascii="Arial" w:hAnsi="Arial" w:cs="Arial"/>
                <w:sz w:val="24"/>
                <w:szCs w:val="24"/>
              </w:rPr>
              <w:t>ost</w:t>
            </w:r>
            <w:r w:rsidR="00C7270E">
              <w:rPr>
                <w:rFonts w:ascii="Arial" w:hAnsi="Arial" w:cs="Arial"/>
                <w:sz w:val="24"/>
                <w:szCs w:val="24"/>
              </w:rPr>
              <w:t xml:space="preserve"> </w:t>
            </w:r>
            <w:r w:rsidR="00C7270E">
              <w:rPr>
                <w:rFonts w:ascii="Arial" w:hAnsi="Arial" w:cs="Arial"/>
                <w:sz w:val="24"/>
                <w:szCs w:val="24"/>
              </w:rPr>
              <w:t>Traumatic Stress Disorder (PTSD).</w:t>
            </w:r>
            <w:r w:rsidR="00AB4F57" w:rsidRPr="00C51B13">
              <w:rPr>
                <w:rFonts w:ascii="Arial" w:hAnsi="Arial" w:cs="Arial"/>
                <w:sz w:val="24"/>
                <w:szCs w:val="24"/>
              </w:rPr>
              <w:t xml:space="preserve"> </w:t>
            </w:r>
            <w:r w:rsidR="00E05093">
              <w:rPr>
                <w:rFonts w:ascii="Arial" w:hAnsi="Arial" w:cs="Arial"/>
                <w:sz w:val="24"/>
                <w:szCs w:val="24"/>
              </w:rPr>
              <w:t xml:space="preserve"> </w:t>
            </w:r>
            <w:r w:rsidR="00AB4F57" w:rsidRPr="00C51B13">
              <w:rPr>
                <w:rFonts w:ascii="Arial" w:hAnsi="Arial" w:cs="Arial"/>
                <w:sz w:val="24"/>
                <w:szCs w:val="24"/>
              </w:rPr>
              <w:t>Mother advised that building a relationship with th</w:t>
            </w:r>
            <w:r w:rsidR="00AA618B">
              <w:rPr>
                <w:rFonts w:ascii="Arial" w:hAnsi="Arial" w:cs="Arial"/>
                <w:sz w:val="24"/>
                <w:szCs w:val="24"/>
              </w:rPr>
              <w:t>o</w:t>
            </w:r>
            <w:r w:rsidR="00AB4F57" w:rsidRPr="00C51B13">
              <w:rPr>
                <w:rFonts w:ascii="Arial" w:hAnsi="Arial" w:cs="Arial"/>
                <w:sz w:val="24"/>
                <w:szCs w:val="24"/>
              </w:rPr>
              <w:t>se who supported her was very important in allowing her to feel she was able to open up and share her thought</w:t>
            </w:r>
            <w:r w:rsidR="00AA618B">
              <w:rPr>
                <w:rFonts w:ascii="Arial" w:hAnsi="Arial" w:cs="Arial"/>
                <w:sz w:val="24"/>
                <w:szCs w:val="24"/>
              </w:rPr>
              <w:t>s</w:t>
            </w:r>
            <w:r w:rsidR="00AB4F57" w:rsidRPr="00C51B13">
              <w:rPr>
                <w:rFonts w:ascii="Arial" w:hAnsi="Arial" w:cs="Arial"/>
                <w:sz w:val="24"/>
                <w:szCs w:val="24"/>
              </w:rPr>
              <w:t xml:space="preserve">. </w:t>
            </w:r>
            <w:r w:rsidR="00AA618B">
              <w:rPr>
                <w:rFonts w:ascii="Arial" w:hAnsi="Arial" w:cs="Arial"/>
                <w:sz w:val="24"/>
                <w:szCs w:val="24"/>
              </w:rPr>
              <w:t xml:space="preserve"> </w:t>
            </w:r>
            <w:r w:rsidR="00AB4F57" w:rsidRPr="00C51B13">
              <w:rPr>
                <w:rFonts w:ascii="Arial" w:hAnsi="Arial" w:cs="Arial"/>
                <w:sz w:val="24"/>
                <w:szCs w:val="24"/>
              </w:rPr>
              <w:t xml:space="preserve">Mother advised that </w:t>
            </w:r>
            <w:r w:rsidR="00C51B13" w:rsidRPr="00C51B13">
              <w:rPr>
                <w:rFonts w:ascii="Arial" w:hAnsi="Arial" w:cs="Arial"/>
                <w:sz w:val="24"/>
                <w:szCs w:val="24"/>
              </w:rPr>
              <w:t>every time</w:t>
            </w:r>
            <w:r w:rsidR="00AB4F57" w:rsidRPr="00C51B13">
              <w:rPr>
                <w:rFonts w:ascii="Arial" w:hAnsi="Arial" w:cs="Arial"/>
                <w:sz w:val="24"/>
                <w:szCs w:val="24"/>
              </w:rPr>
              <w:t xml:space="preserve"> there was a change of worker she had to repeat her story advising that each time this impacted her mental health and </w:t>
            </w:r>
            <w:r w:rsidR="00C51B13" w:rsidRPr="00C51B13">
              <w:rPr>
                <w:rFonts w:ascii="Arial" w:hAnsi="Arial" w:cs="Arial"/>
                <w:sz w:val="24"/>
                <w:szCs w:val="24"/>
              </w:rPr>
              <w:t>cause</w:t>
            </w:r>
            <w:r w:rsidR="00AA618B">
              <w:rPr>
                <w:rFonts w:ascii="Arial" w:hAnsi="Arial" w:cs="Arial"/>
                <w:sz w:val="24"/>
                <w:szCs w:val="24"/>
              </w:rPr>
              <w:t>d</w:t>
            </w:r>
            <w:r w:rsidR="00C51B13" w:rsidRPr="00C51B13">
              <w:rPr>
                <w:rFonts w:ascii="Arial" w:hAnsi="Arial" w:cs="Arial"/>
                <w:sz w:val="24"/>
                <w:szCs w:val="24"/>
              </w:rPr>
              <w:t xml:space="preserve"> her to relive this trauma. </w:t>
            </w:r>
          </w:p>
          <w:p w14:paraId="197549D1" w14:textId="77777777" w:rsidR="00CE2D68" w:rsidRDefault="00CE2D68" w:rsidP="00A441EB">
            <w:pPr>
              <w:spacing w:after="160" w:line="240" w:lineRule="auto"/>
              <w:rPr>
                <w:rFonts w:ascii="Arial" w:hAnsi="Arial" w:cs="Arial"/>
                <w:sz w:val="24"/>
                <w:szCs w:val="24"/>
              </w:rPr>
            </w:pPr>
            <w:r>
              <w:rPr>
                <w:rFonts w:ascii="Arial" w:hAnsi="Arial" w:cs="Arial"/>
                <w:sz w:val="24"/>
                <w:szCs w:val="24"/>
              </w:rPr>
              <w:t xml:space="preserve">Positively mother </w:t>
            </w:r>
            <w:r w:rsidR="005327D9">
              <w:rPr>
                <w:rFonts w:ascii="Arial" w:hAnsi="Arial" w:cs="Arial"/>
                <w:sz w:val="24"/>
                <w:szCs w:val="24"/>
              </w:rPr>
              <w:t xml:space="preserve">identified </w:t>
            </w:r>
            <w:r w:rsidR="006C094A">
              <w:rPr>
                <w:rFonts w:ascii="Arial" w:hAnsi="Arial" w:cs="Arial"/>
                <w:sz w:val="24"/>
                <w:szCs w:val="24"/>
              </w:rPr>
              <w:t xml:space="preserve">that </w:t>
            </w:r>
            <w:r w:rsidR="006C094A" w:rsidRPr="00AA618B">
              <w:rPr>
                <w:rFonts w:ascii="Arial" w:hAnsi="Arial" w:cs="Arial"/>
                <w:sz w:val="24"/>
                <w:szCs w:val="24"/>
              </w:rPr>
              <w:t xml:space="preserve">her Health Visitor and </w:t>
            </w:r>
            <w:r w:rsidR="00AA618B" w:rsidRPr="00AA618B">
              <w:rPr>
                <w:rFonts w:ascii="Arial" w:hAnsi="Arial" w:cs="Arial"/>
                <w:sz w:val="24"/>
                <w:szCs w:val="24"/>
              </w:rPr>
              <w:t xml:space="preserve">GP </w:t>
            </w:r>
            <w:r w:rsidR="00366D14" w:rsidRPr="00AA618B">
              <w:rPr>
                <w:rFonts w:ascii="Arial" w:hAnsi="Arial" w:cs="Arial"/>
                <w:sz w:val="24"/>
                <w:szCs w:val="24"/>
              </w:rPr>
              <w:t>w</w:t>
            </w:r>
            <w:r w:rsidR="00E05093">
              <w:rPr>
                <w:rFonts w:ascii="Arial" w:hAnsi="Arial" w:cs="Arial"/>
                <w:sz w:val="24"/>
                <w:szCs w:val="24"/>
              </w:rPr>
              <w:t xml:space="preserve">ere </w:t>
            </w:r>
            <w:r w:rsidR="00366D14">
              <w:rPr>
                <w:rFonts w:ascii="Arial" w:hAnsi="Arial" w:cs="Arial"/>
                <w:sz w:val="24"/>
                <w:szCs w:val="24"/>
              </w:rPr>
              <w:t>of great support to her and felt that they listened to her.</w:t>
            </w:r>
          </w:p>
          <w:p w14:paraId="439DA8BF" w14:textId="77777777" w:rsidR="00C51B13" w:rsidRPr="00366D14" w:rsidRDefault="00284052" w:rsidP="00A441EB">
            <w:pPr>
              <w:pStyle w:val="ListParagraph"/>
              <w:numPr>
                <w:ilvl w:val="0"/>
                <w:numId w:val="10"/>
              </w:numPr>
              <w:spacing w:after="160" w:line="240" w:lineRule="auto"/>
              <w:rPr>
                <w:rFonts w:ascii="Arial" w:hAnsi="Arial" w:cs="Arial"/>
                <w:sz w:val="24"/>
                <w:szCs w:val="24"/>
              </w:rPr>
            </w:pPr>
            <w:r w:rsidRPr="00366D14">
              <w:rPr>
                <w:rFonts w:ascii="Arial" w:hAnsi="Arial" w:cs="Arial"/>
                <w:sz w:val="24"/>
                <w:szCs w:val="24"/>
              </w:rPr>
              <w:t>Need for a holistic assessment</w:t>
            </w:r>
            <w:r w:rsidR="00AA618B">
              <w:rPr>
                <w:rFonts w:ascii="Arial" w:hAnsi="Arial" w:cs="Arial"/>
                <w:sz w:val="24"/>
                <w:szCs w:val="24"/>
              </w:rPr>
              <w:t>.</w:t>
            </w:r>
            <w:r w:rsidRPr="00366D14">
              <w:rPr>
                <w:rFonts w:ascii="Arial" w:hAnsi="Arial" w:cs="Arial"/>
                <w:sz w:val="24"/>
                <w:szCs w:val="24"/>
              </w:rPr>
              <w:t xml:space="preserve"> </w:t>
            </w:r>
          </w:p>
          <w:p w14:paraId="125F8EB7" w14:textId="793FA0CB" w:rsidR="00284052" w:rsidRPr="005012D0" w:rsidRDefault="00D60A4C" w:rsidP="00F273C3">
            <w:pPr>
              <w:spacing w:after="160" w:line="240" w:lineRule="auto"/>
              <w:rPr>
                <w:rFonts w:ascii="Arial" w:hAnsi="Arial" w:cs="Arial"/>
                <w:sz w:val="24"/>
                <w:szCs w:val="24"/>
              </w:rPr>
            </w:pPr>
            <w:r w:rsidRPr="00366D14">
              <w:rPr>
                <w:rFonts w:ascii="Arial" w:hAnsi="Arial" w:cs="Arial"/>
                <w:sz w:val="24"/>
                <w:szCs w:val="24"/>
              </w:rPr>
              <w:t xml:space="preserve">Mother advised during the meeting that she felt concerns centred around her only and her mental health. </w:t>
            </w:r>
            <w:r w:rsidR="00A818BC">
              <w:rPr>
                <w:rFonts w:ascii="Arial" w:hAnsi="Arial" w:cs="Arial"/>
                <w:sz w:val="24"/>
                <w:szCs w:val="24"/>
              </w:rPr>
              <w:t xml:space="preserve"> </w:t>
            </w:r>
            <w:r w:rsidRPr="00366D14">
              <w:rPr>
                <w:rFonts w:ascii="Arial" w:hAnsi="Arial" w:cs="Arial"/>
                <w:sz w:val="24"/>
                <w:szCs w:val="24"/>
              </w:rPr>
              <w:t xml:space="preserve">From mother’s perspective little consideration was given to father’s </w:t>
            </w:r>
            <w:r w:rsidR="00CE2D68" w:rsidRPr="00366D14">
              <w:rPr>
                <w:rFonts w:ascii="Arial" w:hAnsi="Arial" w:cs="Arial"/>
                <w:sz w:val="24"/>
                <w:szCs w:val="24"/>
              </w:rPr>
              <w:t xml:space="preserve">historical </w:t>
            </w:r>
            <w:r w:rsidR="00E05093">
              <w:rPr>
                <w:rFonts w:ascii="Arial" w:hAnsi="Arial" w:cs="Arial"/>
                <w:sz w:val="24"/>
                <w:szCs w:val="24"/>
              </w:rPr>
              <w:t xml:space="preserve">domestic violence </w:t>
            </w:r>
            <w:r w:rsidR="00CE2D68" w:rsidRPr="00366D14">
              <w:rPr>
                <w:rFonts w:ascii="Arial" w:hAnsi="Arial" w:cs="Arial"/>
                <w:sz w:val="24"/>
                <w:szCs w:val="24"/>
              </w:rPr>
              <w:t>and support she may need around this.</w:t>
            </w:r>
            <w:r w:rsidR="005012D0">
              <w:rPr>
                <w:rFonts w:ascii="Arial" w:hAnsi="Arial" w:cs="Arial"/>
                <w:sz w:val="24"/>
                <w:szCs w:val="24"/>
              </w:rPr>
              <w:t xml:space="preserve"> Mother commented that she felt agencies did not communicate with one another.</w:t>
            </w:r>
            <w:r w:rsidR="00CE2D68" w:rsidRPr="00366D14">
              <w:rPr>
                <w:rFonts w:ascii="Arial" w:hAnsi="Arial" w:cs="Arial"/>
                <w:sz w:val="24"/>
                <w:szCs w:val="24"/>
              </w:rPr>
              <w:t xml:space="preserve"> Further to this mother explained that on receiving information on </w:t>
            </w:r>
            <w:r w:rsidR="00080EAC">
              <w:rPr>
                <w:rFonts w:ascii="Arial" w:hAnsi="Arial" w:cs="Arial"/>
                <w:sz w:val="24"/>
                <w:szCs w:val="24"/>
              </w:rPr>
              <w:t>Child X</w:t>
            </w:r>
            <w:r w:rsidR="00CE2D68" w:rsidRPr="00366D14">
              <w:rPr>
                <w:rFonts w:ascii="Arial" w:hAnsi="Arial" w:cs="Arial"/>
                <w:sz w:val="24"/>
                <w:szCs w:val="24"/>
              </w:rPr>
              <w:t>’s fat</w:t>
            </w:r>
            <w:r w:rsidR="00366D14" w:rsidRPr="00366D14">
              <w:rPr>
                <w:rFonts w:ascii="Arial" w:hAnsi="Arial" w:cs="Arial"/>
                <w:sz w:val="24"/>
                <w:szCs w:val="24"/>
              </w:rPr>
              <w:t>h</w:t>
            </w:r>
            <w:r w:rsidR="00CE2D68" w:rsidRPr="00366D14">
              <w:rPr>
                <w:rFonts w:ascii="Arial" w:hAnsi="Arial" w:cs="Arial"/>
                <w:sz w:val="24"/>
                <w:szCs w:val="24"/>
              </w:rPr>
              <w:t>er through Claire’s</w:t>
            </w:r>
            <w:r w:rsidR="00F527A4">
              <w:rPr>
                <w:rFonts w:ascii="Arial" w:hAnsi="Arial" w:cs="Arial"/>
                <w:sz w:val="24"/>
                <w:szCs w:val="24"/>
              </w:rPr>
              <w:t xml:space="preserve"> L</w:t>
            </w:r>
            <w:r w:rsidR="00CE2D68" w:rsidRPr="00366D14">
              <w:rPr>
                <w:rFonts w:ascii="Arial" w:hAnsi="Arial" w:cs="Arial"/>
                <w:sz w:val="24"/>
                <w:szCs w:val="24"/>
              </w:rPr>
              <w:t xml:space="preserve">aw she feels professionals should have challenged her more on </w:t>
            </w:r>
            <w:r w:rsidR="00C67A14">
              <w:rPr>
                <w:rFonts w:ascii="Arial" w:hAnsi="Arial" w:cs="Arial"/>
                <w:sz w:val="24"/>
                <w:szCs w:val="24"/>
              </w:rPr>
              <w:t xml:space="preserve">remaining </w:t>
            </w:r>
            <w:r w:rsidR="003C7309">
              <w:rPr>
                <w:rFonts w:ascii="Arial" w:hAnsi="Arial" w:cs="Arial"/>
                <w:sz w:val="24"/>
                <w:szCs w:val="24"/>
              </w:rPr>
              <w:t>i</w:t>
            </w:r>
            <w:r w:rsidR="00C67A14">
              <w:rPr>
                <w:rFonts w:ascii="Arial" w:hAnsi="Arial" w:cs="Arial"/>
                <w:sz w:val="24"/>
                <w:szCs w:val="24"/>
              </w:rPr>
              <w:t xml:space="preserve">n </w:t>
            </w:r>
            <w:r w:rsidR="003C7309">
              <w:rPr>
                <w:rFonts w:ascii="Arial" w:hAnsi="Arial" w:cs="Arial"/>
                <w:sz w:val="24"/>
                <w:szCs w:val="24"/>
              </w:rPr>
              <w:t>the</w:t>
            </w:r>
            <w:r w:rsidR="00C67A14">
              <w:rPr>
                <w:rFonts w:ascii="Arial" w:hAnsi="Arial" w:cs="Arial"/>
                <w:sz w:val="24"/>
                <w:szCs w:val="24"/>
              </w:rPr>
              <w:t xml:space="preserve"> relationship </w:t>
            </w:r>
            <w:r w:rsidR="003C7309">
              <w:rPr>
                <w:rFonts w:ascii="Arial" w:hAnsi="Arial" w:cs="Arial"/>
                <w:sz w:val="24"/>
                <w:szCs w:val="24"/>
              </w:rPr>
              <w:t xml:space="preserve">and </w:t>
            </w:r>
            <w:r w:rsidR="00F527A4">
              <w:rPr>
                <w:rFonts w:ascii="Arial" w:hAnsi="Arial" w:cs="Arial"/>
                <w:sz w:val="24"/>
                <w:szCs w:val="24"/>
              </w:rPr>
              <w:t>of th</w:t>
            </w:r>
            <w:r w:rsidR="00C67A14">
              <w:rPr>
                <w:rFonts w:ascii="Arial" w:hAnsi="Arial" w:cs="Arial"/>
                <w:sz w:val="24"/>
                <w:szCs w:val="24"/>
              </w:rPr>
              <w:t>e</w:t>
            </w:r>
            <w:r w:rsidR="00F527A4">
              <w:rPr>
                <w:rFonts w:ascii="Arial" w:hAnsi="Arial" w:cs="Arial"/>
                <w:sz w:val="24"/>
                <w:szCs w:val="24"/>
              </w:rPr>
              <w:t>i</w:t>
            </w:r>
            <w:r w:rsidR="00C67A14">
              <w:rPr>
                <w:rFonts w:ascii="Arial" w:hAnsi="Arial" w:cs="Arial"/>
                <w:sz w:val="24"/>
                <w:szCs w:val="24"/>
              </w:rPr>
              <w:t xml:space="preserve">r </w:t>
            </w:r>
            <w:r w:rsidR="005A5D7A">
              <w:rPr>
                <w:rFonts w:ascii="Arial" w:hAnsi="Arial" w:cs="Arial"/>
                <w:sz w:val="24"/>
                <w:szCs w:val="24"/>
              </w:rPr>
              <w:t>concerns about this</w:t>
            </w:r>
            <w:r w:rsidR="00CE2D68" w:rsidRPr="00366D14">
              <w:rPr>
                <w:rFonts w:ascii="Arial" w:hAnsi="Arial" w:cs="Arial"/>
                <w:sz w:val="24"/>
                <w:szCs w:val="24"/>
              </w:rPr>
              <w:t xml:space="preserve">. </w:t>
            </w:r>
          </w:p>
        </w:tc>
      </w:tr>
    </w:tbl>
    <w:p w14:paraId="5B0149BB" w14:textId="77777777" w:rsidR="000354D1" w:rsidRPr="00A378EC" w:rsidRDefault="000354D1" w:rsidP="00A441EB">
      <w:pPr>
        <w:spacing w:after="0" w:line="240" w:lineRule="auto"/>
        <w:rPr>
          <w:rFonts w:ascii="Arial" w:eastAsia="Times New Roman" w:hAnsi="Arial" w:cs="Arial"/>
          <w:sz w:val="28"/>
          <w:szCs w:val="28"/>
          <w:lang w:eastAsia="en-GB"/>
        </w:rPr>
      </w:pPr>
    </w:p>
    <w:tbl>
      <w:tblPr>
        <w:tblW w:w="91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42"/>
      </w:tblGrid>
      <w:tr w:rsidR="000354D1" w:rsidRPr="00A378EC" w14:paraId="6846A4BF" w14:textId="77777777" w:rsidTr="00F273C3">
        <w:trPr>
          <w:trHeight w:val="1325"/>
        </w:trPr>
        <w:tc>
          <w:tcPr>
            <w:tcW w:w="9142" w:type="dxa"/>
            <w:tcBorders>
              <w:top w:val="single" w:sz="4" w:space="0" w:color="auto"/>
              <w:left w:val="single" w:sz="4" w:space="0" w:color="auto"/>
              <w:bottom w:val="single" w:sz="4" w:space="0" w:color="auto"/>
              <w:right w:val="single" w:sz="4" w:space="0" w:color="auto"/>
            </w:tcBorders>
            <w:shd w:val="clear" w:color="auto" w:fill="CCCCCC"/>
            <w:vAlign w:val="center"/>
          </w:tcPr>
          <w:p w14:paraId="5B76764E" w14:textId="77777777" w:rsidR="000354D1" w:rsidRPr="00A378EC" w:rsidRDefault="000354D1" w:rsidP="00A441EB">
            <w:pPr>
              <w:spacing w:after="0" w:line="240" w:lineRule="auto"/>
              <w:ind w:left="360"/>
              <w:jc w:val="center"/>
              <w:rPr>
                <w:rFonts w:ascii="Arial" w:eastAsia="Times New Roman" w:hAnsi="Arial" w:cs="Arial"/>
                <w:b/>
                <w:sz w:val="24"/>
                <w:szCs w:val="24"/>
                <w:lang w:eastAsia="en-GB"/>
              </w:rPr>
            </w:pPr>
            <w:r w:rsidRPr="00A378EC">
              <w:rPr>
                <w:rFonts w:ascii="Arial" w:eastAsia="Times New Roman" w:hAnsi="Arial" w:cs="Arial"/>
                <w:b/>
                <w:sz w:val="24"/>
                <w:szCs w:val="24"/>
                <w:lang w:eastAsia="en-GB"/>
              </w:rPr>
              <w:t xml:space="preserve">Practice </w:t>
            </w:r>
            <w:r w:rsidR="007A0F53" w:rsidRPr="00A378EC">
              <w:rPr>
                <w:rFonts w:ascii="Arial" w:eastAsia="Times New Roman" w:hAnsi="Arial" w:cs="Arial"/>
                <w:b/>
                <w:sz w:val="24"/>
                <w:szCs w:val="24"/>
                <w:lang w:eastAsia="en-GB"/>
              </w:rPr>
              <w:t xml:space="preserve">And Organisational Learning </w:t>
            </w:r>
          </w:p>
          <w:p w14:paraId="6AA57356" w14:textId="77777777" w:rsidR="000354D1" w:rsidRPr="00A378EC" w:rsidRDefault="000354D1" w:rsidP="00A441EB">
            <w:pPr>
              <w:spacing w:after="0" w:line="240" w:lineRule="auto"/>
              <w:ind w:left="360"/>
              <w:rPr>
                <w:rFonts w:ascii="Arial" w:eastAsia="Times New Roman" w:hAnsi="Arial" w:cs="Arial"/>
                <w:b/>
                <w:sz w:val="24"/>
                <w:szCs w:val="24"/>
                <w:lang w:eastAsia="en-GB"/>
              </w:rPr>
            </w:pPr>
            <w:r w:rsidRPr="00A378EC">
              <w:rPr>
                <w:rFonts w:ascii="Arial" w:eastAsia="Times New Roman" w:hAnsi="Arial" w:cs="Arial"/>
                <w:i/>
                <w:sz w:val="24"/>
                <w:szCs w:val="24"/>
                <w:lang w:eastAsia="en-GB"/>
              </w:rPr>
              <w:t xml:space="preserve">Identify each individual </w:t>
            </w:r>
            <w:r w:rsidRPr="00A378EC">
              <w:rPr>
                <w:rFonts w:ascii="Arial" w:eastAsia="Times New Roman" w:hAnsi="Arial" w:cs="Arial"/>
                <w:i/>
                <w:sz w:val="24"/>
                <w:szCs w:val="24"/>
                <w:u w:val="single"/>
                <w:lang w:eastAsia="en-GB"/>
              </w:rPr>
              <w:t>learning point</w:t>
            </w:r>
            <w:r w:rsidRPr="00A378EC">
              <w:rPr>
                <w:rFonts w:ascii="Arial" w:eastAsia="Times New Roman" w:hAnsi="Arial" w:cs="Arial"/>
                <w:i/>
                <w:sz w:val="24"/>
                <w:szCs w:val="24"/>
                <w:lang w:eastAsia="en-GB"/>
              </w:rPr>
              <w:t xml:space="preserve"> arising in this case (including highlighting </w:t>
            </w:r>
            <w:r w:rsidRPr="00A378EC">
              <w:rPr>
                <w:rFonts w:ascii="Arial" w:eastAsia="Times New Roman" w:hAnsi="Arial" w:cs="Arial"/>
                <w:i/>
                <w:sz w:val="24"/>
                <w:szCs w:val="24"/>
                <w:u w:val="single"/>
                <w:lang w:eastAsia="en-GB"/>
              </w:rPr>
              <w:t>effective practice)</w:t>
            </w:r>
            <w:r w:rsidRPr="00A378EC">
              <w:rPr>
                <w:rFonts w:ascii="Arial" w:eastAsia="Times New Roman" w:hAnsi="Arial" w:cs="Arial"/>
                <w:i/>
                <w:sz w:val="24"/>
                <w:szCs w:val="24"/>
                <w:lang w:eastAsia="en-GB"/>
              </w:rPr>
              <w:t xml:space="preserve"> accompanied by a brief outline of the </w:t>
            </w:r>
            <w:r w:rsidRPr="00A378EC">
              <w:rPr>
                <w:rFonts w:ascii="Arial" w:eastAsia="Times New Roman" w:hAnsi="Arial" w:cs="Arial"/>
                <w:i/>
                <w:sz w:val="24"/>
                <w:szCs w:val="24"/>
                <w:u w:val="single"/>
                <w:lang w:eastAsia="en-GB"/>
              </w:rPr>
              <w:t>relevant circumstances</w:t>
            </w:r>
          </w:p>
        </w:tc>
      </w:tr>
      <w:tr w:rsidR="000354D1" w:rsidRPr="00337DB4" w14:paraId="3BCECEBB" w14:textId="77777777" w:rsidTr="00F273C3">
        <w:trPr>
          <w:trHeight w:val="355"/>
        </w:trPr>
        <w:tc>
          <w:tcPr>
            <w:tcW w:w="9142" w:type="dxa"/>
            <w:tcBorders>
              <w:top w:val="single" w:sz="4" w:space="0" w:color="auto"/>
              <w:left w:val="single" w:sz="4" w:space="0" w:color="auto"/>
              <w:bottom w:val="nil"/>
              <w:right w:val="single" w:sz="4" w:space="0" w:color="auto"/>
            </w:tcBorders>
            <w:shd w:val="clear" w:color="auto" w:fill="auto"/>
            <w:vAlign w:val="bottom"/>
          </w:tcPr>
          <w:p w14:paraId="792B32E9" w14:textId="77777777" w:rsidR="00244B22" w:rsidRDefault="00244B22" w:rsidP="00A441EB">
            <w:pPr>
              <w:spacing w:after="0" w:line="240" w:lineRule="auto"/>
              <w:rPr>
                <w:rFonts w:ascii="Arial" w:eastAsia="Times New Roman" w:hAnsi="Arial" w:cs="Arial"/>
                <w:sz w:val="24"/>
                <w:szCs w:val="24"/>
                <w:lang w:eastAsia="en-GB"/>
              </w:rPr>
            </w:pPr>
          </w:p>
          <w:p w14:paraId="094D1AB2" w14:textId="77777777" w:rsidR="00244B22" w:rsidRDefault="00244B22" w:rsidP="00A441EB">
            <w:pPr>
              <w:spacing w:after="0" w:line="240" w:lineRule="auto"/>
              <w:rPr>
                <w:rFonts w:ascii="Arial" w:eastAsia="Calibri" w:hAnsi="Arial" w:cs="Arial"/>
                <w:sz w:val="24"/>
                <w:szCs w:val="24"/>
              </w:rPr>
            </w:pPr>
            <w:r w:rsidRPr="00A378EC">
              <w:rPr>
                <w:rFonts w:ascii="Arial" w:eastAsia="Calibri" w:hAnsi="Arial" w:cs="Arial"/>
                <w:sz w:val="24"/>
                <w:szCs w:val="24"/>
              </w:rPr>
              <w:t>The following Practice and Org</w:t>
            </w:r>
            <w:r>
              <w:rPr>
                <w:rFonts w:ascii="Arial" w:eastAsia="Calibri" w:hAnsi="Arial" w:cs="Arial"/>
                <w:sz w:val="24"/>
                <w:szCs w:val="24"/>
              </w:rPr>
              <w:t xml:space="preserve">anisational Learning Points were </w:t>
            </w:r>
            <w:r w:rsidRPr="00A378EC">
              <w:rPr>
                <w:rFonts w:ascii="Arial" w:eastAsia="Calibri" w:hAnsi="Arial" w:cs="Arial"/>
                <w:sz w:val="24"/>
                <w:szCs w:val="24"/>
              </w:rPr>
              <w:t>identified through analysis of the multiagency timeline</w:t>
            </w:r>
            <w:r>
              <w:rPr>
                <w:rFonts w:ascii="Arial" w:eastAsia="Calibri" w:hAnsi="Arial" w:cs="Arial"/>
                <w:sz w:val="24"/>
                <w:szCs w:val="24"/>
              </w:rPr>
              <w:t xml:space="preserve"> at the Learning Event. </w:t>
            </w:r>
            <w:r w:rsidRPr="00A378EC">
              <w:rPr>
                <w:rFonts w:ascii="Arial" w:eastAsia="Calibri" w:hAnsi="Arial" w:cs="Arial"/>
                <w:sz w:val="24"/>
                <w:szCs w:val="24"/>
              </w:rPr>
              <w:t xml:space="preserve"> </w:t>
            </w:r>
          </w:p>
          <w:p w14:paraId="6E05D07D" w14:textId="77777777" w:rsidR="000354D1" w:rsidRPr="00337DB4" w:rsidRDefault="000354D1" w:rsidP="00A441EB">
            <w:pPr>
              <w:spacing w:after="0" w:line="240" w:lineRule="auto"/>
              <w:rPr>
                <w:rFonts w:ascii="Arial" w:eastAsia="Times New Roman" w:hAnsi="Arial" w:cs="Arial"/>
                <w:sz w:val="24"/>
                <w:szCs w:val="24"/>
                <w:lang w:eastAsia="en-GB"/>
              </w:rPr>
            </w:pPr>
          </w:p>
          <w:p w14:paraId="701C4398" w14:textId="77777777" w:rsidR="002E4150" w:rsidRPr="00337DB4" w:rsidRDefault="002E4150" w:rsidP="00A441EB">
            <w:pPr>
              <w:spacing w:after="0" w:line="240" w:lineRule="auto"/>
              <w:rPr>
                <w:rFonts w:ascii="Arial" w:eastAsia="Times New Roman" w:hAnsi="Arial" w:cs="Arial"/>
                <w:b/>
                <w:bCs/>
                <w:sz w:val="24"/>
                <w:szCs w:val="24"/>
                <w:u w:val="single"/>
                <w:lang w:eastAsia="en-GB"/>
              </w:rPr>
            </w:pPr>
            <w:r w:rsidRPr="00337DB4">
              <w:rPr>
                <w:rFonts w:ascii="Arial" w:eastAsia="Times New Roman" w:hAnsi="Arial" w:cs="Arial"/>
                <w:b/>
                <w:bCs/>
                <w:sz w:val="24"/>
                <w:szCs w:val="24"/>
                <w:u w:val="single"/>
                <w:lang w:eastAsia="en-GB"/>
              </w:rPr>
              <w:t>Multi Agency working</w:t>
            </w:r>
          </w:p>
          <w:p w14:paraId="075A058C" w14:textId="77777777" w:rsidR="000C5E20" w:rsidRPr="00337DB4" w:rsidRDefault="000C5E20" w:rsidP="00A441EB">
            <w:pPr>
              <w:spacing w:after="0" w:line="240" w:lineRule="auto"/>
              <w:rPr>
                <w:rFonts w:ascii="Arial" w:eastAsia="Times New Roman" w:hAnsi="Arial" w:cs="Arial"/>
                <w:sz w:val="24"/>
                <w:szCs w:val="24"/>
                <w:lang w:eastAsia="en-GB"/>
              </w:rPr>
            </w:pPr>
          </w:p>
          <w:p w14:paraId="239391EB" w14:textId="1E281ACB" w:rsidR="00626187" w:rsidRPr="00337DB4" w:rsidRDefault="0054318D" w:rsidP="00A441EB">
            <w:pPr>
              <w:spacing w:after="0" w:line="240" w:lineRule="auto"/>
              <w:rPr>
                <w:rFonts w:ascii="Arial" w:eastAsia="Calibri" w:hAnsi="Arial" w:cs="Arial"/>
                <w:sz w:val="24"/>
                <w:szCs w:val="24"/>
                <w:lang w:val="en"/>
              </w:rPr>
            </w:pPr>
            <w:r w:rsidRPr="00337DB4">
              <w:rPr>
                <w:rFonts w:ascii="Arial" w:eastAsia="Times New Roman" w:hAnsi="Arial" w:cs="Arial"/>
                <w:sz w:val="24"/>
                <w:szCs w:val="24"/>
                <w:lang w:eastAsia="en-GB"/>
              </w:rPr>
              <w:t xml:space="preserve">Mother and her </w:t>
            </w:r>
            <w:r w:rsidR="00592C49" w:rsidRPr="00337DB4">
              <w:rPr>
                <w:rFonts w:ascii="Arial" w:eastAsia="Times New Roman" w:hAnsi="Arial" w:cs="Arial"/>
                <w:sz w:val="24"/>
                <w:szCs w:val="24"/>
                <w:lang w:eastAsia="en-GB"/>
              </w:rPr>
              <w:t>ex-partner</w:t>
            </w:r>
            <w:r w:rsidRPr="00337DB4">
              <w:rPr>
                <w:rFonts w:ascii="Arial" w:eastAsia="Times New Roman" w:hAnsi="Arial" w:cs="Arial"/>
                <w:sz w:val="24"/>
                <w:szCs w:val="24"/>
                <w:lang w:eastAsia="en-GB"/>
              </w:rPr>
              <w:t xml:space="preserve"> had a history of </w:t>
            </w:r>
            <w:r w:rsidR="00E05093">
              <w:rPr>
                <w:rFonts w:ascii="Arial" w:eastAsia="Times New Roman" w:hAnsi="Arial" w:cs="Arial"/>
                <w:sz w:val="24"/>
                <w:szCs w:val="24"/>
                <w:lang w:eastAsia="en-GB"/>
              </w:rPr>
              <w:t>domestic violence</w:t>
            </w:r>
            <w:r w:rsidR="00F70633">
              <w:rPr>
                <w:rFonts w:ascii="Arial" w:eastAsia="Times New Roman" w:hAnsi="Arial" w:cs="Arial"/>
                <w:sz w:val="24"/>
                <w:szCs w:val="24"/>
                <w:lang w:eastAsia="en-GB"/>
              </w:rPr>
              <w:t>,</w:t>
            </w:r>
            <w:r w:rsidR="00E05093">
              <w:rPr>
                <w:rFonts w:ascii="Arial" w:eastAsia="Times New Roman" w:hAnsi="Arial" w:cs="Arial"/>
                <w:sz w:val="24"/>
                <w:szCs w:val="24"/>
                <w:lang w:eastAsia="en-GB"/>
              </w:rPr>
              <w:t xml:space="preserve"> </w:t>
            </w:r>
            <w:r w:rsidR="002C160E" w:rsidRPr="00337DB4">
              <w:rPr>
                <w:rFonts w:ascii="Arial" w:eastAsia="Times New Roman" w:hAnsi="Arial" w:cs="Arial"/>
                <w:sz w:val="24"/>
                <w:szCs w:val="24"/>
                <w:lang w:eastAsia="en-GB"/>
              </w:rPr>
              <w:t xml:space="preserve">however were no longer in a relationship </w:t>
            </w:r>
            <w:r w:rsidR="002C46A4" w:rsidRPr="00337DB4">
              <w:rPr>
                <w:rFonts w:ascii="Arial" w:eastAsia="Times New Roman" w:hAnsi="Arial" w:cs="Arial"/>
                <w:sz w:val="24"/>
                <w:szCs w:val="24"/>
                <w:lang w:eastAsia="en-GB"/>
              </w:rPr>
              <w:t xml:space="preserve">during the period leading up to </w:t>
            </w:r>
            <w:r w:rsidR="00080EAC">
              <w:rPr>
                <w:rFonts w:ascii="Arial" w:eastAsia="Times New Roman" w:hAnsi="Arial" w:cs="Arial"/>
                <w:sz w:val="24"/>
                <w:szCs w:val="24"/>
                <w:lang w:eastAsia="en-GB"/>
              </w:rPr>
              <w:t>Child X</w:t>
            </w:r>
            <w:r w:rsidR="002C46A4" w:rsidRPr="00337DB4">
              <w:rPr>
                <w:rFonts w:ascii="Arial" w:eastAsia="Times New Roman" w:hAnsi="Arial" w:cs="Arial"/>
                <w:sz w:val="24"/>
                <w:szCs w:val="24"/>
                <w:lang w:eastAsia="en-GB"/>
              </w:rPr>
              <w:t xml:space="preserve">’s injuries. </w:t>
            </w:r>
            <w:r w:rsidR="008A3C79" w:rsidRPr="00337DB4">
              <w:rPr>
                <w:rFonts w:ascii="Arial" w:eastAsia="Times New Roman" w:hAnsi="Arial" w:cs="Arial"/>
                <w:sz w:val="24"/>
                <w:szCs w:val="24"/>
                <w:lang w:eastAsia="en-GB"/>
              </w:rPr>
              <w:t>Mother becam</w:t>
            </w:r>
            <w:r w:rsidR="007915E6" w:rsidRPr="00337DB4">
              <w:rPr>
                <w:rFonts w:ascii="Arial" w:eastAsia="Times New Roman" w:hAnsi="Arial" w:cs="Arial"/>
                <w:sz w:val="24"/>
                <w:szCs w:val="24"/>
                <w:lang w:eastAsia="en-GB"/>
              </w:rPr>
              <w:t>e pregnant</w:t>
            </w:r>
            <w:r w:rsidR="0054218E" w:rsidRPr="00337DB4">
              <w:rPr>
                <w:rFonts w:ascii="Arial" w:eastAsia="Times New Roman" w:hAnsi="Arial" w:cs="Arial"/>
                <w:sz w:val="24"/>
                <w:szCs w:val="24"/>
                <w:lang w:eastAsia="en-GB"/>
              </w:rPr>
              <w:t xml:space="preserve"> (</w:t>
            </w:r>
            <w:r w:rsidR="00080EAC">
              <w:rPr>
                <w:rFonts w:ascii="Arial" w:eastAsia="Times New Roman" w:hAnsi="Arial" w:cs="Arial"/>
                <w:sz w:val="24"/>
                <w:szCs w:val="24"/>
                <w:lang w:eastAsia="en-GB"/>
              </w:rPr>
              <w:t>Child X</w:t>
            </w:r>
            <w:r w:rsidR="0054218E" w:rsidRPr="00337DB4">
              <w:rPr>
                <w:rFonts w:ascii="Arial" w:eastAsia="Times New Roman" w:hAnsi="Arial" w:cs="Arial"/>
                <w:sz w:val="24"/>
                <w:szCs w:val="24"/>
                <w:lang w:eastAsia="en-GB"/>
              </w:rPr>
              <w:t>)</w:t>
            </w:r>
            <w:r w:rsidR="007915E6" w:rsidRPr="00337DB4">
              <w:rPr>
                <w:rFonts w:ascii="Arial" w:eastAsia="Times New Roman" w:hAnsi="Arial" w:cs="Arial"/>
                <w:sz w:val="24"/>
                <w:szCs w:val="24"/>
                <w:lang w:eastAsia="en-GB"/>
              </w:rPr>
              <w:t xml:space="preserve"> with</w:t>
            </w:r>
            <w:r w:rsidR="0054218E" w:rsidRPr="00337DB4">
              <w:rPr>
                <w:rFonts w:ascii="Arial" w:eastAsia="Times New Roman" w:hAnsi="Arial" w:cs="Arial"/>
                <w:sz w:val="24"/>
                <w:szCs w:val="24"/>
                <w:lang w:eastAsia="en-GB"/>
              </w:rPr>
              <w:t xml:space="preserve"> a new partner</w:t>
            </w:r>
            <w:r w:rsidR="00CD3A05" w:rsidRPr="00337DB4">
              <w:rPr>
                <w:rFonts w:ascii="Arial" w:eastAsia="Times New Roman" w:hAnsi="Arial" w:cs="Arial"/>
                <w:sz w:val="24"/>
                <w:szCs w:val="24"/>
                <w:lang w:eastAsia="en-GB"/>
              </w:rPr>
              <w:t xml:space="preserve"> who also had a history of domestic violence with previous partners</w:t>
            </w:r>
            <w:r w:rsidR="00F61541" w:rsidRPr="00337DB4">
              <w:rPr>
                <w:rFonts w:ascii="Arial" w:eastAsia="Times New Roman" w:hAnsi="Arial" w:cs="Arial"/>
                <w:sz w:val="24"/>
                <w:szCs w:val="24"/>
                <w:lang w:eastAsia="en-GB"/>
              </w:rPr>
              <w:t xml:space="preserve">. </w:t>
            </w:r>
            <w:r w:rsidR="00AA618B" w:rsidRPr="00337DB4">
              <w:rPr>
                <w:rFonts w:ascii="Arial" w:eastAsia="Times New Roman" w:hAnsi="Arial" w:cs="Arial"/>
                <w:sz w:val="24"/>
                <w:szCs w:val="24"/>
                <w:lang w:eastAsia="en-GB"/>
              </w:rPr>
              <w:t xml:space="preserve"> </w:t>
            </w:r>
            <w:r w:rsidR="00F61541" w:rsidRPr="00337DB4">
              <w:rPr>
                <w:rFonts w:ascii="Arial" w:eastAsia="Times New Roman" w:hAnsi="Arial" w:cs="Arial"/>
                <w:sz w:val="24"/>
                <w:szCs w:val="24"/>
                <w:lang w:eastAsia="en-GB"/>
              </w:rPr>
              <w:t>Mother reported that she</w:t>
            </w:r>
            <w:r w:rsidR="0054218E" w:rsidRPr="00337DB4">
              <w:rPr>
                <w:rFonts w:ascii="Arial" w:eastAsia="Times New Roman" w:hAnsi="Arial" w:cs="Arial"/>
                <w:sz w:val="24"/>
                <w:szCs w:val="24"/>
                <w:lang w:eastAsia="en-GB"/>
              </w:rPr>
              <w:t xml:space="preserve"> </w:t>
            </w:r>
            <w:r w:rsidR="007915E6" w:rsidRPr="00337DB4">
              <w:rPr>
                <w:rFonts w:ascii="Arial" w:eastAsia="Times New Roman" w:hAnsi="Arial" w:cs="Arial"/>
                <w:sz w:val="24"/>
                <w:szCs w:val="24"/>
                <w:lang w:eastAsia="en-GB"/>
              </w:rPr>
              <w:t xml:space="preserve">did not want her </w:t>
            </w:r>
            <w:r w:rsidR="00F61541" w:rsidRPr="00337DB4">
              <w:rPr>
                <w:rFonts w:ascii="Arial" w:eastAsia="Times New Roman" w:hAnsi="Arial" w:cs="Arial"/>
                <w:sz w:val="24"/>
                <w:szCs w:val="24"/>
                <w:lang w:eastAsia="en-GB"/>
              </w:rPr>
              <w:t>ex-</w:t>
            </w:r>
            <w:r w:rsidR="00F61541" w:rsidRPr="00337DB4">
              <w:rPr>
                <w:rFonts w:ascii="Arial" w:eastAsia="Times New Roman" w:hAnsi="Arial" w:cs="Arial"/>
                <w:sz w:val="24"/>
                <w:szCs w:val="24"/>
                <w:lang w:eastAsia="en-GB"/>
              </w:rPr>
              <w:lastRenderedPageBreak/>
              <w:t>partner</w:t>
            </w:r>
            <w:r w:rsidR="007915E6" w:rsidRPr="00337DB4">
              <w:rPr>
                <w:rFonts w:ascii="Arial" w:eastAsia="Times New Roman" w:hAnsi="Arial" w:cs="Arial"/>
                <w:sz w:val="24"/>
                <w:szCs w:val="24"/>
                <w:lang w:eastAsia="en-GB"/>
              </w:rPr>
              <w:t xml:space="preserve"> to be </w:t>
            </w:r>
            <w:r w:rsidR="00F61541" w:rsidRPr="00337DB4">
              <w:rPr>
                <w:rFonts w:ascii="Arial" w:eastAsia="Times New Roman" w:hAnsi="Arial" w:cs="Arial"/>
                <w:sz w:val="24"/>
                <w:szCs w:val="24"/>
                <w:lang w:eastAsia="en-GB"/>
              </w:rPr>
              <w:t>aware of her pregnancy</w:t>
            </w:r>
            <w:r w:rsidR="007915E6" w:rsidRPr="00337DB4">
              <w:rPr>
                <w:rFonts w:ascii="Arial" w:eastAsia="Times New Roman" w:hAnsi="Arial" w:cs="Arial"/>
                <w:sz w:val="24"/>
                <w:szCs w:val="24"/>
                <w:lang w:eastAsia="en-GB"/>
              </w:rPr>
              <w:t xml:space="preserve"> due to fear of repercussions. </w:t>
            </w:r>
            <w:r w:rsidR="00E05093">
              <w:rPr>
                <w:rFonts w:ascii="Arial" w:eastAsia="Times New Roman" w:hAnsi="Arial" w:cs="Arial"/>
                <w:sz w:val="24"/>
                <w:szCs w:val="24"/>
                <w:lang w:eastAsia="en-GB"/>
              </w:rPr>
              <w:t xml:space="preserve"> </w:t>
            </w:r>
            <w:r w:rsidR="000C5E20" w:rsidRPr="00337DB4">
              <w:rPr>
                <w:rFonts w:ascii="Arial" w:eastAsia="Times New Roman" w:hAnsi="Arial" w:cs="Arial"/>
                <w:sz w:val="24"/>
                <w:szCs w:val="24"/>
                <w:lang w:eastAsia="en-GB"/>
              </w:rPr>
              <w:t xml:space="preserve">On reviewing the </w:t>
            </w:r>
            <w:r w:rsidR="00F61541" w:rsidRPr="00337DB4">
              <w:rPr>
                <w:rFonts w:ascii="Arial" w:eastAsia="Times New Roman" w:hAnsi="Arial" w:cs="Arial"/>
                <w:sz w:val="24"/>
                <w:szCs w:val="24"/>
                <w:lang w:eastAsia="en-GB"/>
              </w:rPr>
              <w:t>timeline,</w:t>
            </w:r>
            <w:r w:rsidR="000C5E20" w:rsidRPr="00337DB4">
              <w:rPr>
                <w:rFonts w:ascii="Arial" w:eastAsia="Times New Roman" w:hAnsi="Arial" w:cs="Arial"/>
                <w:sz w:val="24"/>
                <w:szCs w:val="24"/>
                <w:lang w:eastAsia="en-GB"/>
              </w:rPr>
              <w:t xml:space="preserve"> it was clear to see from</w:t>
            </w:r>
            <w:r w:rsidR="003C00F8" w:rsidRPr="00337DB4">
              <w:rPr>
                <w:rFonts w:ascii="Arial" w:eastAsia="Times New Roman" w:hAnsi="Arial" w:cs="Arial"/>
                <w:sz w:val="24"/>
                <w:szCs w:val="24"/>
                <w:lang w:eastAsia="en-GB"/>
              </w:rPr>
              <w:t xml:space="preserve"> very early on that different agencies were receiving different messages from mother around her relationship status. </w:t>
            </w:r>
            <w:r w:rsidR="00A818BC">
              <w:rPr>
                <w:rFonts w:ascii="Arial" w:eastAsia="Times New Roman" w:hAnsi="Arial" w:cs="Arial"/>
                <w:sz w:val="24"/>
                <w:szCs w:val="24"/>
                <w:lang w:eastAsia="en-GB"/>
              </w:rPr>
              <w:t xml:space="preserve"> </w:t>
            </w:r>
            <w:r w:rsidR="00727AC7">
              <w:rPr>
                <w:rFonts w:ascii="Arial" w:eastAsia="Times New Roman" w:hAnsi="Arial" w:cs="Arial"/>
                <w:sz w:val="24"/>
                <w:szCs w:val="24"/>
                <w:lang w:eastAsia="en-GB"/>
              </w:rPr>
              <w:t>E</w:t>
            </w:r>
            <w:r w:rsidR="003C00F8" w:rsidRPr="00337DB4">
              <w:rPr>
                <w:rFonts w:ascii="Arial" w:eastAsia="Times New Roman" w:hAnsi="Arial" w:cs="Arial"/>
                <w:sz w:val="24"/>
                <w:szCs w:val="24"/>
                <w:lang w:eastAsia="en-GB"/>
              </w:rPr>
              <w:t xml:space="preserve">ach </w:t>
            </w:r>
            <w:r w:rsidR="00727AC7">
              <w:rPr>
                <w:rFonts w:ascii="Arial" w:eastAsia="Times New Roman" w:hAnsi="Arial" w:cs="Arial"/>
                <w:sz w:val="24"/>
                <w:szCs w:val="24"/>
                <w:lang w:eastAsia="en-GB"/>
              </w:rPr>
              <w:t xml:space="preserve">agency </w:t>
            </w:r>
            <w:r w:rsidR="003C00F8" w:rsidRPr="00337DB4">
              <w:rPr>
                <w:rFonts w:ascii="Arial" w:eastAsia="Times New Roman" w:hAnsi="Arial" w:cs="Arial"/>
                <w:sz w:val="24"/>
                <w:szCs w:val="24"/>
                <w:lang w:eastAsia="en-GB"/>
              </w:rPr>
              <w:t>held this information in isolation an</w:t>
            </w:r>
            <w:r w:rsidR="00AA1A80" w:rsidRPr="00337DB4">
              <w:rPr>
                <w:rFonts w:ascii="Arial" w:eastAsia="Times New Roman" w:hAnsi="Arial" w:cs="Arial"/>
                <w:sz w:val="24"/>
                <w:szCs w:val="24"/>
                <w:lang w:eastAsia="en-GB"/>
              </w:rPr>
              <w:t xml:space="preserve">d limited multi agency </w:t>
            </w:r>
            <w:r w:rsidR="004074A2" w:rsidRPr="00337DB4">
              <w:rPr>
                <w:rFonts w:ascii="Arial" w:eastAsia="Times New Roman" w:hAnsi="Arial" w:cs="Arial"/>
                <w:sz w:val="24"/>
                <w:szCs w:val="24"/>
                <w:lang w:eastAsia="en-GB"/>
              </w:rPr>
              <w:t xml:space="preserve">collaboration </w:t>
            </w:r>
            <w:r w:rsidR="00BA1FEB" w:rsidRPr="00337DB4">
              <w:rPr>
                <w:rFonts w:ascii="Arial" w:eastAsia="Times New Roman" w:hAnsi="Arial" w:cs="Arial"/>
                <w:sz w:val="24"/>
                <w:szCs w:val="24"/>
                <w:lang w:eastAsia="en-GB"/>
              </w:rPr>
              <w:t>early on</w:t>
            </w:r>
            <w:r w:rsidR="00AA1A80" w:rsidRPr="00337DB4">
              <w:rPr>
                <w:rFonts w:ascii="Arial" w:eastAsia="Times New Roman" w:hAnsi="Arial" w:cs="Arial"/>
                <w:sz w:val="24"/>
                <w:szCs w:val="24"/>
                <w:lang w:eastAsia="en-GB"/>
              </w:rPr>
              <w:t xml:space="preserve"> prevented this from being shared in order to fully assess and challenge</w:t>
            </w:r>
            <w:r w:rsidR="004074A2" w:rsidRPr="00337DB4">
              <w:rPr>
                <w:rFonts w:ascii="Arial" w:eastAsia="Times New Roman" w:hAnsi="Arial" w:cs="Arial"/>
                <w:sz w:val="24"/>
                <w:szCs w:val="24"/>
                <w:lang w:eastAsia="en-GB"/>
              </w:rPr>
              <w:t xml:space="preserve"> the</w:t>
            </w:r>
            <w:r w:rsidR="00AA1A80" w:rsidRPr="00337DB4">
              <w:rPr>
                <w:rFonts w:ascii="Arial" w:eastAsia="Times New Roman" w:hAnsi="Arial" w:cs="Arial"/>
                <w:sz w:val="24"/>
                <w:szCs w:val="24"/>
                <w:lang w:eastAsia="en-GB"/>
              </w:rPr>
              <w:t xml:space="preserve"> </w:t>
            </w:r>
            <w:r w:rsidR="00B92449" w:rsidRPr="00337DB4">
              <w:rPr>
                <w:rFonts w:ascii="Arial" w:eastAsia="Times New Roman" w:hAnsi="Arial" w:cs="Arial"/>
                <w:sz w:val="24"/>
                <w:szCs w:val="24"/>
                <w:lang w:eastAsia="en-GB"/>
              </w:rPr>
              <w:t xml:space="preserve">information. </w:t>
            </w:r>
            <w:r w:rsidR="00E05093">
              <w:rPr>
                <w:rFonts w:ascii="Arial" w:eastAsia="Times New Roman" w:hAnsi="Arial" w:cs="Arial"/>
                <w:sz w:val="24"/>
                <w:szCs w:val="24"/>
                <w:lang w:eastAsia="en-GB"/>
              </w:rPr>
              <w:t xml:space="preserve"> </w:t>
            </w:r>
            <w:r w:rsidR="00934CD6" w:rsidRPr="00337DB4">
              <w:rPr>
                <w:rFonts w:ascii="Arial" w:eastAsia="Times New Roman" w:hAnsi="Arial" w:cs="Arial"/>
                <w:sz w:val="24"/>
                <w:szCs w:val="24"/>
                <w:lang w:eastAsia="en-GB"/>
              </w:rPr>
              <w:t xml:space="preserve">As the timeline </w:t>
            </w:r>
            <w:r w:rsidR="00745BEA" w:rsidRPr="00337DB4">
              <w:rPr>
                <w:rFonts w:ascii="Arial" w:eastAsia="Times New Roman" w:hAnsi="Arial" w:cs="Arial"/>
                <w:sz w:val="24"/>
                <w:szCs w:val="24"/>
                <w:lang w:eastAsia="en-GB"/>
              </w:rPr>
              <w:t>proceeds,</w:t>
            </w:r>
            <w:r w:rsidR="00934CD6" w:rsidRPr="00337DB4">
              <w:rPr>
                <w:rFonts w:ascii="Arial" w:eastAsia="Times New Roman" w:hAnsi="Arial" w:cs="Arial"/>
                <w:sz w:val="24"/>
                <w:szCs w:val="24"/>
                <w:lang w:eastAsia="en-GB"/>
              </w:rPr>
              <w:t xml:space="preserve"> we can continue to see this pattern throughout as mother provides different information to different agencies around her relationship and </w:t>
            </w:r>
            <w:r w:rsidR="009D7D6B" w:rsidRPr="00337DB4">
              <w:rPr>
                <w:rFonts w:ascii="Arial" w:eastAsia="Times New Roman" w:hAnsi="Arial" w:cs="Arial"/>
                <w:sz w:val="24"/>
                <w:szCs w:val="24"/>
                <w:lang w:eastAsia="en-GB"/>
              </w:rPr>
              <w:t>engagement with services.</w:t>
            </w:r>
            <w:r w:rsidR="004065A4" w:rsidRPr="00337DB4">
              <w:rPr>
                <w:rFonts w:ascii="Arial" w:eastAsia="Times New Roman" w:hAnsi="Arial" w:cs="Arial"/>
                <w:sz w:val="24"/>
                <w:szCs w:val="24"/>
                <w:lang w:eastAsia="en-GB"/>
              </w:rPr>
              <w:t xml:space="preserve"> </w:t>
            </w:r>
            <w:r w:rsidR="00E05093">
              <w:rPr>
                <w:rFonts w:ascii="Arial" w:eastAsia="Times New Roman" w:hAnsi="Arial" w:cs="Arial"/>
                <w:sz w:val="24"/>
                <w:szCs w:val="24"/>
                <w:lang w:eastAsia="en-GB"/>
              </w:rPr>
              <w:t xml:space="preserve"> </w:t>
            </w:r>
            <w:r w:rsidR="004065A4" w:rsidRPr="00337DB4">
              <w:rPr>
                <w:rFonts w:ascii="Arial" w:eastAsia="Times New Roman" w:hAnsi="Arial" w:cs="Arial"/>
                <w:sz w:val="24"/>
                <w:szCs w:val="24"/>
                <w:lang w:eastAsia="en-GB"/>
              </w:rPr>
              <w:t>Although at various times during the timeline concerns are expressed by Health Visiting</w:t>
            </w:r>
            <w:r w:rsidR="007178DD" w:rsidRPr="00337DB4">
              <w:rPr>
                <w:rFonts w:ascii="Arial" w:eastAsia="Times New Roman" w:hAnsi="Arial" w:cs="Arial"/>
                <w:sz w:val="24"/>
                <w:szCs w:val="24"/>
                <w:lang w:eastAsia="en-GB"/>
              </w:rPr>
              <w:t xml:space="preserve"> </w:t>
            </w:r>
            <w:r w:rsidR="004065A4" w:rsidRPr="00337DB4">
              <w:rPr>
                <w:rFonts w:ascii="Arial" w:eastAsia="Times New Roman" w:hAnsi="Arial" w:cs="Arial"/>
                <w:sz w:val="24"/>
                <w:szCs w:val="24"/>
                <w:lang w:eastAsia="en-GB"/>
              </w:rPr>
              <w:t>and the GP service</w:t>
            </w:r>
            <w:r w:rsidR="0029537F">
              <w:rPr>
                <w:rFonts w:ascii="Arial" w:eastAsia="Times New Roman" w:hAnsi="Arial" w:cs="Arial"/>
                <w:sz w:val="24"/>
                <w:szCs w:val="24"/>
                <w:lang w:eastAsia="en-GB"/>
              </w:rPr>
              <w:t>,</w:t>
            </w:r>
            <w:r w:rsidR="004065A4" w:rsidRPr="00337DB4">
              <w:rPr>
                <w:rFonts w:ascii="Arial" w:eastAsia="Times New Roman" w:hAnsi="Arial" w:cs="Arial"/>
                <w:sz w:val="24"/>
                <w:szCs w:val="24"/>
                <w:lang w:eastAsia="en-GB"/>
              </w:rPr>
              <w:t xml:space="preserve"> </w:t>
            </w:r>
            <w:r w:rsidR="00C1465E" w:rsidRPr="00337DB4">
              <w:rPr>
                <w:rFonts w:ascii="Arial" w:eastAsia="Times New Roman" w:hAnsi="Arial" w:cs="Arial"/>
                <w:sz w:val="24"/>
                <w:szCs w:val="24"/>
                <w:lang w:eastAsia="en-GB"/>
              </w:rPr>
              <w:t xml:space="preserve">this </w:t>
            </w:r>
            <w:r w:rsidR="006B5D9A">
              <w:rPr>
                <w:rFonts w:ascii="Arial" w:eastAsia="Times New Roman" w:hAnsi="Arial" w:cs="Arial"/>
                <w:sz w:val="24"/>
                <w:szCs w:val="24"/>
                <w:lang w:eastAsia="en-GB"/>
              </w:rPr>
              <w:t xml:space="preserve">did </w:t>
            </w:r>
            <w:r w:rsidR="0040614B" w:rsidRPr="00337DB4">
              <w:rPr>
                <w:rFonts w:ascii="Arial" w:eastAsia="Times New Roman" w:hAnsi="Arial" w:cs="Arial"/>
                <w:sz w:val="24"/>
                <w:szCs w:val="24"/>
                <w:lang w:eastAsia="en-GB"/>
              </w:rPr>
              <w:t xml:space="preserve">not meet threshold for </w:t>
            </w:r>
            <w:r w:rsidR="00372DEC">
              <w:rPr>
                <w:rFonts w:ascii="Arial" w:eastAsia="Times New Roman" w:hAnsi="Arial" w:cs="Arial"/>
                <w:sz w:val="24"/>
                <w:szCs w:val="24"/>
                <w:lang w:eastAsia="en-GB"/>
              </w:rPr>
              <w:t>C</w:t>
            </w:r>
            <w:r w:rsidR="0040614B" w:rsidRPr="00337DB4">
              <w:rPr>
                <w:rFonts w:ascii="Arial" w:eastAsia="Times New Roman" w:hAnsi="Arial" w:cs="Arial"/>
                <w:sz w:val="24"/>
                <w:szCs w:val="24"/>
                <w:lang w:eastAsia="en-GB"/>
              </w:rPr>
              <w:t xml:space="preserve">hild </w:t>
            </w:r>
            <w:r w:rsidR="00372DEC">
              <w:rPr>
                <w:rFonts w:ascii="Arial" w:eastAsia="Times New Roman" w:hAnsi="Arial" w:cs="Arial"/>
                <w:sz w:val="24"/>
                <w:szCs w:val="24"/>
                <w:lang w:eastAsia="en-GB"/>
              </w:rPr>
              <w:t>P</w:t>
            </w:r>
            <w:r w:rsidR="0040614B" w:rsidRPr="00337DB4">
              <w:rPr>
                <w:rFonts w:ascii="Arial" w:eastAsia="Times New Roman" w:hAnsi="Arial" w:cs="Arial"/>
                <w:sz w:val="24"/>
                <w:szCs w:val="24"/>
                <w:lang w:eastAsia="en-GB"/>
              </w:rPr>
              <w:t>rotection and</w:t>
            </w:r>
            <w:r w:rsidR="00035AFB">
              <w:rPr>
                <w:rFonts w:ascii="Arial" w:eastAsia="Times New Roman" w:hAnsi="Arial" w:cs="Arial"/>
                <w:sz w:val="24"/>
                <w:szCs w:val="24"/>
                <w:lang w:eastAsia="en-GB"/>
              </w:rPr>
              <w:t xml:space="preserve"> nor</w:t>
            </w:r>
            <w:r w:rsidR="0040614B" w:rsidRPr="00337DB4">
              <w:rPr>
                <w:rFonts w:ascii="Arial" w:eastAsia="Times New Roman" w:hAnsi="Arial" w:cs="Arial"/>
                <w:sz w:val="24"/>
                <w:szCs w:val="24"/>
                <w:lang w:eastAsia="en-GB"/>
              </w:rPr>
              <w:t xml:space="preserve"> </w:t>
            </w:r>
            <w:r w:rsidR="00C1465E" w:rsidRPr="00337DB4">
              <w:rPr>
                <w:rFonts w:ascii="Arial" w:eastAsia="Times New Roman" w:hAnsi="Arial" w:cs="Arial"/>
                <w:sz w:val="24"/>
                <w:szCs w:val="24"/>
                <w:lang w:eastAsia="en-GB"/>
              </w:rPr>
              <w:t>d</w:t>
            </w:r>
            <w:r w:rsidR="00714D39">
              <w:rPr>
                <w:rFonts w:ascii="Arial" w:eastAsia="Times New Roman" w:hAnsi="Arial" w:cs="Arial"/>
                <w:sz w:val="24"/>
                <w:szCs w:val="24"/>
                <w:lang w:eastAsia="en-GB"/>
              </w:rPr>
              <w:t>id</w:t>
            </w:r>
            <w:r w:rsidR="00C1465E" w:rsidRPr="00337DB4">
              <w:rPr>
                <w:rFonts w:ascii="Arial" w:eastAsia="Times New Roman" w:hAnsi="Arial" w:cs="Arial"/>
                <w:sz w:val="24"/>
                <w:szCs w:val="24"/>
                <w:lang w:eastAsia="en-GB"/>
              </w:rPr>
              <w:t xml:space="preserve"> </w:t>
            </w:r>
            <w:r w:rsidR="006B5D9A">
              <w:rPr>
                <w:rFonts w:ascii="Arial" w:eastAsia="Times New Roman" w:hAnsi="Arial" w:cs="Arial"/>
                <w:sz w:val="24"/>
                <w:szCs w:val="24"/>
                <w:lang w:eastAsia="en-GB"/>
              </w:rPr>
              <w:t>it</w:t>
            </w:r>
            <w:r w:rsidR="00C1465E" w:rsidRPr="00337DB4">
              <w:rPr>
                <w:rFonts w:ascii="Arial" w:eastAsia="Times New Roman" w:hAnsi="Arial" w:cs="Arial"/>
                <w:sz w:val="24"/>
                <w:szCs w:val="24"/>
                <w:lang w:eastAsia="en-GB"/>
              </w:rPr>
              <w:t xml:space="preserve"> lead to a multi-agency meeting. </w:t>
            </w:r>
            <w:r w:rsidR="00E05093">
              <w:rPr>
                <w:rFonts w:ascii="Arial" w:eastAsia="Times New Roman" w:hAnsi="Arial" w:cs="Arial"/>
                <w:sz w:val="24"/>
                <w:szCs w:val="24"/>
                <w:lang w:eastAsia="en-GB"/>
              </w:rPr>
              <w:t xml:space="preserve"> </w:t>
            </w:r>
            <w:r w:rsidR="00C1465E" w:rsidRPr="00337DB4">
              <w:rPr>
                <w:rFonts w:ascii="Arial" w:eastAsia="Times New Roman" w:hAnsi="Arial" w:cs="Arial"/>
                <w:sz w:val="24"/>
                <w:szCs w:val="24"/>
                <w:lang w:eastAsia="en-GB"/>
              </w:rPr>
              <w:t xml:space="preserve">On reflection this would have been an opportunity to pull all agencies together to </w:t>
            </w:r>
            <w:r w:rsidR="00B71AAC" w:rsidRPr="00337DB4">
              <w:rPr>
                <w:rFonts w:ascii="Arial" w:eastAsia="Times New Roman" w:hAnsi="Arial" w:cs="Arial"/>
                <w:sz w:val="24"/>
                <w:szCs w:val="24"/>
                <w:lang w:eastAsia="en-GB"/>
              </w:rPr>
              <w:t xml:space="preserve">share relevant information that may have supported </w:t>
            </w:r>
            <w:r w:rsidR="00186759" w:rsidRPr="00337DB4">
              <w:rPr>
                <w:rFonts w:ascii="Arial" w:eastAsia="Times New Roman" w:hAnsi="Arial" w:cs="Arial"/>
                <w:sz w:val="24"/>
                <w:szCs w:val="24"/>
                <w:lang w:eastAsia="en-GB"/>
              </w:rPr>
              <w:t xml:space="preserve">the need for a single assessment of </w:t>
            </w:r>
            <w:r w:rsidR="00A67B25" w:rsidRPr="00337DB4">
              <w:rPr>
                <w:rFonts w:ascii="Arial" w:eastAsia="Times New Roman" w:hAnsi="Arial" w:cs="Arial"/>
                <w:sz w:val="24"/>
                <w:szCs w:val="24"/>
                <w:lang w:eastAsia="en-GB"/>
              </w:rPr>
              <w:t>un</w:t>
            </w:r>
            <w:r w:rsidR="0090368D" w:rsidRPr="00337DB4">
              <w:rPr>
                <w:rFonts w:ascii="Arial" w:eastAsia="Times New Roman" w:hAnsi="Arial" w:cs="Arial"/>
                <w:sz w:val="24"/>
                <w:szCs w:val="24"/>
                <w:lang w:eastAsia="en-GB"/>
              </w:rPr>
              <w:t>born X and siblings</w:t>
            </w:r>
            <w:r w:rsidR="00A67B25" w:rsidRPr="00337DB4">
              <w:rPr>
                <w:rFonts w:ascii="Arial" w:eastAsia="Times New Roman" w:hAnsi="Arial" w:cs="Arial"/>
                <w:sz w:val="24"/>
                <w:szCs w:val="24"/>
                <w:lang w:eastAsia="en-GB"/>
              </w:rPr>
              <w:t>.</w:t>
            </w:r>
            <w:r w:rsidR="003E3C0A" w:rsidRPr="00337DB4">
              <w:rPr>
                <w:rFonts w:ascii="Arial" w:eastAsia="Calibri" w:hAnsi="Arial" w:cs="Arial"/>
                <w:sz w:val="24"/>
                <w:szCs w:val="24"/>
              </w:rPr>
              <w:t xml:space="preserve"> </w:t>
            </w:r>
            <w:r w:rsidR="00A818BC">
              <w:rPr>
                <w:rFonts w:ascii="Arial" w:eastAsia="Calibri" w:hAnsi="Arial" w:cs="Arial"/>
                <w:sz w:val="24"/>
                <w:szCs w:val="24"/>
              </w:rPr>
              <w:t xml:space="preserve"> </w:t>
            </w:r>
            <w:r w:rsidR="003E3C0A" w:rsidRPr="00337DB4">
              <w:rPr>
                <w:rFonts w:ascii="Arial" w:eastAsia="Calibri" w:hAnsi="Arial" w:cs="Arial"/>
                <w:sz w:val="24"/>
                <w:szCs w:val="24"/>
              </w:rPr>
              <w:t xml:space="preserve">Having a clear single </w:t>
            </w:r>
            <w:r w:rsidR="00683C5C">
              <w:rPr>
                <w:rFonts w:ascii="Arial" w:eastAsia="Calibri" w:hAnsi="Arial" w:cs="Arial"/>
                <w:sz w:val="24"/>
                <w:szCs w:val="24"/>
              </w:rPr>
              <w:t>multi</w:t>
            </w:r>
            <w:r w:rsidR="003E3C0A" w:rsidRPr="00337DB4">
              <w:rPr>
                <w:rFonts w:ascii="Arial" w:eastAsia="Calibri" w:hAnsi="Arial" w:cs="Arial"/>
                <w:sz w:val="24"/>
                <w:szCs w:val="24"/>
              </w:rPr>
              <w:t xml:space="preserve">agency plan may have supported further partnership </w:t>
            </w:r>
            <w:r w:rsidR="003E3C0A" w:rsidRPr="005C6384">
              <w:rPr>
                <w:rFonts w:ascii="Arial" w:eastAsia="Calibri" w:hAnsi="Arial" w:cs="Arial"/>
                <w:sz w:val="24"/>
                <w:szCs w:val="24"/>
              </w:rPr>
              <w:t xml:space="preserve">work between </w:t>
            </w:r>
            <w:r w:rsidR="00A847BE" w:rsidRPr="005C6384">
              <w:rPr>
                <w:rFonts w:ascii="Arial" w:eastAsia="Calibri" w:hAnsi="Arial" w:cs="Arial"/>
                <w:sz w:val="24"/>
                <w:szCs w:val="24"/>
              </w:rPr>
              <w:t xml:space="preserve">all </w:t>
            </w:r>
            <w:r w:rsidR="00563FD8" w:rsidRPr="005C6384">
              <w:rPr>
                <w:rFonts w:ascii="Arial" w:eastAsia="Calibri" w:hAnsi="Arial" w:cs="Arial"/>
                <w:sz w:val="24"/>
                <w:szCs w:val="24"/>
              </w:rPr>
              <w:t>agencies around</w:t>
            </w:r>
            <w:r w:rsidR="00563FD8">
              <w:rPr>
                <w:rFonts w:ascii="Arial" w:eastAsia="Calibri" w:hAnsi="Arial" w:cs="Arial"/>
                <w:sz w:val="24"/>
                <w:szCs w:val="24"/>
              </w:rPr>
              <w:t xml:space="preserve"> assessment of need</w:t>
            </w:r>
            <w:r w:rsidR="003E3C0A" w:rsidRPr="00337DB4">
              <w:rPr>
                <w:rFonts w:ascii="Arial" w:eastAsia="Calibri" w:hAnsi="Arial" w:cs="Arial"/>
                <w:sz w:val="24"/>
                <w:szCs w:val="24"/>
              </w:rPr>
              <w:t xml:space="preserve"> and identified clear roles and responsibilities</w:t>
            </w:r>
            <w:r w:rsidR="00563FD8">
              <w:rPr>
                <w:rFonts w:ascii="Arial" w:eastAsia="Calibri" w:hAnsi="Arial" w:cs="Arial"/>
                <w:sz w:val="24"/>
                <w:szCs w:val="24"/>
              </w:rPr>
              <w:t>.</w:t>
            </w:r>
            <w:r w:rsidR="00A818BC">
              <w:rPr>
                <w:rFonts w:ascii="Arial" w:eastAsia="Calibri" w:hAnsi="Arial" w:cs="Arial"/>
                <w:sz w:val="24"/>
                <w:szCs w:val="24"/>
              </w:rPr>
              <w:t xml:space="preserve"> </w:t>
            </w:r>
            <w:r w:rsidR="00626187" w:rsidRPr="00337DB4">
              <w:rPr>
                <w:rFonts w:ascii="Arial" w:eastAsia="Calibri" w:hAnsi="Arial" w:cs="Arial"/>
                <w:sz w:val="24"/>
                <w:szCs w:val="24"/>
                <w:lang w:val="en"/>
              </w:rPr>
              <w:t>There was a shortcoming of having no assessment or care support plan</w:t>
            </w:r>
            <w:r w:rsidR="00B6438E" w:rsidRPr="00337DB4">
              <w:rPr>
                <w:rFonts w:ascii="Arial" w:eastAsia="Calibri" w:hAnsi="Arial" w:cs="Arial"/>
                <w:sz w:val="24"/>
                <w:szCs w:val="24"/>
                <w:lang w:val="en"/>
              </w:rPr>
              <w:t xml:space="preserve"> early on</w:t>
            </w:r>
            <w:r w:rsidR="00626187" w:rsidRPr="00337DB4">
              <w:rPr>
                <w:rFonts w:ascii="Arial" w:eastAsia="Calibri" w:hAnsi="Arial" w:cs="Arial"/>
                <w:sz w:val="24"/>
                <w:szCs w:val="24"/>
                <w:lang w:val="en"/>
              </w:rPr>
              <w:t xml:space="preserve">, which would have supported </w:t>
            </w:r>
            <w:r w:rsidR="006B5D9A">
              <w:rPr>
                <w:rFonts w:ascii="Arial" w:eastAsia="Calibri" w:hAnsi="Arial" w:cs="Arial"/>
                <w:sz w:val="24"/>
                <w:szCs w:val="24"/>
                <w:lang w:val="en"/>
              </w:rPr>
              <w:t xml:space="preserve">the </w:t>
            </w:r>
            <w:r w:rsidR="00626187" w:rsidRPr="00337DB4">
              <w:rPr>
                <w:rFonts w:ascii="Arial" w:eastAsia="Calibri" w:hAnsi="Arial" w:cs="Arial"/>
                <w:sz w:val="24"/>
                <w:szCs w:val="24"/>
                <w:lang w:val="en"/>
              </w:rPr>
              <w:t xml:space="preserve">understanding of historical and ongoing risk. This resulted in working with the assumption that because certain information was historical it had been dealt with. </w:t>
            </w:r>
          </w:p>
          <w:p w14:paraId="6F51B7D7" w14:textId="77777777" w:rsidR="00D24EF7" w:rsidRPr="00337DB4" w:rsidRDefault="00747DE8" w:rsidP="00A441EB">
            <w:pPr>
              <w:spacing w:after="0" w:line="240" w:lineRule="auto"/>
              <w:rPr>
                <w:rFonts w:ascii="Arial" w:eastAsia="Times New Roman" w:hAnsi="Arial" w:cs="Arial"/>
                <w:sz w:val="24"/>
                <w:szCs w:val="24"/>
                <w:lang w:eastAsia="en-GB"/>
              </w:rPr>
            </w:pPr>
            <w:r w:rsidRPr="00337DB4">
              <w:rPr>
                <w:rFonts w:ascii="Arial" w:eastAsia="Times New Roman" w:hAnsi="Arial" w:cs="Arial"/>
                <w:sz w:val="24"/>
                <w:szCs w:val="24"/>
                <w:lang w:eastAsia="en-GB"/>
              </w:rPr>
              <w:t xml:space="preserve"> </w:t>
            </w:r>
          </w:p>
          <w:p w14:paraId="13155B54" w14:textId="02F7DD3F" w:rsidR="00C7270E" w:rsidRPr="005C6384" w:rsidRDefault="00747DE8" w:rsidP="00F273C3">
            <w:pPr>
              <w:spacing w:after="0" w:line="240" w:lineRule="auto"/>
              <w:rPr>
                <w:rFonts w:ascii="Arial" w:eastAsia="Times New Roman" w:hAnsi="Arial" w:cs="Arial"/>
                <w:sz w:val="24"/>
                <w:szCs w:val="24"/>
                <w:lang w:eastAsia="en-GB"/>
              </w:rPr>
            </w:pPr>
            <w:r w:rsidRPr="00471D8E">
              <w:rPr>
                <w:rFonts w:ascii="Arial" w:eastAsia="Times New Roman" w:hAnsi="Arial" w:cs="Arial"/>
                <w:sz w:val="24"/>
                <w:szCs w:val="24"/>
                <w:lang w:eastAsia="en-GB"/>
              </w:rPr>
              <w:t xml:space="preserve">Whilst mother was pregnant </w:t>
            </w:r>
            <w:r w:rsidR="00D24EF7" w:rsidRPr="00471D8E">
              <w:rPr>
                <w:rFonts w:ascii="Arial" w:eastAsia="Times New Roman" w:hAnsi="Arial" w:cs="Arial"/>
                <w:sz w:val="24"/>
                <w:szCs w:val="24"/>
                <w:lang w:eastAsia="en-GB"/>
              </w:rPr>
              <w:t xml:space="preserve">with </w:t>
            </w:r>
            <w:r w:rsidR="00080EAC">
              <w:rPr>
                <w:rFonts w:ascii="Arial" w:eastAsia="Times New Roman" w:hAnsi="Arial" w:cs="Arial"/>
                <w:sz w:val="24"/>
                <w:szCs w:val="24"/>
                <w:lang w:eastAsia="en-GB"/>
              </w:rPr>
              <w:t>Child X</w:t>
            </w:r>
            <w:r w:rsidR="00E05093" w:rsidRPr="00471D8E">
              <w:rPr>
                <w:rFonts w:ascii="Arial" w:eastAsia="Times New Roman" w:hAnsi="Arial" w:cs="Arial"/>
                <w:sz w:val="24"/>
                <w:szCs w:val="24"/>
                <w:lang w:eastAsia="en-GB"/>
              </w:rPr>
              <w:t>,</w:t>
            </w:r>
            <w:r w:rsidR="00D24EF7" w:rsidRPr="00471D8E">
              <w:rPr>
                <w:rFonts w:ascii="Arial" w:eastAsia="Times New Roman" w:hAnsi="Arial" w:cs="Arial"/>
                <w:sz w:val="24"/>
                <w:szCs w:val="24"/>
                <w:lang w:eastAsia="en-GB"/>
              </w:rPr>
              <w:t xml:space="preserve"> h</w:t>
            </w:r>
            <w:r w:rsidRPr="00471D8E">
              <w:rPr>
                <w:rFonts w:ascii="Arial" w:eastAsia="Times New Roman" w:hAnsi="Arial" w:cs="Arial"/>
                <w:sz w:val="24"/>
                <w:szCs w:val="24"/>
                <w:lang w:eastAsia="en-GB"/>
              </w:rPr>
              <w:t xml:space="preserve">ealth </w:t>
            </w:r>
            <w:r w:rsidR="00E05093" w:rsidRPr="00471D8E">
              <w:rPr>
                <w:rFonts w:ascii="Arial" w:eastAsia="Times New Roman" w:hAnsi="Arial" w:cs="Arial"/>
                <w:sz w:val="24"/>
                <w:szCs w:val="24"/>
                <w:lang w:eastAsia="en-GB"/>
              </w:rPr>
              <w:t xml:space="preserve">professionals </w:t>
            </w:r>
            <w:r w:rsidRPr="00471D8E">
              <w:rPr>
                <w:rFonts w:ascii="Arial" w:eastAsia="Times New Roman" w:hAnsi="Arial" w:cs="Arial"/>
                <w:sz w:val="24"/>
                <w:szCs w:val="24"/>
                <w:lang w:eastAsia="en-GB"/>
              </w:rPr>
              <w:t xml:space="preserve">raised concerns around </w:t>
            </w:r>
            <w:r w:rsidR="00563FD8" w:rsidRPr="00471D8E">
              <w:rPr>
                <w:rFonts w:ascii="Arial" w:eastAsia="Times New Roman" w:hAnsi="Arial" w:cs="Arial"/>
                <w:sz w:val="24"/>
                <w:szCs w:val="24"/>
                <w:lang w:eastAsia="en-GB"/>
              </w:rPr>
              <w:t xml:space="preserve">the accumulation of </w:t>
            </w:r>
            <w:r w:rsidRPr="00471D8E">
              <w:rPr>
                <w:rFonts w:ascii="Arial" w:eastAsia="Times New Roman" w:hAnsi="Arial" w:cs="Arial"/>
                <w:sz w:val="24"/>
                <w:szCs w:val="24"/>
                <w:lang w:eastAsia="en-GB"/>
              </w:rPr>
              <w:t>A</w:t>
            </w:r>
            <w:r w:rsidR="00E05093" w:rsidRPr="00471D8E">
              <w:rPr>
                <w:rFonts w:ascii="Arial" w:eastAsia="Times New Roman" w:hAnsi="Arial" w:cs="Arial"/>
                <w:sz w:val="24"/>
                <w:szCs w:val="24"/>
                <w:lang w:eastAsia="en-GB"/>
              </w:rPr>
              <w:t xml:space="preserve">ccident and </w:t>
            </w:r>
            <w:r w:rsidR="00035F10" w:rsidRPr="00471D8E">
              <w:rPr>
                <w:rFonts w:ascii="Arial" w:eastAsia="Times New Roman" w:hAnsi="Arial" w:cs="Arial"/>
                <w:sz w:val="24"/>
                <w:szCs w:val="24"/>
                <w:lang w:eastAsia="en-GB"/>
              </w:rPr>
              <w:t>Emergency</w:t>
            </w:r>
            <w:r w:rsidR="00E05093" w:rsidRPr="00471D8E">
              <w:rPr>
                <w:rFonts w:ascii="Arial" w:eastAsia="Times New Roman" w:hAnsi="Arial" w:cs="Arial"/>
                <w:sz w:val="24"/>
                <w:szCs w:val="24"/>
                <w:lang w:eastAsia="en-GB"/>
              </w:rPr>
              <w:t xml:space="preserve"> </w:t>
            </w:r>
            <w:r w:rsidR="00035F10" w:rsidRPr="00471D8E">
              <w:rPr>
                <w:rFonts w:ascii="Arial" w:eastAsia="Times New Roman" w:hAnsi="Arial" w:cs="Arial"/>
                <w:sz w:val="24"/>
                <w:szCs w:val="24"/>
                <w:lang w:eastAsia="en-GB"/>
              </w:rPr>
              <w:t xml:space="preserve">(A &amp; E) </w:t>
            </w:r>
            <w:r w:rsidRPr="00471D8E">
              <w:rPr>
                <w:rFonts w:ascii="Arial" w:eastAsia="Times New Roman" w:hAnsi="Arial" w:cs="Arial"/>
                <w:sz w:val="24"/>
                <w:szCs w:val="24"/>
                <w:lang w:eastAsia="en-GB"/>
              </w:rPr>
              <w:t>attendances for the older siblings and mother</w:t>
            </w:r>
            <w:r w:rsidR="00035F10" w:rsidRPr="00471D8E">
              <w:rPr>
                <w:rFonts w:ascii="Arial" w:eastAsia="Times New Roman" w:hAnsi="Arial" w:cs="Arial"/>
                <w:sz w:val="24"/>
                <w:szCs w:val="24"/>
                <w:lang w:eastAsia="en-GB"/>
              </w:rPr>
              <w:t>’</w:t>
            </w:r>
            <w:r w:rsidRPr="00471D8E">
              <w:rPr>
                <w:rFonts w:ascii="Arial" w:eastAsia="Times New Roman" w:hAnsi="Arial" w:cs="Arial"/>
                <w:sz w:val="24"/>
                <w:szCs w:val="24"/>
                <w:lang w:eastAsia="en-GB"/>
              </w:rPr>
              <w:t xml:space="preserve">s ability to manage all </w:t>
            </w:r>
            <w:r w:rsidR="00DB3DC1" w:rsidRPr="00471D8E">
              <w:rPr>
                <w:rFonts w:ascii="Arial" w:eastAsia="Times New Roman" w:hAnsi="Arial" w:cs="Arial"/>
                <w:sz w:val="24"/>
                <w:szCs w:val="24"/>
                <w:lang w:eastAsia="en-GB"/>
              </w:rPr>
              <w:t xml:space="preserve">children’s </w:t>
            </w:r>
            <w:r w:rsidRPr="00471D8E">
              <w:rPr>
                <w:rFonts w:ascii="Arial" w:eastAsia="Times New Roman" w:hAnsi="Arial" w:cs="Arial"/>
                <w:sz w:val="24"/>
                <w:szCs w:val="24"/>
                <w:lang w:eastAsia="en-GB"/>
              </w:rPr>
              <w:t>needs</w:t>
            </w:r>
            <w:r w:rsidR="00DB3DC1" w:rsidRPr="00471D8E">
              <w:rPr>
                <w:rFonts w:ascii="Arial" w:eastAsia="Times New Roman" w:hAnsi="Arial" w:cs="Arial"/>
                <w:sz w:val="24"/>
                <w:szCs w:val="24"/>
                <w:lang w:eastAsia="en-GB"/>
              </w:rPr>
              <w:t xml:space="preserve"> collectively</w:t>
            </w:r>
            <w:r w:rsidRPr="00471D8E">
              <w:rPr>
                <w:rFonts w:ascii="Arial" w:eastAsia="Times New Roman" w:hAnsi="Arial" w:cs="Arial"/>
                <w:sz w:val="24"/>
                <w:szCs w:val="24"/>
                <w:lang w:eastAsia="en-GB"/>
              </w:rPr>
              <w:t xml:space="preserve"> including her unborn child</w:t>
            </w:r>
            <w:r w:rsidR="00E1461D" w:rsidRPr="00471D8E">
              <w:rPr>
                <w:rFonts w:ascii="Arial" w:eastAsia="Times New Roman" w:hAnsi="Arial" w:cs="Arial"/>
                <w:sz w:val="24"/>
                <w:szCs w:val="24"/>
                <w:lang w:eastAsia="en-GB"/>
              </w:rPr>
              <w:t xml:space="preserve"> when born</w:t>
            </w:r>
            <w:r w:rsidRPr="00471D8E">
              <w:rPr>
                <w:rFonts w:ascii="Arial" w:eastAsia="Times New Roman" w:hAnsi="Arial" w:cs="Arial"/>
                <w:sz w:val="24"/>
                <w:szCs w:val="24"/>
                <w:lang w:eastAsia="en-GB"/>
              </w:rPr>
              <w:t>.</w:t>
            </w:r>
            <w:r w:rsidR="00CF2594" w:rsidRPr="00471D8E">
              <w:rPr>
                <w:rFonts w:ascii="Arial" w:eastAsia="Times New Roman" w:hAnsi="Arial" w:cs="Arial"/>
                <w:sz w:val="24"/>
                <w:szCs w:val="24"/>
                <w:lang w:eastAsia="en-GB"/>
              </w:rPr>
              <w:t xml:space="preserve"> </w:t>
            </w:r>
            <w:r w:rsidR="00CF2594" w:rsidRPr="005C6384">
              <w:rPr>
                <w:rFonts w:ascii="Arial" w:eastAsia="Times New Roman" w:hAnsi="Arial" w:cs="Arial"/>
                <w:sz w:val="24"/>
                <w:szCs w:val="24"/>
                <w:lang w:eastAsia="en-GB"/>
              </w:rPr>
              <w:t>T</w:t>
            </w:r>
            <w:r w:rsidR="009C4E73" w:rsidRPr="005C6384">
              <w:rPr>
                <w:rFonts w:ascii="Arial" w:eastAsia="Times New Roman" w:hAnsi="Arial" w:cs="Arial"/>
                <w:sz w:val="24"/>
                <w:szCs w:val="24"/>
                <w:lang w:eastAsia="en-GB"/>
              </w:rPr>
              <w:t>his</w:t>
            </w:r>
            <w:r w:rsidR="00563FD8" w:rsidRPr="005C6384">
              <w:rPr>
                <w:rFonts w:ascii="Arial" w:eastAsia="Times New Roman" w:hAnsi="Arial" w:cs="Arial"/>
                <w:sz w:val="24"/>
                <w:szCs w:val="24"/>
                <w:lang w:eastAsia="en-GB"/>
              </w:rPr>
              <w:t xml:space="preserve"> was shared not only at the time of the incidents</w:t>
            </w:r>
            <w:r w:rsidR="00E1461D" w:rsidRPr="005C6384">
              <w:rPr>
                <w:rFonts w:ascii="Arial" w:eastAsia="Times New Roman" w:hAnsi="Arial" w:cs="Arial"/>
                <w:sz w:val="24"/>
                <w:szCs w:val="24"/>
                <w:lang w:eastAsia="en-GB"/>
              </w:rPr>
              <w:t>,</w:t>
            </w:r>
            <w:r w:rsidR="00563FD8" w:rsidRPr="005C6384">
              <w:rPr>
                <w:rFonts w:ascii="Arial" w:eastAsia="Times New Roman" w:hAnsi="Arial" w:cs="Arial"/>
                <w:sz w:val="24"/>
                <w:szCs w:val="24"/>
                <w:lang w:eastAsia="en-GB"/>
              </w:rPr>
              <w:t xml:space="preserve"> but also as a summary </w:t>
            </w:r>
            <w:r w:rsidR="00B67B00" w:rsidRPr="005C6384">
              <w:rPr>
                <w:rFonts w:ascii="Arial" w:eastAsia="Times New Roman" w:hAnsi="Arial" w:cs="Arial"/>
                <w:sz w:val="24"/>
                <w:szCs w:val="24"/>
                <w:lang w:eastAsia="en-GB"/>
              </w:rPr>
              <w:t xml:space="preserve">from the GP </w:t>
            </w:r>
            <w:r w:rsidR="00563FD8" w:rsidRPr="005C6384">
              <w:rPr>
                <w:rFonts w:ascii="Arial" w:eastAsia="Times New Roman" w:hAnsi="Arial" w:cs="Arial"/>
                <w:sz w:val="24"/>
                <w:szCs w:val="24"/>
                <w:lang w:eastAsia="en-GB"/>
              </w:rPr>
              <w:t xml:space="preserve">via a chronology </w:t>
            </w:r>
            <w:r w:rsidR="00B67B00" w:rsidRPr="005C6384">
              <w:rPr>
                <w:rFonts w:ascii="Arial" w:eastAsia="Times New Roman" w:hAnsi="Arial" w:cs="Arial"/>
                <w:sz w:val="24"/>
                <w:szCs w:val="24"/>
                <w:lang w:eastAsia="en-GB"/>
              </w:rPr>
              <w:t xml:space="preserve">in March 2019 </w:t>
            </w:r>
            <w:r w:rsidR="00563FD8" w:rsidRPr="005C6384">
              <w:rPr>
                <w:rFonts w:ascii="Arial" w:eastAsia="Times New Roman" w:hAnsi="Arial" w:cs="Arial"/>
                <w:sz w:val="24"/>
                <w:szCs w:val="24"/>
                <w:lang w:eastAsia="en-GB"/>
              </w:rPr>
              <w:t xml:space="preserve">of repeated </w:t>
            </w:r>
            <w:r w:rsidR="00B56893" w:rsidRPr="005C6384">
              <w:rPr>
                <w:rFonts w:ascii="Arial" w:eastAsia="Times New Roman" w:hAnsi="Arial" w:cs="Arial"/>
                <w:sz w:val="24"/>
                <w:szCs w:val="24"/>
                <w:lang w:eastAsia="en-GB"/>
              </w:rPr>
              <w:t xml:space="preserve">A &amp; E </w:t>
            </w:r>
            <w:r w:rsidR="00563FD8" w:rsidRPr="005C6384">
              <w:rPr>
                <w:rFonts w:ascii="Arial" w:eastAsia="Times New Roman" w:hAnsi="Arial" w:cs="Arial"/>
                <w:sz w:val="24"/>
                <w:szCs w:val="24"/>
                <w:lang w:eastAsia="en-GB"/>
              </w:rPr>
              <w:t>attendances</w:t>
            </w:r>
            <w:r w:rsidR="00B56893" w:rsidRPr="005C6384">
              <w:rPr>
                <w:rFonts w:ascii="Arial" w:eastAsia="Times New Roman" w:hAnsi="Arial" w:cs="Arial"/>
                <w:sz w:val="24"/>
                <w:szCs w:val="24"/>
                <w:lang w:eastAsia="en-GB"/>
              </w:rPr>
              <w:t xml:space="preserve"> where concern was raised about core supervision of the children at home. </w:t>
            </w:r>
            <w:r w:rsidR="00B67B00" w:rsidRPr="005C6384">
              <w:rPr>
                <w:rFonts w:ascii="Arial" w:eastAsia="Times New Roman" w:hAnsi="Arial" w:cs="Arial"/>
                <w:sz w:val="24"/>
                <w:szCs w:val="24"/>
                <w:lang w:eastAsia="en-GB"/>
              </w:rPr>
              <w:t>T</w:t>
            </w:r>
            <w:r w:rsidR="00563FD8" w:rsidRPr="005C6384">
              <w:rPr>
                <w:rFonts w:ascii="Arial" w:eastAsia="Times New Roman" w:hAnsi="Arial" w:cs="Arial"/>
                <w:sz w:val="24"/>
                <w:szCs w:val="24"/>
                <w:lang w:eastAsia="en-GB"/>
              </w:rPr>
              <w:t>his</w:t>
            </w:r>
            <w:r w:rsidR="00777888" w:rsidRPr="005C6384">
              <w:rPr>
                <w:rFonts w:ascii="Arial" w:eastAsia="Times New Roman" w:hAnsi="Arial" w:cs="Arial"/>
                <w:sz w:val="24"/>
                <w:szCs w:val="24"/>
                <w:lang w:eastAsia="en-GB"/>
              </w:rPr>
              <w:t xml:space="preserve"> summary</w:t>
            </w:r>
            <w:r w:rsidR="00563FD8" w:rsidRPr="005C6384">
              <w:rPr>
                <w:rFonts w:ascii="Arial" w:eastAsia="Times New Roman" w:hAnsi="Arial" w:cs="Arial"/>
                <w:sz w:val="24"/>
                <w:szCs w:val="24"/>
                <w:lang w:eastAsia="en-GB"/>
              </w:rPr>
              <w:t xml:space="preserve"> included</w:t>
            </w:r>
            <w:r w:rsidR="00C7270E" w:rsidRPr="005C6384">
              <w:rPr>
                <w:rFonts w:ascii="Arial" w:eastAsia="Times New Roman" w:hAnsi="Arial" w:cs="Arial"/>
                <w:sz w:val="24"/>
                <w:szCs w:val="24"/>
                <w:lang w:eastAsia="en-GB"/>
              </w:rPr>
              <w:t>:</w:t>
            </w:r>
          </w:p>
          <w:p w14:paraId="66464384" w14:textId="77777777" w:rsidR="00B56893" w:rsidRPr="00F273C3" w:rsidRDefault="00B56893" w:rsidP="00F273C3">
            <w:pPr>
              <w:spacing w:after="0" w:line="240" w:lineRule="auto"/>
              <w:rPr>
                <w:rFonts w:ascii="Arial" w:eastAsia="Times New Roman" w:hAnsi="Arial" w:cs="Arial"/>
                <w:sz w:val="24"/>
                <w:szCs w:val="24"/>
                <w:highlight w:val="yellow"/>
                <w:lang w:eastAsia="en-GB"/>
              </w:rPr>
            </w:pPr>
          </w:p>
          <w:p w14:paraId="5A3C5F8E" w14:textId="5C136A9D" w:rsidR="00C7270E" w:rsidRPr="00F273C3" w:rsidRDefault="00B56893" w:rsidP="00F273C3">
            <w:pPr>
              <w:pStyle w:val="ListParagraph"/>
              <w:numPr>
                <w:ilvl w:val="0"/>
                <w:numId w:val="10"/>
              </w:numPr>
              <w:spacing w:after="0" w:line="240" w:lineRule="auto"/>
              <w:rPr>
                <w:rFonts w:ascii="Arial" w:eastAsia="Calibri" w:hAnsi="Arial" w:cs="Arial"/>
                <w:i/>
                <w:sz w:val="24"/>
                <w:szCs w:val="24"/>
              </w:rPr>
            </w:pPr>
            <w:r w:rsidRPr="00F273C3">
              <w:rPr>
                <w:rFonts w:ascii="Arial" w:eastAsia="Times New Roman" w:hAnsi="Arial" w:cs="Arial"/>
                <w:sz w:val="24"/>
                <w:szCs w:val="24"/>
                <w:lang w:eastAsia="en-GB"/>
              </w:rPr>
              <w:t xml:space="preserve">8 </w:t>
            </w:r>
            <w:r w:rsidR="004F6C69" w:rsidRPr="00F273C3">
              <w:rPr>
                <w:rFonts w:ascii="Arial" w:eastAsia="Times New Roman" w:hAnsi="Arial" w:cs="Arial"/>
                <w:sz w:val="24"/>
                <w:szCs w:val="24"/>
                <w:lang w:eastAsia="en-GB"/>
              </w:rPr>
              <w:t xml:space="preserve">attendances </w:t>
            </w:r>
            <w:r w:rsidRPr="00F273C3">
              <w:rPr>
                <w:rFonts w:ascii="Arial" w:eastAsia="Times New Roman" w:hAnsi="Arial" w:cs="Arial"/>
                <w:sz w:val="24"/>
                <w:szCs w:val="24"/>
                <w:lang w:eastAsia="en-GB"/>
              </w:rPr>
              <w:t xml:space="preserve">in the previous four years for </w:t>
            </w:r>
            <w:r w:rsidR="004F6C69" w:rsidRPr="00F273C3">
              <w:rPr>
                <w:rFonts w:ascii="Arial" w:eastAsia="Times New Roman" w:hAnsi="Arial" w:cs="Arial"/>
                <w:sz w:val="24"/>
                <w:szCs w:val="24"/>
                <w:lang w:eastAsia="en-GB"/>
              </w:rPr>
              <w:t xml:space="preserve">one sibling who was </w:t>
            </w:r>
            <w:r w:rsidR="00035F10" w:rsidRPr="00F273C3">
              <w:rPr>
                <w:rFonts w:ascii="Arial" w:eastAsia="Times New Roman" w:hAnsi="Arial" w:cs="Arial"/>
                <w:sz w:val="24"/>
                <w:szCs w:val="24"/>
                <w:lang w:eastAsia="en-GB"/>
              </w:rPr>
              <w:t>four</w:t>
            </w:r>
            <w:r w:rsidR="00C358B2" w:rsidRPr="00F273C3">
              <w:rPr>
                <w:rFonts w:ascii="Arial" w:eastAsia="Times New Roman" w:hAnsi="Arial" w:cs="Arial"/>
                <w:sz w:val="24"/>
                <w:szCs w:val="24"/>
                <w:lang w:eastAsia="en-GB"/>
              </w:rPr>
              <w:t xml:space="preserve"> years </w:t>
            </w:r>
            <w:r w:rsidR="00986CAD" w:rsidRPr="00F273C3">
              <w:rPr>
                <w:rFonts w:ascii="Arial" w:eastAsia="Times New Roman" w:hAnsi="Arial" w:cs="Arial"/>
                <w:sz w:val="24"/>
                <w:szCs w:val="24"/>
                <w:lang w:eastAsia="en-GB"/>
              </w:rPr>
              <w:t>old</w:t>
            </w:r>
            <w:r w:rsidRPr="00F273C3">
              <w:rPr>
                <w:rFonts w:ascii="Arial" w:eastAsia="Times New Roman" w:hAnsi="Arial" w:cs="Arial"/>
                <w:sz w:val="24"/>
                <w:szCs w:val="24"/>
                <w:lang w:eastAsia="en-GB"/>
              </w:rPr>
              <w:t xml:space="preserve"> which included head injuries, facial bruising and burns</w:t>
            </w:r>
          </w:p>
          <w:p w14:paraId="3F1C28F8" w14:textId="70D0E092" w:rsidR="007A1832" w:rsidRPr="00F273C3" w:rsidRDefault="00B56893" w:rsidP="00F273C3">
            <w:pPr>
              <w:pStyle w:val="ListParagraph"/>
              <w:numPr>
                <w:ilvl w:val="0"/>
                <w:numId w:val="10"/>
              </w:numPr>
              <w:spacing w:after="0" w:line="240" w:lineRule="auto"/>
              <w:rPr>
                <w:rFonts w:ascii="Arial" w:eastAsia="Calibri" w:hAnsi="Arial" w:cs="Arial"/>
                <w:i/>
                <w:sz w:val="24"/>
                <w:szCs w:val="24"/>
              </w:rPr>
            </w:pPr>
            <w:r w:rsidRPr="005C6384">
              <w:rPr>
                <w:rFonts w:ascii="Arial" w:eastAsia="Times New Roman" w:hAnsi="Arial" w:cs="Arial"/>
                <w:sz w:val="24"/>
                <w:szCs w:val="24"/>
                <w:lang w:eastAsia="en-GB"/>
              </w:rPr>
              <w:t>9</w:t>
            </w:r>
            <w:r w:rsidR="00B7062B" w:rsidRPr="00F273C3">
              <w:rPr>
                <w:rFonts w:ascii="Arial" w:eastAsia="Times New Roman" w:hAnsi="Arial" w:cs="Arial"/>
                <w:sz w:val="24"/>
                <w:szCs w:val="24"/>
                <w:lang w:eastAsia="en-GB"/>
              </w:rPr>
              <w:t xml:space="preserve"> attendances for the other sibling who was </w:t>
            </w:r>
            <w:r w:rsidR="00035F10" w:rsidRPr="00F273C3">
              <w:rPr>
                <w:rFonts w:ascii="Arial" w:eastAsia="Times New Roman" w:hAnsi="Arial" w:cs="Arial"/>
                <w:sz w:val="24"/>
                <w:szCs w:val="24"/>
                <w:lang w:eastAsia="en-GB"/>
              </w:rPr>
              <w:t xml:space="preserve">three </w:t>
            </w:r>
            <w:r w:rsidR="00B7062B" w:rsidRPr="00F273C3">
              <w:rPr>
                <w:rFonts w:ascii="Arial" w:eastAsia="Times New Roman" w:hAnsi="Arial" w:cs="Arial"/>
                <w:sz w:val="24"/>
                <w:szCs w:val="24"/>
                <w:lang w:eastAsia="en-GB"/>
              </w:rPr>
              <w:t>years old</w:t>
            </w:r>
            <w:r w:rsidRPr="005C6384">
              <w:rPr>
                <w:rFonts w:ascii="Arial" w:eastAsia="Times New Roman" w:hAnsi="Arial" w:cs="Arial"/>
                <w:sz w:val="24"/>
                <w:szCs w:val="24"/>
                <w:lang w:eastAsia="en-GB"/>
              </w:rPr>
              <w:t xml:space="preserve"> which included </w:t>
            </w:r>
            <w:r w:rsidRPr="00F273C3">
              <w:rPr>
                <w:rFonts w:ascii="Arial" w:eastAsia="Times New Roman" w:hAnsi="Arial" w:cs="Arial"/>
                <w:sz w:val="24"/>
                <w:szCs w:val="24"/>
                <w:lang w:eastAsia="en-GB"/>
              </w:rPr>
              <w:t xml:space="preserve">accidental </w:t>
            </w:r>
            <w:r w:rsidRPr="005C6384">
              <w:rPr>
                <w:rFonts w:ascii="Arial" w:eastAsia="Times New Roman" w:hAnsi="Arial" w:cs="Arial"/>
                <w:sz w:val="24"/>
                <w:szCs w:val="24"/>
                <w:lang w:eastAsia="en-GB"/>
              </w:rPr>
              <w:t xml:space="preserve">ingestions </w:t>
            </w:r>
            <w:r w:rsidRPr="00F273C3">
              <w:rPr>
                <w:rFonts w:ascii="Arial" w:eastAsia="Times New Roman" w:hAnsi="Arial" w:cs="Arial"/>
                <w:sz w:val="24"/>
                <w:szCs w:val="24"/>
                <w:lang w:eastAsia="en-GB"/>
              </w:rPr>
              <w:t xml:space="preserve">i.e. </w:t>
            </w:r>
            <w:r w:rsidRPr="005C6384">
              <w:rPr>
                <w:rFonts w:ascii="Arial" w:eastAsia="Times New Roman" w:hAnsi="Arial" w:cs="Arial"/>
                <w:sz w:val="24"/>
                <w:szCs w:val="24"/>
                <w:lang w:eastAsia="en-GB"/>
              </w:rPr>
              <w:t xml:space="preserve">insect repellent, mothers drugs, </w:t>
            </w:r>
            <w:r w:rsidRPr="00F273C3">
              <w:rPr>
                <w:rFonts w:ascii="Arial" w:eastAsia="Times New Roman" w:hAnsi="Arial" w:cs="Arial"/>
                <w:sz w:val="24"/>
                <w:szCs w:val="24"/>
                <w:lang w:eastAsia="en-GB"/>
              </w:rPr>
              <w:t>he</w:t>
            </w:r>
            <w:r w:rsidRPr="005C6384">
              <w:rPr>
                <w:rFonts w:ascii="Arial" w:eastAsia="Times New Roman" w:hAnsi="Arial" w:cs="Arial"/>
                <w:sz w:val="24"/>
                <w:szCs w:val="24"/>
                <w:lang w:eastAsia="en-GB"/>
              </w:rPr>
              <w:t>ad injury</w:t>
            </w:r>
            <w:r w:rsidRPr="00F273C3">
              <w:rPr>
                <w:rFonts w:ascii="Arial" w:eastAsia="Times New Roman" w:hAnsi="Arial" w:cs="Arial"/>
                <w:sz w:val="24"/>
                <w:szCs w:val="24"/>
                <w:lang w:eastAsia="en-GB"/>
              </w:rPr>
              <w:t xml:space="preserve"> and </w:t>
            </w:r>
            <w:r w:rsidRPr="005C6384">
              <w:rPr>
                <w:rFonts w:ascii="Arial" w:eastAsia="Times New Roman" w:hAnsi="Arial" w:cs="Arial"/>
                <w:sz w:val="24"/>
                <w:szCs w:val="24"/>
                <w:lang w:eastAsia="en-GB"/>
              </w:rPr>
              <w:t>facial bruising</w:t>
            </w:r>
            <w:r w:rsidR="007A1832" w:rsidRPr="005C6384">
              <w:rPr>
                <w:rFonts w:ascii="Arial" w:eastAsia="Times New Roman" w:hAnsi="Arial" w:cs="Arial"/>
                <w:sz w:val="24"/>
                <w:szCs w:val="24"/>
                <w:lang w:eastAsia="en-GB"/>
              </w:rPr>
              <w:t>.</w:t>
            </w:r>
          </w:p>
          <w:p w14:paraId="639C98E7" w14:textId="002E9D11" w:rsidR="00C7270E" w:rsidRPr="00F273C3" w:rsidRDefault="00C7270E" w:rsidP="00F273C3">
            <w:pPr>
              <w:spacing w:after="0" w:line="240" w:lineRule="auto"/>
              <w:ind w:left="360"/>
              <w:rPr>
                <w:rFonts w:ascii="Arial" w:eastAsia="Calibri" w:hAnsi="Arial" w:cs="Arial"/>
                <w:i/>
                <w:sz w:val="24"/>
                <w:szCs w:val="24"/>
              </w:rPr>
            </w:pPr>
          </w:p>
          <w:p w14:paraId="2D069A49" w14:textId="6FFCC02D" w:rsidR="005239C2" w:rsidRPr="00F273C3" w:rsidRDefault="00747DE8" w:rsidP="00F273C3">
            <w:pPr>
              <w:spacing w:after="0" w:line="240" w:lineRule="auto"/>
              <w:rPr>
                <w:rFonts w:ascii="Arial" w:eastAsia="Calibri" w:hAnsi="Arial" w:cs="Arial"/>
                <w:i/>
                <w:sz w:val="24"/>
                <w:szCs w:val="24"/>
              </w:rPr>
            </w:pPr>
            <w:r w:rsidRPr="00F273C3">
              <w:rPr>
                <w:rFonts w:ascii="Arial" w:eastAsia="Times New Roman" w:hAnsi="Arial" w:cs="Arial"/>
                <w:sz w:val="24"/>
                <w:szCs w:val="24"/>
                <w:lang w:eastAsia="en-GB"/>
              </w:rPr>
              <w:t xml:space="preserve">This was recognised as good practice from </w:t>
            </w:r>
            <w:r w:rsidR="00035F10" w:rsidRPr="00F273C3">
              <w:rPr>
                <w:rFonts w:ascii="Arial" w:eastAsia="Times New Roman" w:hAnsi="Arial" w:cs="Arial"/>
                <w:sz w:val="24"/>
                <w:szCs w:val="24"/>
                <w:lang w:eastAsia="en-GB"/>
              </w:rPr>
              <w:t xml:space="preserve">health professionals </w:t>
            </w:r>
            <w:r w:rsidRPr="00F273C3">
              <w:rPr>
                <w:rFonts w:ascii="Arial" w:eastAsia="Times New Roman" w:hAnsi="Arial" w:cs="Arial"/>
                <w:sz w:val="24"/>
                <w:szCs w:val="24"/>
                <w:lang w:eastAsia="en-GB"/>
              </w:rPr>
              <w:t xml:space="preserve">in sharing </w:t>
            </w:r>
            <w:r w:rsidR="00437327" w:rsidRPr="00F273C3">
              <w:rPr>
                <w:rFonts w:ascii="Arial" w:eastAsia="Times New Roman" w:hAnsi="Arial" w:cs="Arial"/>
                <w:sz w:val="24"/>
                <w:szCs w:val="24"/>
                <w:lang w:eastAsia="en-GB"/>
              </w:rPr>
              <w:t xml:space="preserve">and raising </w:t>
            </w:r>
            <w:r w:rsidRPr="00F273C3">
              <w:rPr>
                <w:rFonts w:ascii="Arial" w:eastAsia="Times New Roman" w:hAnsi="Arial" w:cs="Arial"/>
                <w:sz w:val="24"/>
                <w:szCs w:val="24"/>
                <w:lang w:eastAsia="en-GB"/>
              </w:rPr>
              <w:t xml:space="preserve">concerns. </w:t>
            </w:r>
            <w:r w:rsidR="00035F10" w:rsidRPr="00F273C3">
              <w:rPr>
                <w:rFonts w:ascii="Arial" w:eastAsia="Times New Roman" w:hAnsi="Arial" w:cs="Arial"/>
                <w:sz w:val="24"/>
                <w:szCs w:val="24"/>
                <w:lang w:eastAsia="en-GB"/>
              </w:rPr>
              <w:t xml:space="preserve"> </w:t>
            </w:r>
            <w:r w:rsidRPr="00F273C3">
              <w:rPr>
                <w:rFonts w:ascii="Arial" w:eastAsia="Times New Roman" w:hAnsi="Arial" w:cs="Arial"/>
                <w:sz w:val="24"/>
                <w:szCs w:val="24"/>
                <w:lang w:eastAsia="en-GB"/>
              </w:rPr>
              <w:t xml:space="preserve">During the </w:t>
            </w:r>
            <w:r w:rsidR="00035F10" w:rsidRPr="00F273C3">
              <w:rPr>
                <w:rFonts w:ascii="Arial" w:eastAsia="Times New Roman" w:hAnsi="Arial" w:cs="Arial"/>
                <w:sz w:val="24"/>
                <w:szCs w:val="24"/>
                <w:lang w:eastAsia="en-GB"/>
              </w:rPr>
              <w:t>L</w:t>
            </w:r>
            <w:r w:rsidRPr="00F273C3">
              <w:rPr>
                <w:rFonts w:ascii="Arial" w:eastAsia="Times New Roman" w:hAnsi="Arial" w:cs="Arial"/>
                <w:sz w:val="24"/>
                <w:szCs w:val="24"/>
                <w:lang w:eastAsia="en-GB"/>
              </w:rPr>
              <w:t xml:space="preserve">earning </w:t>
            </w:r>
            <w:r w:rsidR="00035F10" w:rsidRPr="00F273C3">
              <w:rPr>
                <w:rFonts w:ascii="Arial" w:eastAsia="Times New Roman" w:hAnsi="Arial" w:cs="Arial"/>
                <w:sz w:val="24"/>
                <w:szCs w:val="24"/>
                <w:lang w:eastAsia="en-GB"/>
              </w:rPr>
              <w:t>E</w:t>
            </w:r>
            <w:r w:rsidRPr="00F273C3">
              <w:rPr>
                <w:rFonts w:ascii="Arial" w:eastAsia="Times New Roman" w:hAnsi="Arial" w:cs="Arial"/>
                <w:sz w:val="24"/>
                <w:szCs w:val="24"/>
                <w:lang w:eastAsia="en-GB"/>
              </w:rPr>
              <w:t>vent it was recognised that</w:t>
            </w:r>
            <w:r w:rsidR="00563FD8" w:rsidRPr="00F273C3">
              <w:rPr>
                <w:rFonts w:ascii="Arial" w:eastAsia="Times New Roman" w:hAnsi="Arial" w:cs="Arial"/>
                <w:sz w:val="24"/>
                <w:szCs w:val="24"/>
                <w:lang w:eastAsia="en-GB"/>
              </w:rPr>
              <w:t xml:space="preserve"> the notification from Health raising concerns around the repeated number of attendances over time</w:t>
            </w:r>
            <w:r w:rsidRPr="00F273C3">
              <w:rPr>
                <w:rFonts w:ascii="Arial" w:eastAsia="Times New Roman" w:hAnsi="Arial" w:cs="Arial"/>
                <w:sz w:val="24"/>
                <w:szCs w:val="24"/>
                <w:lang w:eastAsia="en-GB"/>
              </w:rPr>
              <w:t xml:space="preserve"> should have been the trigger to open all the children for an assessment</w:t>
            </w:r>
            <w:r w:rsidR="00660B97" w:rsidRPr="00F273C3">
              <w:rPr>
                <w:rFonts w:ascii="Arial" w:eastAsia="Times New Roman" w:hAnsi="Arial" w:cs="Arial"/>
                <w:sz w:val="24"/>
                <w:szCs w:val="24"/>
                <w:lang w:eastAsia="en-GB"/>
              </w:rPr>
              <w:t xml:space="preserve"> </w:t>
            </w:r>
            <w:r w:rsidR="00660B97" w:rsidRPr="00F273C3">
              <w:rPr>
                <w:rFonts w:ascii="Arial" w:eastAsia="Calibri" w:hAnsi="Arial" w:cs="Arial"/>
                <w:sz w:val="24"/>
                <w:szCs w:val="24"/>
                <w:lang w:val="en"/>
              </w:rPr>
              <w:t>given the shared care arrangement, the concerns for mother’s mental health</w:t>
            </w:r>
            <w:r w:rsidR="00AA618B" w:rsidRPr="00F273C3">
              <w:rPr>
                <w:rFonts w:ascii="Arial" w:eastAsia="Calibri" w:hAnsi="Arial" w:cs="Arial"/>
                <w:sz w:val="24"/>
                <w:szCs w:val="24"/>
                <w:lang w:val="en"/>
              </w:rPr>
              <w:t>, the injuries the children had sustained</w:t>
            </w:r>
            <w:r w:rsidR="00660B97" w:rsidRPr="00F273C3">
              <w:rPr>
                <w:rFonts w:ascii="Arial" w:eastAsia="Calibri" w:hAnsi="Arial" w:cs="Arial"/>
                <w:sz w:val="24"/>
                <w:szCs w:val="24"/>
                <w:lang w:val="en"/>
              </w:rPr>
              <w:t xml:space="preserve"> and ongoing</w:t>
            </w:r>
            <w:r w:rsidR="00B52393" w:rsidRPr="00F273C3">
              <w:rPr>
                <w:rFonts w:ascii="Arial" w:eastAsia="Calibri" w:hAnsi="Arial" w:cs="Arial"/>
                <w:sz w:val="24"/>
                <w:szCs w:val="24"/>
                <w:lang w:val="en"/>
              </w:rPr>
              <w:t xml:space="preserve"> reported</w:t>
            </w:r>
            <w:r w:rsidR="00660B97" w:rsidRPr="00F273C3">
              <w:rPr>
                <w:rFonts w:ascii="Arial" w:eastAsia="Calibri" w:hAnsi="Arial" w:cs="Arial"/>
                <w:sz w:val="24"/>
                <w:szCs w:val="24"/>
                <w:lang w:val="en"/>
              </w:rPr>
              <w:t xml:space="preserve"> domestic abuse</w:t>
            </w:r>
            <w:r w:rsidR="00B52393" w:rsidRPr="00F273C3">
              <w:rPr>
                <w:rFonts w:ascii="Arial" w:eastAsia="Calibri" w:hAnsi="Arial" w:cs="Arial"/>
                <w:sz w:val="24"/>
                <w:szCs w:val="24"/>
                <w:lang w:val="en"/>
              </w:rPr>
              <w:t xml:space="preserve">. </w:t>
            </w:r>
            <w:r w:rsidR="00035F10" w:rsidRPr="00F273C3">
              <w:rPr>
                <w:rFonts w:ascii="Arial" w:eastAsia="Calibri" w:hAnsi="Arial" w:cs="Arial"/>
                <w:sz w:val="24"/>
                <w:szCs w:val="24"/>
                <w:lang w:val="en"/>
              </w:rPr>
              <w:t xml:space="preserve"> </w:t>
            </w:r>
            <w:r w:rsidR="00B52393" w:rsidRPr="00F273C3">
              <w:rPr>
                <w:rFonts w:ascii="Arial" w:eastAsia="Calibri" w:hAnsi="Arial" w:cs="Arial"/>
                <w:sz w:val="24"/>
                <w:szCs w:val="24"/>
                <w:lang w:val="en"/>
              </w:rPr>
              <w:t>It appears that t</w:t>
            </w:r>
            <w:r w:rsidR="00B52393" w:rsidRPr="00F273C3">
              <w:rPr>
                <w:rFonts w:ascii="Arial" w:eastAsia="Calibri" w:hAnsi="Arial" w:cs="Arial"/>
                <w:sz w:val="24"/>
                <w:szCs w:val="24"/>
              </w:rPr>
              <w:t xml:space="preserve">he decision not to proceed to </w:t>
            </w:r>
            <w:r w:rsidR="00E1461D" w:rsidRPr="00F273C3">
              <w:rPr>
                <w:rFonts w:ascii="Arial" w:eastAsia="Calibri" w:hAnsi="Arial" w:cs="Arial"/>
                <w:sz w:val="24"/>
                <w:szCs w:val="24"/>
              </w:rPr>
              <w:t xml:space="preserve">a </w:t>
            </w:r>
            <w:r w:rsidR="00B52393" w:rsidRPr="00F273C3">
              <w:rPr>
                <w:rFonts w:ascii="Arial" w:eastAsia="Calibri" w:hAnsi="Arial" w:cs="Arial"/>
                <w:sz w:val="24"/>
                <w:szCs w:val="24"/>
              </w:rPr>
              <w:t>S</w:t>
            </w:r>
            <w:r w:rsidR="00AA618B" w:rsidRPr="00F273C3">
              <w:rPr>
                <w:rFonts w:ascii="Arial" w:eastAsia="Calibri" w:hAnsi="Arial" w:cs="Arial"/>
                <w:sz w:val="24"/>
                <w:szCs w:val="24"/>
              </w:rPr>
              <w:t xml:space="preserve">ection </w:t>
            </w:r>
            <w:r w:rsidR="00B52393" w:rsidRPr="00F273C3">
              <w:rPr>
                <w:rFonts w:ascii="Arial" w:eastAsia="Calibri" w:hAnsi="Arial" w:cs="Arial"/>
                <w:sz w:val="24"/>
                <w:szCs w:val="24"/>
              </w:rPr>
              <w:t xml:space="preserve">47 </w:t>
            </w:r>
            <w:r w:rsidR="00396BAA">
              <w:rPr>
                <w:rFonts w:ascii="Arial" w:eastAsia="Calibri" w:hAnsi="Arial" w:cs="Arial"/>
                <w:sz w:val="24"/>
                <w:szCs w:val="24"/>
              </w:rPr>
              <w:t>I</w:t>
            </w:r>
            <w:r w:rsidR="00E1461D" w:rsidRPr="00F273C3">
              <w:rPr>
                <w:rFonts w:ascii="Arial" w:eastAsia="Calibri" w:hAnsi="Arial" w:cs="Arial"/>
                <w:sz w:val="24"/>
                <w:szCs w:val="24"/>
              </w:rPr>
              <w:t>nvestigation</w:t>
            </w:r>
            <w:r w:rsidR="00B52393" w:rsidRPr="00F273C3">
              <w:rPr>
                <w:rFonts w:ascii="Arial" w:eastAsia="Calibri" w:hAnsi="Arial" w:cs="Arial"/>
                <w:sz w:val="24"/>
                <w:szCs w:val="24"/>
              </w:rPr>
              <w:t xml:space="preserve"> was not challenged by the referring agency </w:t>
            </w:r>
            <w:r w:rsidR="00E1461D" w:rsidRPr="00F273C3">
              <w:rPr>
                <w:rFonts w:ascii="Arial" w:eastAsia="Calibri" w:hAnsi="Arial" w:cs="Arial"/>
                <w:sz w:val="24"/>
                <w:szCs w:val="24"/>
              </w:rPr>
              <w:t>despite their ongoing concerns.</w:t>
            </w:r>
          </w:p>
          <w:p w14:paraId="71599AA3" w14:textId="77777777" w:rsidR="005239C2" w:rsidRPr="005239C2" w:rsidRDefault="005239C2" w:rsidP="00A441EB">
            <w:pPr>
              <w:spacing w:after="0" w:line="240" w:lineRule="auto"/>
              <w:rPr>
                <w:rFonts w:ascii="Arial" w:eastAsia="Calibri" w:hAnsi="Arial" w:cs="Arial"/>
                <w:i/>
                <w:sz w:val="24"/>
                <w:szCs w:val="24"/>
              </w:rPr>
            </w:pPr>
          </w:p>
          <w:p w14:paraId="12373A50" w14:textId="25D5EE84" w:rsidR="00085882" w:rsidRPr="00337DB4" w:rsidRDefault="00747DE8" w:rsidP="00A441EB">
            <w:pPr>
              <w:spacing w:after="0" w:line="240" w:lineRule="auto"/>
              <w:rPr>
                <w:rFonts w:ascii="Arial" w:eastAsia="Times New Roman" w:hAnsi="Arial" w:cs="Arial"/>
                <w:sz w:val="24"/>
                <w:szCs w:val="24"/>
                <w:lang w:eastAsia="en-GB"/>
              </w:rPr>
            </w:pPr>
            <w:r w:rsidRPr="00337DB4">
              <w:rPr>
                <w:rFonts w:ascii="Arial" w:eastAsia="Times New Roman" w:hAnsi="Arial" w:cs="Arial"/>
                <w:sz w:val="24"/>
                <w:szCs w:val="24"/>
                <w:lang w:eastAsia="en-GB"/>
              </w:rPr>
              <w:t>Multi agency work has since progressed as</w:t>
            </w:r>
            <w:r w:rsidR="003B01FA" w:rsidRPr="00337DB4">
              <w:rPr>
                <w:rFonts w:ascii="Arial" w:eastAsia="Times New Roman" w:hAnsi="Arial" w:cs="Arial"/>
                <w:sz w:val="24"/>
                <w:szCs w:val="24"/>
                <w:lang w:eastAsia="en-GB"/>
              </w:rPr>
              <w:t xml:space="preserve"> </w:t>
            </w:r>
            <w:r w:rsidR="00085882" w:rsidRPr="00337DB4">
              <w:rPr>
                <w:rFonts w:ascii="Arial" w:eastAsia="Times New Roman" w:hAnsi="Arial" w:cs="Arial"/>
                <w:sz w:val="24"/>
                <w:szCs w:val="24"/>
                <w:lang w:eastAsia="en-GB"/>
              </w:rPr>
              <w:t>the</w:t>
            </w:r>
            <w:r w:rsidR="004D0383" w:rsidRPr="00337DB4">
              <w:rPr>
                <w:rFonts w:ascii="Arial" w:eastAsia="Times New Roman" w:hAnsi="Arial" w:cs="Arial"/>
                <w:sz w:val="24"/>
                <w:szCs w:val="24"/>
                <w:lang w:eastAsia="en-GB"/>
              </w:rPr>
              <w:t xml:space="preserve"> Local Authority </w:t>
            </w:r>
            <w:r w:rsidR="00085882" w:rsidRPr="00337DB4">
              <w:rPr>
                <w:rFonts w:ascii="Arial" w:eastAsia="Times New Roman" w:hAnsi="Arial" w:cs="Arial"/>
                <w:sz w:val="24"/>
                <w:szCs w:val="24"/>
                <w:lang w:eastAsia="en-GB"/>
              </w:rPr>
              <w:t xml:space="preserve">now have a </w:t>
            </w:r>
            <w:r w:rsidR="00F70633" w:rsidRPr="00337DB4">
              <w:rPr>
                <w:rFonts w:ascii="Arial" w:eastAsia="Times New Roman" w:hAnsi="Arial" w:cs="Arial"/>
                <w:sz w:val="24"/>
                <w:szCs w:val="24"/>
                <w:lang w:eastAsia="en-GB"/>
              </w:rPr>
              <w:t>mu</w:t>
            </w:r>
            <w:r w:rsidR="00F70633">
              <w:rPr>
                <w:rFonts w:ascii="Arial" w:eastAsia="Times New Roman" w:hAnsi="Arial" w:cs="Arial"/>
                <w:sz w:val="24"/>
                <w:szCs w:val="24"/>
                <w:lang w:eastAsia="en-GB"/>
              </w:rPr>
              <w:t>l</w:t>
            </w:r>
            <w:r w:rsidR="00F70633" w:rsidRPr="00337DB4">
              <w:rPr>
                <w:rFonts w:ascii="Arial" w:eastAsia="Times New Roman" w:hAnsi="Arial" w:cs="Arial"/>
                <w:sz w:val="24"/>
                <w:szCs w:val="24"/>
                <w:lang w:eastAsia="en-GB"/>
              </w:rPr>
              <w:t>ti-agency</w:t>
            </w:r>
            <w:r w:rsidR="00085882" w:rsidRPr="00337DB4">
              <w:rPr>
                <w:rFonts w:ascii="Arial" w:eastAsia="Times New Roman" w:hAnsi="Arial" w:cs="Arial"/>
                <w:sz w:val="24"/>
                <w:szCs w:val="24"/>
                <w:lang w:eastAsia="en-GB"/>
              </w:rPr>
              <w:t xml:space="preserve"> team at the front door </w:t>
            </w:r>
            <w:r w:rsidR="004D0383" w:rsidRPr="00337DB4">
              <w:rPr>
                <w:rFonts w:ascii="Arial" w:eastAsia="Times New Roman" w:hAnsi="Arial" w:cs="Arial"/>
                <w:sz w:val="24"/>
                <w:szCs w:val="24"/>
                <w:lang w:eastAsia="en-GB"/>
              </w:rPr>
              <w:t xml:space="preserve">including Health, </w:t>
            </w:r>
            <w:r w:rsidR="00A818BC">
              <w:rPr>
                <w:rFonts w:ascii="Arial" w:eastAsia="Times New Roman" w:hAnsi="Arial" w:cs="Arial"/>
                <w:sz w:val="24"/>
                <w:szCs w:val="24"/>
                <w:lang w:eastAsia="en-GB"/>
              </w:rPr>
              <w:t>P</w:t>
            </w:r>
            <w:r w:rsidR="004D0383" w:rsidRPr="00337DB4">
              <w:rPr>
                <w:rFonts w:ascii="Arial" w:eastAsia="Times New Roman" w:hAnsi="Arial" w:cs="Arial"/>
                <w:sz w:val="24"/>
                <w:szCs w:val="24"/>
                <w:lang w:eastAsia="en-GB"/>
              </w:rPr>
              <w:t xml:space="preserve">olice and </w:t>
            </w:r>
            <w:r w:rsidR="00A818BC">
              <w:rPr>
                <w:rFonts w:ascii="Arial" w:eastAsia="Times New Roman" w:hAnsi="Arial" w:cs="Arial"/>
                <w:sz w:val="24"/>
                <w:szCs w:val="24"/>
                <w:lang w:eastAsia="en-GB"/>
              </w:rPr>
              <w:t>E</w:t>
            </w:r>
            <w:r w:rsidR="004D0383" w:rsidRPr="00337DB4">
              <w:rPr>
                <w:rFonts w:ascii="Arial" w:eastAsia="Times New Roman" w:hAnsi="Arial" w:cs="Arial"/>
                <w:sz w:val="24"/>
                <w:szCs w:val="24"/>
                <w:lang w:eastAsia="en-GB"/>
              </w:rPr>
              <w:t xml:space="preserve">ducation </w:t>
            </w:r>
            <w:r w:rsidR="00085882" w:rsidRPr="00337DB4">
              <w:rPr>
                <w:rFonts w:ascii="Arial" w:eastAsia="Times New Roman" w:hAnsi="Arial" w:cs="Arial"/>
                <w:sz w:val="24"/>
                <w:szCs w:val="24"/>
                <w:lang w:eastAsia="en-GB"/>
              </w:rPr>
              <w:t xml:space="preserve">to promote inter agency sharing of information at the very start of involvement. </w:t>
            </w:r>
            <w:r w:rsidR="00AC11D0" w:rsidRPr="00337DB4">
              <w:rPr>
                <w:rFonts w:ascii="Arial" w:eastAsia="Times New Roman" w:hAnsi="Arial" w:cs="Arial"/>
                <w:sz w:val="24"/>
                <w:szCs w:val="24"/>
                <w:lang w:eastAsia="en-GB"/>
              </w:rPr>
              <w:t>Police advised that co</w:t>
            </w:r>
            <w:r w:rsidR="003B01FA" w:rsidRPr="00337DB4">
              <w:rPr>
                <w:rFonts w:ascii="Arial" w:eastAsia="Times New Roman" w:hAnsi="Arial" w:cs="Arial"/>
                <w:sz w:val="24"/>
                <w:szCs w:val="24"/>
                <w:lang w:eastAsia="en-GB"/>
              </w:rPr>
              <w:t>-</w:t>
            </w:r>
            <w:r w:rsidR="00AC11D0" w:rsidRPr="00337DB4">
              <w:rPr>
                <w:rFonts w:ascii="Arial" w:eastAsia="Times New Roman" w:hAnsi="Arial" w:cs="Arial"/>
                <w:sz w:val="24"/>
                <w:szCs w:val="24"/>
                <w:lang w:eastAsia="en-GB"/>
              </w:rPr>
              <w:t xml:space="preserve"> locat</w:t>
            </w:r>
            <w:r w:rsidR="003B01FA" w:rsidRPr="00337DB4">
              <w:rPr>
                <w:rFonts w:ascii="Arial" w:eastAsia="Times New Roman" w:hAnsi="Arial" w:cs="Arial"/>
                <w:sz w:val="24"/>
                <w:szCs w:val="24"/>
                <w:lang w:eastAsia="en-GB"/>
              </w:rPr>
              <w:t xml:space="preserve">ion </w:t>
            </w:r>
            <w:r w:rsidR="00AC11D0" w:rsidRPr="00337DB4">
              <w:rPr>
                <w:rFonts w:ascii="Arial" w:eastAsia="Times New Roman" w:hAnsi="Arial" w:cs="Arial"/>
                <w:sz w:val="24"/>
                <w:szCs w:val="24"/>
                <w:lang w:eastAsia="en-GB"/>
              </w:rPr>
              <w:t xml:space="preserve">has significantly improved sharing of information amongst agencies. </w:t>
            </w:r>
          </w:p>
          <w:p w14:paraId="6BC4CE26" w14:textId="77777777" w:rsidR="00DB78C8" w:rsidRPr="00337DB4" w:rsidRDefault="00DB78C8" w:rsidP="00A441EB">
            <w:pPr>
              <w:spacing w:after="0" w:line="240" w:lineRule="auto"/>
              <w:rPr>
                <w:rFonts w:ascii="Arial" w:eastAsia="Times New Roman" w:hAnsi="Arial" w:cs="Arial"/>
                <w:sz w:val="24"/>
                <w:szCs w:val="24"/>
                <w:lang w:eastAsia="en-GB"/>
              </w:rPr>
            </w:pPr>
          </w:p>
          <w:p w14:paraId="782585C2" w14:textId="2C677B9B" w:rsidR="00687942" w:rsidRDefault="00687942" w:rsidP="00A441EB">
            <w:pPr>
              <w:spacing w:after="0" w:line="240" w:lineRule="auto"/>
              <w:rPr>
                <w:rFonts w:ascii="Arial" w:eastAsia="Times New Roman" w:hAnsi="Arial" w:cs="Arial"/>
                <w:sz w:val="24"/>
                <w:szCs w:val="24"/>
                <w:lang w:eastAsia="en-GB"/>
              </w:rPr>
            </w:pPr>
          </w:p>
          <w:p w14:paraId="18FDBE6E" w14:textId="078BE641" w:rsidR="007A1832" w:rsidRDefault="007A1832" w:rsidP="00A441EB">
            <w:pPr>
              <w:spacing w:after="0" w:line="240" w:lineRule="auto"/>
              <w:rPr>
                <w:rFonts w:ascii="Arial" w:eastAsia="Times New Roman" w:hAnsi="Arial" w:cs="Arial"/>
                <w:sz w:val="24"/>
                <w:szCs w:val="24"/>
                <w:lang w:eastAsia="en-GB"/>
              </w:rPr>
            </w:pPr>
          </w:p>
          <w:p w14:paraId="1D0D00F7" w14:textId="77777777" w:rsidR="007A1832" w:rsidRPr="00337DB4" w:rsidRDefault="007A1832" w:rsidP="00A441EB">
            <w:pPr>
              <w:spacing w:after="0" w:line="240" w:lineRule="auto"/>
              <w:rPr>
                <w:rFonts w:ascii="Arial" w:eastAsia="Times New Roman" w:hAnsi="Arial" w:cs="Arial"/>
                <w:sz w:val="24"/>
                <w:szCs w:val="24"/>
                <w:lang w:eastAsia="en-GB"/>
              </w:rPr>
            </w:pPr>
          </w:p>
          <w:p w14:paraId="52894A5A" w14:textId="32E230BF" w:rsidR="00CB4E55" w:rsidRDefault="00CB4E55" w:rsidP="00A441EB">
            <w:pPr>
              <w:spacing w:after="0" w:line="240" w:lineRule="auto"/>
              <w:rPr>
                <w:rFonts w:ascii="Arial" w:eastAsia="Calibri" w:hAnsi="Arial" w:cs="Arial"/>
                <w:b/>
                <w:sz w:val="24"/>
                <w:szCs w:val="24"/>
                <w:u w:val="single"/>
              </w:rPr>
            </w:pPr>
            <w:r w:rsidRPr="00337DB4">
              <w:rPr>
                <w:rFonts w:ascii="Arial" w:eastAsia="Calibri" w:hAnsi="Arial" w:cs="Arial"/>
                <w:b/>
                <w:sz w:val="24"/>
                <w:szCs w:val="24"/>
                <w:u w:val="single"/>
              </w:rPr>
              <w:lastRenderedPageBreak/>
              <w:t xml:space="preserve">Health </w:t>
            </w:r>
          </w:p>
          <w:p w14:paraId="2A74E482" w14:textId="3C901E43" w:rsidR="00396BAA" w:rsidRDefault="00396BAA" w:rsidP="00A441EB">
            <w:pPr>
              <w:spacing w:after="0" w:line="240" w:lineRule="auto"/>
              <w:rPr>
                <w:rFonts w:ascii="Arial" w:eastAsia="Calibri" w:hAnsi="Arial" w:cs="Arial"/>
                <w:b/>
                <w:sz w:val="24"/>
                <w:szCs w:val="24"/>
                <w:u w:val="single"/>
              </w:rPr>
            </w:pPr>
          </w:p>
          <w:p w14:paraId="3E285751" w14:textId="6BF4EEFC" w:rsidR="00CB4E55" w:rsidRPr="00337DB4" w:rsidRDefault="00396BAA" w:rsidP="00A441EB">
            <w:pPr>
              <w:spacing w:after="0" w:line="240" w:lineRule="auto"/>
              <w:rPr>
                <w:rFonts w:ascii="Arial" w:eastAsia="Calibri" w:hAnsi="Arial" w:cs="Arial"/>
                <w:sz w:val="24"/>
                <w:szCs w:val="24"/>
              </w:rPr>
            </w:pPr>
            <w:r w:rsidRPr="005C7E5C">
              <w:rPr>
                <w:rFonts w:ascii="Arial" w:eastAsia="Calibri" w:hAnsi="Arial" w:cs="Arial"/>
                <w:sz w:val="24"/>
                <w:szCs w:val="24"/>
              </w:rPr>
              <w:t xml:space="preserve">In line with Health Board Policy, </w:t>
            </w:r>
            <w:r w:rsidRPr="005C6384">
              <w:rPr>
                <w:rFonts w:ascii="Arial" w:eastAsia="Calibri" w:hAnsi="Arial" w:cs="Arial"/>
                <w:sz w:val="24"/>
                <w:szCs w:val="24"/>
              </w:rPr>
              <w:t xml:space="preserve">following the antenatal booking appointment </w:t>
            </w:r>
            <w:r w:rsidRPr="005C7E5C">
              <w:rPr>
                <w:rFonts w:ascii="Arial" w:eastAsia="Calibri" w:hAnsi="Arial" w:cs="Arial"/>
                <w:sz w:val="24"/>
                <w:szCs w:val="24"/>
              </w:rPr>
              <w:t xml:space="preserve">the community midwife completed and </w:t>
            </w:r>
            <w:r w:rsidR="005C6384">
              <w:rPr>
                <w:rFonts w:ascii="Arial" w:eastAsia="Calibri" w:hAnsi="Arial" w:cs="Arial"/>
                <w:sz w:val="24"/>
                <w:szCs w:val="24"/>
              </w:rPr>
              <w:t>emailed t</w:t>
            </w:r>
            <w:r w:rsidRPr="005C7E5C">
              <w:rPr>
                <w:rFonts w:ascii="Arial" w:eastAsia="Calibri" w:hAnsi="Arial" w:cs="Arial"/>
                <w:sz w:val="24"/>
                <w:szCs w:val="24"/>
              </w:rPr>
              <w:t xml:space="preserve">he </w:t>
            </w:r>
            <w:r w:rsidR="00123B0C" w:rsidRPr="005C6384">
              <w:rPr>
                <w:rFonts w:ascii="Arial" w:eastAsia="Calibri" w:hAnsi="Arial" w:cs="Arial"/>
                <w:sz w:val="24"/>
                <w:szCs w:val="24"/>
              </w:rPr>
              <w:t xml:space="preserve">electronic </w:t>
            </w:r>
            <w:r w:rsidRPr="005C7E5C">
              <w:rPr>
                <w:rFonts w:ascii="Arial" w:eastAsia="Calibri" w:hAnsi="Arial" w:cs="Arial"/>
                <w:sz w:val="24"/>
                <w:szCs w:val="24"/>
              </w:rPr>
              <w:t>Sharing Information in Pregnancy Forms 1 and 2</w:t>
            </w:r>
            <w:r w:rsidRPr="005C6384">
              <w:rPr>
                <w:rFonts w:ascii="Arial" w:eastAsia="Calibri" w:hAnsi="Arial" w:cs="Arial"/>
                <w:sz w:val="24"/>
                <w:szCs w:val="24"/>
              </w:rPr>
              <w:t xml:space="preserve"> </w:t>
            </w:r>
            <w:r w:rsidR="00A818BC">
              <w:rPr>
                <w:rFonts w:ascii="Arial" w:eastAsia="Calibri" w:hAnsi="Arial" w:cs="Arial"/>
                <w:sz w:val="24"/>
                <w:szCs w:val="24"/>
              </w:rPr>
              <w:t xml:space="preserve">to </w:t>
            </w:r>
            <w:r w:rsidRPr="005C6384">
              <w:rPr>
                <w:rFonts w:ascii="Arial" w:eastAsia="Calibri" w:hAnsi="Arial" w:cs="Arial"/>
                <w:sz w:val="24"/>
                <w:szCs w:val="24"/>
              </w:rPr>
              <w:t xml:space="preserve">the Health Visitor and GP.  This is a tool which shares safeguarding information and invites the Health Visitor and GP to share any safeguarding information with the community midwife.  </w:t>
            </w:r>
            <w:r w:rsidR="005028A1" w:rsidRPr="005C6384">
              <w:rPr>
                <w:rFonts w:ascii="Arial" w:eastAsia="Calibri" w:hAnsi="Arial" w:cs="Arial"/>
                <w:sz w:val="24"/>
                <w:szCs w:val="24"/>
              </w:rPr>
              <w:t xml:space="preserve">Mother </w:t>
            </w:r>
            <w:r w:rsidR="00CB4E55" w:rsidRPr="005C6384">
              <w:rPr>
                <w:rFonts w:ascii="Arial" w:eastAsia="Calibri" w:hAnsi="Arial" w:cs="Arial"/>
                <w:sz w:val="24"/>
                <w:szCs w:val="24"/>
              </w:rPr>
              <w:t>was living in a Flying Start area</w:t>
            </w:r>
            <w:r w:rsidR="005028A1" w:rsidRPr="005C6384">
              <w:rPr>
                <w:rFonts w:ascii="Arial" w:eastAsia="Calibri" w:hAnsi="Arial" w:cs="Arial"/>
                <w:sz w:val="24"/>
                <w:szCs w:val="24"/>
              </w:rPr>
              <w:t xml:space="preserve"> so the </w:t>
            </w:r>
            <w:r w:rsidR="00557A99" w:rsidRPr="005C6384">
              <w:rPr>
                <w:rFonts w:ascii="Arial" w:eastAsia="Calibri" w:hAnsi="Arial" w:cs="Arial"/>
                <w:sz w:val="24"/>
                <w:szCs w:val="24"/>
              </w:rPr>
              <w:t>family</w:t>
            </w:r>
            <w:r w:rsidRPr="005C6384">
              <w:rPr>
                <w:rFonts w:ascii="Arial" w:eastAsia="Calibri" w:hAnsi="Arial" w:cs="Arial"/>
                <w:sz w:val="24"/>
                <w:szCs w:val="24"/>
              </w:rPr>
              <w:t xml:space="preserve"> </w:t>
            </w:r>
            <w:r w:rsidR="00CB4E55" w:rsidRPr="005C6384">
              <w:rPr>
                <w:rFonts w:ascii="Arial" w:eastAsia="Calibri" w:hAnsi="Arial" w:cs="Arial"/>
                <w:sz w:val="24"/>
                <w:szCs w:val="24"/>
              </w:rPr>
              <w:t>received an enhanced visiting programme from Health Visitors and Community Nursery Nurses.  Given the mother’s challenging history and social background, t</w:t>
            </w:r>
            <w:r w:rsidR="00F57B70" w:rsidRPr="005C6384">
              <w:rPr>
                <w:rFonts w:ascii="Arial" w:eastAsia="Calibri" w:hAnsi="Arial" w:cs="Arial"/>
                <w:sz w:val="24"/>
                <w:szCs w:val="24"/>
              </w:rPr>
              <w:t xml:space="preserve">his would have benefitted from two way communication </w:t>
            </w:r>
            <w:r w:rsidR="00CB4E55" w:rsidRPr="005C6384">
              <w:rPr>
                <w:rFonts w:ascii="Arial" w:eastAsia="Calibri" w:hAnsi="Arial" w:cs="Arial"/>
                <w:sz w:val="24"/>
                <w:szCs w:val="24"/>
              </w:rPr>
              <w:t>between midwifery and health visiting services</w:t>
            </w:r>
            <w:r w:rsidR="00123B0C" w:rsidRPr="005C6384">
              <w:rPr>
                <w:rFonts w:ascii="Arial" w:eastAsia="Calibri" w:hAnsi="Arial" w:cs="Arial"/>
                <w:sz w:val="24"/>
                <w:szCs w:val="24"/>
              </w:rPr>
              <w:t xml:space="preserve"> with the ongoing pregnancy </w:t>
            </w:r>
            <w:r w:rsidR="00CB4E55" w:rsidRPr="005C6384">
              <w:rPr>
                <w:rFonts w:ascii="Arial" w:eastAsia="Calibri" w:hAnsi="Arial" w:cs="Arial"/>
                <w:sz w:val="24"/>
                <w:szCs w:val="24"/>
              </w:rPr>
              <w:t xml:space="preserve">to question how </w:t>
            </w:r>
            <w:r w:rsidR="006F25A8" w:rsidRPr="005C6384">
              <w:rPr>
                <w:rFonts w:ascii="Arial" w:eastAsia="Calibri" w:hAnsi="Arial" w:cs="Arial"/>
                <w:sz w:val="24"/>
                <w:szCs w:val="24"/>
              </w:rPr>
              <w:t xml:space="preserve">mother </w:t>
            </w:r>
            <w:r w:rsidR="00CB4E55" w:rsidRPr="005C6384">
              <w:rPr>
                <w:rFonts w:ascii="Arial" w:eastAsia="Calibri" w:hAnsi="Arial" w:cs="Arial"/>
                <w:sz w:val="24"/>
                <w:szCs w:val="24"/>
              </w:rPr>
              <w:t>would cope with a third child.</w:t>
            </w:r>
            <w:r w:rsidR="00CB4E55" w:rsidRPr="00337DB4">
              <w:rPr>
                <w:rFonts w:ascii="Arial" w:eastAsia="Calibri" w:hAnsi="Arial" w:cs="Arial"/>
                <w:sz w:val="24"/>
                <w:szCs w:val="24"/>
              </w:rPr>
              <w:t xml:space="preserve"> </w:t>
            </w:r>
          </w:p>
          <w:p w14:paraId="2CAAA35B" w14:textId="77777777" w:rsidR="00CB4E55" w:rsidRPr="00337DB4" w:rsidRDefault="00CB4E55" w:rsidP="00A441EB">
            <w:pPr>
              <w:spacing w:after="0" w:line="240" w:lineRule="auto"/>
              <w:rPr>
                <w:rFonts w:ascii="Arial" w:eastAsia="Calibri" w:hAnsi="Arial" w:cs="Arial"/>
                <w:sz w:val="24"/>
                <w:szCs w:val="24"/>
              </w:rPr>
            </w:pPr>
          </w:p>
          <w:p w14:paraId="2949A73D" w14:textId="77777777" w:rsidR="00CB4E55" w:rsidRPr="00337DB4" w:rsidRDefault="00CB66CB" w:rsidP="00A441EB">
            <w:pPr>
              <w:spacing w:after="0" w:line="240" w:lineRule="auto"/>
              <w:rPr>
                <w:rFonts w:ascii="Arial" w:eastAsia="Calibri" w:hAnsi="Arial" w:cs="Arial"/>
                <w:sz w:val="24"/>
                <w:szCs w:val="24"/>
              </w:rPr>
            </w:pPr>
            <w:r w:rsidRPr="00337DB4">
              <w:rPr>
                <w:rFonts w:ascii="Arial" w:eastAsia="Calibri" w:hAnsi="Arial" w:cs="Arial"/>
                <w:sz w:val="24"/>
                <w:szCs w:val="24"/>
              </w:rPr>
              <w:t>A visit was undertaken</w:t>
            </w:r>
            <w:r w:rsidR="003A783D" w:rsidRPr="00337DB4">
              <w:rPr>
                <w:rFonts w:ascii="Arial" w:eastAsia="Calibri" w:hAnsi="Arial" w:cs="Arial"/>
                <w:sz w:val="24"/>
                <w:szCs w:val="24"/>
              </w:rPr>
              <w:t xml:space="preserve"> to mother</w:t>
            </w:r>
            <w:r w:rsidRPr="00337DB4">
              <w:rPr>
                <w:rFonts w:ascii="Arial" w:eastAsia="Calibri" w:hAnsi="Arial" w:cs="Arial"/>
                <w:sz w:val="24"/>
                <w:szCs w:val="24"/>
              </w:rPr>
              <w:t xml:space="preserve"> by </w:t>
            </w:r>
            <w:r w:rsidR="00F06C04">
              <w:rPr>
                <w:rFonts w:ascii="Arial" w:eastAsia="Calibri" w:hAnsi="Arial" w:cs="Arial"/>
                <w:sz w:val="24"/>
                <w:szCs w:val="24"/>
              </w:rPr>
              <w:t xml:space="preserve">a </w:t>
            </w:r>
            <w:r w:rsidRPr="00337DB4">
              <w:rPr>
                <w:rFonts w:ascii="Arial" w:eastAsia="Calibri" w:hAnsi="Arial" w:cs="Arial"/>
                <w:sz w:val="24"/>
                <w:szCs w:val="24"/>
              </w:rPr>
              <w:t>community</w:t>
            </w:r>
            <w:r w:rsidR="003A783D" w:rsidRPr="00337DB4">
              <w:rPr>
                <w:rFonts w:ascii="Arial" w:eastAsia="Calibri" w:hAnsi="Arial" w:cs="Arial"/>
                <w:sz w:val="24"/>
                <w:szCs w:val="24"/>
              </w:rPr>
              <w:t xml:space="preserve"> nurs</w:t>
            </w:r>
            <w:r w:rsidR="00AA618B" w:rsidRPr="00337DB4">
              <w:rPr>
                <w:rFonts w:ascii="Arial" w:eastAsia="Calibri" w:hAnsi="Arial" w:cs="Arial"/>
                <w:sz w:val="24"/>
                <w:szCs w:val="24"/>
              </w:rPr>
              <w:t xml:space="preserve">ery nurse </w:t>
            </w:r>
            <w:r w:rsidRPr="00337DB4">
              <w:rPr>
                <w:rFonts w:ascii="Arial" w:eastAsia="Calibri" w:hAnsi="Arial" w:cs="Arial"/>
                <w:sz w:val="24"/>
                <w:szCs w:val="24"/>
              </w:rPr>
              <w:t xml:space="preserve">during the course of the timeline where </w:t>
            </w:r>
            <w:r w:rsidR="003A783D" w:rsidRPr="00337DB4">
              <w:rPr>
                <w:rFonts w:ascii="Arial" w:eastAsia="Calibri" w:hAnsi="Arial" w:cs="Arial"/>
                <w:sz w:val="24"/>
                <w:szCs w:val="24"/>
              </w:rPr>
              <w:t>there was noted to be a smell of cannabis. Th</w:t>
            </w:r>
            <w:r w:rsidR="00035F10">
              <w:rPr>
                <w:rFonts w:ascii="Arial" w:eastAsia="Calibri" w:hAnsi="Arial" w:cs="Arial"/>
                <w:sz w:val="24"/>
                <w:szCs w:val="24"/>
              </w:rPr>
              <w:t xml:space="preserve">ere was no evidence to show that this was </w:t>
            </w:r>
            <w:r w:rsidR="00600463" w:rsidRPr="00337DB4">
              <w:rPr>
                <w:rFonts w:ascii="Arial" w:eastAsia="Calibri" w:hAnsi="Arial" w:cs="Arial"/>
                <w:sz w:val="24"/>
                <w:szCs w:val="24"/>
              </w:rPr>
              <w:t xml:space="preserve">fed back to the case holding Health Visitor so this was not further explored during subsequent visits. </w:t>
            </w:r>
            <w:r w:rsidR="00015259" w:rsidRPr="00337DB4">
              <w:rPr>
                <w:rFonts w:ascii="Arial" w:eastAsia="Calibri" w:hAnsi="Arial" w:cs="Arial"/>
                <w:sz w:val="24"/>
                <w:szCs w:val="24"/>
              </w:rPr>
              <w:t xml:space="preserve"> </w:t>
            </w:r>
          </w:p>
          <w:p w14:paraId="09A18616" w14:textId="77777777" w:rsidR="00687942" w:rsidRPr="00337DB4" w:rsidRDefault="00687942" w:rsidP="00A441EB">
            <w:pPr>
              <w:spacing w:after="0" w:line="240" w:lineRule="auto"/>
              <w:rPr>
                <w:rFonts w:ascii="Arial" w:eastAsia="Times New Roman" w:hAnsi="Arial" w:cs="Arial"/>
                <w:sz w:val="24"/>
                <w:szCs w:val="24"/>
                <w:lang w:eastAsia="en-GB"/>
              </w:rPr>
            </w:pPr>
          </w:p>
          <w:p w14:paraId="14A1B2F1" w14:textId="77777777" w:rsidR="00CB4E55" w:rsidRPr="00337DB4" w:rsidRDefault="00CB4E55" w:rsidP="00A441EB">
            <w:pPr>
              <w:spacing w:after="0" w:line="240" w:lineRule="auto"/>
              <w:rPr>
                <w:rFonts w:ascii="Arial" w:eastAsia="Times New Roman" w:hAnsi="Arial" w:cs="Arial"/>
                <w:sz w:val="24"/>
                <w:szCs w:val="24"/>
                <w:lang w:eastAsia="en-GB"/>
              </w:rPr>
            </w:pPr>
          </w:p>
          <w:p w14:paraId="1A5A7CD4" w14:textId="77777777" w:rsidR="00747DE8" w:rsidRPr="00337DB4" w:rsidRDefault="00747DE8" w:rsidP="00A441EB">
            <w:pPr>
              <w:spacing w:after="0" w:line="240" w:lineRule="auto"/>
              <w:rPr>
                <w:rFonts w:ascii="Arial" w:eastAsia="Times New Roman" w:hAnsi="Arial" w:cs="Arial"/>
                <w:b/>
                <w:bCs/>
                <w:sz w:val="24"/>
                <w:szCs w:val="24"/>
                <w:u w:val="single"/>
                <w:lang w:eastAsia="en-GB"/>
              </w:rPr>
            </w:pPr>
            <w:r w:rsidRPr="00337DB4">
              <w:rPr>
                <w:rFonts w:ascii="Arial" w:eastAsia="Times New Roman" w:hAnsi="Arial" w:cs="Arial"/>
                <w:b/>
                <w:bCs/>
                <w:sz w:val="24"/>
                <w:szCs w:val="24"/>
                <w:u w:val="single"/>
                <w:lang w:eastAsia="en-GB"/>
              </w:rPr>
              <w:t xml:space="preserve">The power of language </w:t>
            </w:r>
          </w:p>
          <w:p w14:paraId="1C738A1D" w14:textId="77777777" w:rsidR="00747DE8" w:rsidRPr="00337DB4" w:rsidRDefault="00747DE8" w:rsidP="00A441EB">
            <w:pPr>
              <w:spacing w:after="0" w:line="240" w:lineRule="auto"/>
              <w:rPr>
                <w:rFonts w:ascii="Arial" w:eastAsia="Times New Roman" w:hAnsi="Arial" w:cs="Arial"/>
                <w:b/>
                <w:bCs/>
                <w:sz w:val="24"/>
                <w:szCs w:val="24"/>
                <w:lang w:eastAsia="en-GB"/>
              </w:rPr>
            </w:pPr>
          </w:p>
          <w:p w14:paraId="17863DC0" w14:textId="77777777" w:rsidR="00747DE8" w:rsidRPr="00337DB4" w:rsidRDefault="00747DE8" w:rsidP="00A441EB">
            <w:pPr>
              <w:spacing w:after="0" w:line="240" w:lineRule="auto"/>
              <w:rPr>
                <w:rFonts w:ascii="Arial" w:eastAsia="Times New Roman" w:hAnsi="Arial" w:cs="Arial"/>
                <w:sz w:val="24"/>
                <w:szCs w:val="24"/>
                <w:lang w:eastAsia="en-GB"/>
              </w:rPr>
            </w:pPr>
            <w:r w:rsidRPr="00337DB4">
              <w:rPr>
                <w:rFonts w:ascii="Arial" w:eastAsia="Times New Roman" w:hAnsi="Arial" w:cs="Arial"/>
                <w:sz w:val="24"/>
                <w:szCs w:val="24"/>
                <w:lang w:eastAsia="en-GB"/>
              </w:rPr>
              <w:t>This case has evidenced the importance of separating fact from opinion when recording.</w:t>
            </w:r>
            <w:r w:rsidR="00035F10">
              <w:rPr>
                <w:rFonts w:ascii="Arial" w:eastAsia="Times New Roman" w:hAnsi="Arial" w:cs="Arial"/>
                <w:sz w:val="24"/>
                <w:szCs w:val="24"/>
                <w:lang w:eastAsia="en-GB"/>
              </w:rPr>
              <w:t xml:space="preserve">  </w:t>
            </w:r>
            <w:r w:rsidRPr="00337DB4">
              <w:rPr>
                <w:rFonts w:ascii="Arial" w:eastAsia="Times New Roman" w:hAnsi="Arial" w:cs="Arial"/>
                <w:sz w:val="24"/>
                <w:szCs w:val="24"/>
                <w:lang w:eastAsia="en-GB"/>
              </w:rPr>
              <w:t>Throughout this case mother is identified as having P</w:t>
            </w:r>
            <w:r w:rsidR="00035F10">
              <w:rPr>
                <w:rFonts w:ascii="Arial" w:eastAsia="Times New Roman" w:hAnsi="Arial" w:cs="Arial"/>
                <w:sz w:val="24"/>
                <w:szCs w:val="24"/>
                <w:lang w:eastAsia="en-GB"/>
              </w:rPr>
              <w:t xml:space="preserve">ost </w:t>
            </w:r>
            <w:r w:rsidRPr="00337DB4">
              <w:rPr>
                <w:rFonts w:ascii="Arial" w:eastAsia="Times New Roman" w:hAnsi="Arial" w:cs="Arial"/>
                <w:sz w:val="24"/>
                <w:szCs w:val="24"/>
                <w:lang w:eastAsia="en-GB"/>
              </w:rPr>
              <w:t>T</w:t>
            </w:r>
            <w:r w:rsidR="00035F10">
              <w:rPr>
                <w:rFonts w:ascii="Arial" w:eastAsia="Times New Roman" w:hAnsi="Arial" w:cs="Arial"/>
                <w:sz w:val="24"/>
                <w:szCs w:val="24"/>
                <w:lang w:eastAsia="en-GB"/>
              </w:rPr>
              <w:t xml:space="preserve">raumatic </w:t>
            </w:r>
            <w:r w:rsidRPr="00337DB4">
              <w:rPr>
                <w:rFonts w:ascii="Arial" w:eastAsia="Times New Roman" w:hAnsi="Arial" w:cs="Arial"/>
                <w:sz w:val="24"/>
                <w:szCs w:val="24"/>
                <w:lang w:eastAsia="en-GB"/>
              </w:rPr>
              <w:t>S</w:t>
            </w:r>
            <w:r w:rsidR="00035F10">
              <w:rPr>
                <w:rFonts w:ascii="Arial" w:eastAsia="Times New Roman" w:hAnsi="Arial" w:cs="Arial"/>
                <w:sz w:val="24"/>
                <w:szCs w:val="24"/>
                <w:lang w:eastAsia="en-GB"/>
              </w:rPr>
              <w:t xml:space="preserve">tress </w:t>
            </w:r>
            <w:r w:rsidRPr="00337DB4">
              <w:rPr>
                <w:rFonts w:ascii="Arial" w:eastAsia="Times New Roman" w:hAnsi="Arial" w:cs="Arial"/>
                <w:sz w:val="24"/>
                <w:szCs w:val="24"/>
                <w:lang w:eastAsia="en-GB"/>
              </w:rPr>
              <w:t>D</w:t>
            </w:r>
            <w:r w:rsidR="00035F10">
              <w:rPr>
                <w:rFonts w:ascii="Arial" w:eastAsia="Times New Roman" w:hAnsi="Arial" w:cs="Arial"/>
                <w:sz w:val="24"/>
                <w:szCs w:val="24"/>
                <w:lang w:eastAsia="en-GB"/>
              </w:rPr>
              <w:t>isorder (PTSD)</w:t>
            </w:r>
            <w:r w:rsidRPr="00337DB4">
              <w:rPr>
                <w:rFonts w:ascii="Arial" w:eastAsia="Times New Roman" w:hAnsi="Arial" w:cs="Arial"/>
                <w:sz w:val="24"/>
                <w:szCs w:val="24"/>
                <w:lang w:eastAsia="en-GB"/>
              </w:rPr>
              <w:t xml:space="preserve">. This was repeated in a number of agency recordings and became fact despite mother never being diagnosed as having this. </w:t>
            </w:r>
            <w:r w:rsidR="00035F10">
              <w:rPr>
                <w:rFonts w:ascii="Arial" w:eastAsia="Times New Roman" w:hAnsi="Arial" w:cs="Arial"/>
                <w:sz w:val="24"/>
                <w:szCs w:val="24"/>
                <w:lang w:eastAsia="en-GB"/>
              </w:rPr>
              <w:t xml:space="preserve"> </w:t>
            </w:r>
            <w:r w:rsidRPr="00337DB4">
              <w:rPr>
                <w:rFonts w:ascii="Arial" w:eastAsia="Times New Roman" w:hAnsi="Arial" w:cs="Arial"/>
                <w:sz w:val="24"/>
                <w:szCs w:val="24"/>
                <w:lang w:eastAsia="en-GB"/>
              </w:rPr>
              <w:t>We have confirmed that mother was later assessed in the court process as not having PTSD. This identified the importance of clearly recording where someone has been diagnosed or is self</w:t>
            </w:r>
            <w:r w:rsidR="00337DB4" w:rsidRPr="00337DB4">
              <w:rPr>
                <w:rFonts w:ascii="Arial" w:eastAsia="Times New Roman" w:hAnsi="Arial" w:cs="Arial"/>
                <w:sz w:val="24"/>
                <w:szCs w:val="24"/>
                <w:lang w:eastAsia="en-GB"/>
              </w:rPr>
              <w:t>-</w:t>
            </w:r>
            <w:r w:rsidRPr="00337DB4">
              <w:rPr>
                <w:rFonts w:ascii="Arial" w:eastAsia="Times New Roman" w:hAnsi="Arial" w:cs="Arial"/>
                <w:sz w:val="24"/>
                <w:szCs w:val="24"/>
                <w:lang w:eastAsia="en-GB"/>
              </w:rPr>
              <w:t xml:space="preserve">reporting this can influence how this person is then worked with. </w:t>
            </w:r>
          </w:p>
          <w:p w14:paraId="13FB9F9B" w14:textId="77777777" w:rsidR="00747DE8" w:rsidRPr="00337DB4" w:rsidRDefault="00747DE8" w:rsidP="00A441EB">
            <w:pPr>
              <w:spacing w:after="0" w:line="240" w:lineRule="auto"/>
              <w:rPr>
                <w:rFonts w:ascii="Arial" w:eastAsia="Times New Roman" w:hAnsi="Arial" w:cs="Arial"/>
                <w:sz w:val="24"/>
                <w:szCs w:val="24"/>
                <w:lang w:eastAsia="en-GB"/>
              </w:rPr>
            </w:pPr>
          </w:p>
          <w:p w14:paraId="3726C145" w14:textId="26CF0D42" w:rsidR="00747DE8" w:rsidRPr="00337DB4" w:rsidRDefault="00747DE8" w:rsidP="00A441EB">
            <w:pPr>
              <w:spacing w:after="0" w:line="240" w:lineRule="auto"/>
              <w:rPr>
                <w:rFonts w:ascii="Arial" w:eastAsia="Times New Roman" w:hAnsi="Arial" w:cs="Arial"/>
                <w:sz w:val="24"/>
                <w:szCs w:val="24"/>
                <w:lang w:eastAsia="en-GB"/>
              </w:rPr>
            </w:pPr>
            <w:r w:rsidRPr="00337DB4">
              <w:rPr>
                <w:rFonts w:ascii="Arial" w:eastAsia="Times New Roman" w:hAnsi="Arial" w:cs="Arial"/>
                <w:sz w:val="24"/>
                <w:szCs w:val="24"/>
                <w:lang w:eastAsia="en-GB"/>
              </w:rPr>
              <w:t>Further to this</w:t>
            </w:r>
            <w:r w:rsidR="00557A99">
              <w:rPr>
                <w:rFonts w:ascii="Arial" w:eastAsia="Times New Roman" w:hAnsi="Arial" w:cs="Arial"/>
                <w:sz w:val="24"/>
                <w:szCs w:val="24"/>
                <w:lang w:eastAsia="en-GB"/>
              </w:rPr>
              <w:t>,</w:t>
            </w:r>
            <w:r w:rsidRPr="00337DB4">
              <w:rPr>
                <w:rFonts w:ascii="Arial" w:eastAsia="Times New Roman" w:hAnsi="Arial" w:cs="Arial"/>
                <w:sz w:val="24"/>
                <w:szCs w:val="24"/>
                <w:lang w:eastAsia="en-GB"/>
              </w:rPr>
              <w:t xml:space="preserve"> when reviewing the timeline there were a number of entries where mother was noted to attend health appointments with ‘partner’ however we could not identify who this individual was. This was of significance given the report that mother was stating to some agencies that she was not in a relationship with </w:t>
            </w:r>
            <w:r w:rsidR="00080EAC">
              <w:rPr>
                <w:rFonts w:ascii="Arial" w:eastAsia="Times New Roman" w:hAnsi="Arial" w:cs="Arial"/>
                <w:sz w:val="24"/>
                <w:szCs w:val="24"/>
                <w:lang w:eastAsia="en-GB"/>
              </w:rPr>
              <w:t>Child X</w:t>
            </w:r>
            <w:r w:rsidRPr="00337DB4">
              <w:rPr>
                <w:rFonts w:ascii="Arial" w:eastAsia="Times New Roman" w:hAnsi="Arial" w:cs="Arial"/>
                <w:sz w:val="24"/>
                <w:szCs w:val="24"/>
                <w:lang w:eastAsia="en-GB"/>
              </w:rPr>
              <w:t xml:space="preserve">’s father and was not having contact with him and yet identified him to another agency as her ‘new partner’. This again raised the importance of recording and identifying names of who is in attendance. </w:t>
            </w:r>
          </w:p>
          <w:p w14:paraId="64D1443D" w14:textId="77777777" w:rsidR="00747DE8" w:rsidRPr="00337DB4" w:rsidRDefault="00747DE8" w:rsidP="00A441EB">
            <w:pPr>
              <w:spacing w:after="0" w:line="240" w:lineRule="auto"/>
              <w:rPr>
                <w:rFonts w:ascii="Arial" w:eastAsia="Times New Roman" w:hAnsi="Arial" w:cs="Arial"/>
                <w:sz w:val="24"/>
                <w:szCs w:val="24"/>
                <w:lang w:eastAsia="en-GB"/>
              </w:rPr>
            </w:pPr>
          </w:p>
          <w:p w14:paraId="4B33BFA3" w14:textId="77777777" w:rsidR="00086844" w:rsidRPr="00337DB4" w:rsidRDefault="00086844" w:rsidP="00A441EB">
            <w:pPr>
              <w:spacing w:after="0" w:line="240" w:lineRule="auto"/>
              <w:rPr>
                <w:rFonts w:ascii="Arial" w:eastAsia="Times New Roman" w:hAnsi="Arial" w:cs="Arial"/>
                <w:b/>
                <w:bCs/>
                <w:sz w:val="24"/>
                <w:szCs w:val="24"/>
                <w:u w:val="single"/>
                <w:lang w:eastAsia="en-GB"/>
              </w:rPr>
            </w:pPr>
            <w:r w:rsidRPr="00337DB4">
              <w:rPr>
                <w:rFonts w:ascii="Arial" w:eastAsia="Times New Roman" w:hAnsi="Arial" w:cs="Arial"/>
                <w:b/>
                <w:bCs/>
                <w:sz w:val="24"/>
                <w:szCs w:val="24"/>
                <w:u w:val="single"/>
                <w:lang w:eastAsia="en-GB"/>
              </w:rPr>
              <w:t>Domestic Violence and the impact of this on our work with families</w:t>
            </w:r>
          </w:p>
          <w:p w14:paraId="1B4BA423" w14:textId="77777777" w:rsidR="009E13F8" w:rsidRPr="00337DB4" w:rsidRDefault="009E13F8" w:rsidP="00A441EB">
            <w:pPr>
              <w:spacing w:after="0" w:line="240" w:lineRule="auto"/>
              <w:rPr>
                <w:rFonts w:ascii="Arial" w:eastAsia="Times New Roman" w:hAnsi="Arial" w:cs="Arial"/>
                <w:b/>
                <w:bCs/>
                <w:sz w:val="24"/>
                <w:szCs w:val="24"/>
                <w:lang w:eastAsia="en-GB"/>
              </w:rPr>
            </w:pPr>
          </w:p>
          <w:p w14:paraId="3FE496FA" w14:textId="3AD212C4" w:rsidR="001A75F5" w:rsidRPr="00337DB4" w:rsidRDefault="009E13F8" w:rsidP="00A441EB">
            <w:pPr>
              <w:spacing w:after="0" w:line="240" w:lineRule="auto"/>
              <w:rPr>
                <w:rFonts w:ascii="Arial" w:eastAsia="Times New Roman" w:hAnsi="Arial" w:cs="Arial"/>
                <w:sz w:val="24"/>
                <w:szCs w:val="24"/>
                <w:lang w:eastAsia="en-GB"/>
              </w:rPr>
            </w:pPr>
            <w:r w:rsidRPr="00337DB4">
              <w:rPr>
                <w:rFonts w:ascii="Arial" w:eastAsia="Times New Roman" w:hAnsi="Arial" w:cs="Arial"/>
                <w:sz w:val="24"/>
                <w:szCs w:val="24"/>
                <w:lang w:eastAsia="en-GB"/>
              </w:rPr>
              <w:t xml:space="preserve">Mother in this case reported significant domestic violence with her </w:t>
            </w:r>
            <w:r w:rsidR="00F70633" w:rsidRPr="00337DB4">
              <w:rPr>
                <w:rFonts w:ascii="Arial" w:eastAsia="Times New Roman" w:hAnsi="Arial" w:cs="Arial"/>
                <w:sz w:val="24"/>
                <w:szCs w:val="24"/>
                <w:lang w:eastAsia="en-GB"/>
              </w:rPr>
              <w:t>ex-partner</w:t>
            </w:r>
            <w:r w:rsidR="00557A99">
              <w:rPr>
                <w:rFonts w:ascii="Arial" w:eastAsia="Times New Roman" w:hAnsi="Arial" w:cs="Arial"/>
                <w:sz w:val="24"/>
                <w:szCs w:val="24"/>
                <w:lang w:eastAsia="en-GB"/>
              </w:rPr>
              <w:t>,</w:t>
            </w:r>
            <w:r w:rsidRPr="00337DB4">
              <w:rPr>
                <w:rFonts w:ascii="Arial" w:eastAsia="Times New Roman" w:hAnsi="Arial" w:cs="Arial"/>
                <w:sz w:val="24"/>
                <w:szCs w:val="24"/>
                <w:lang w:eastAsia="en-GB"/>
              </w:rPr>
              <w:t xml:space="preserve"> however there w</w:t>
            </w:r>
            <w:r w:rsidR="00696B65">
              <w:rPr>
                <w:rFonts w:ascii="Arial" w:eastAsia="Times New Roman" w:hAnsi="Arial" w:cs="Arial"/>
                <w:sz w:val="24"/>
                <w:szCs w:val="24"/>
                <w:lang w:eastAsia="en-GB"/>
              </w:rPr>
              <w:t>ere</w:t>
            </w:r>
            <w:r w:rsidRPr="00337DB4">
              <w:rPr>
                <w:rFonts w:ascii="Arial" w:eastAsia="Times New Roman" w:hAnsi="Arial" w:cs="Arial"/>
                <w:sz w:val="24"/>
                <w:szCs w:val="24"/>
                <w:lang w:eastAsia="en-GB"/>
              </w:rPr>
              <w:t xml:space="preserve"> no police report</w:t>
            </w:r>
            <w:r w:rsidR="00556DBC">
              <w:rPr>
                <w:rFonts w:ascii="Arial" w:eastAsia="Times New Roman" w:hAnsi="Arial" w:cs="Arial"/>
                <w:sz w:val="24"/>
                <w:szCs w:val="24"/>
                <w:lang w:eastAsia="en-GB"/>
              </w:rPr>
              <w:t>s</w:t>
            </w:r>
            <w:r w:rsidRPr="00337DB4">
              <w:rPr>
                <w:rFonts w:ascii="Arial" w:eastAsia="Times New Roman" w:hAnsi="Arial" w:cs="Arial"/>
                <w:sz w:val="24"/>
                <w:szCs w:val="24"/>
                <w:lang w:eastAsia="en-GB"/>
              </w:rPr>
              <w:t xml:space="preserve"> to evidence this and mother did not want to pursue this later.</w:t>
            </w:r>
            <w:r w:rsidR="00035F10">
              <w:rPr>
                <w:rFonts w:ascii="Arial" w:eastAsia="Times New Roman" w:hAnsi="Arial" w:cs="Arial"/>
                <w:sz w:val="24"/>
                <w:szCs w:val="24"/>
                <w:lang w:eastAsia="en-GB"/>
              </w:rPr>
              <w:t xml:space="preserve"> </w:t>
            </w:r>
            <w:r w:rsidRPr="00337DB4">
              <w:rPr>
                <w:rFonts w:ascii="Arial" w:eastAsia="Times New Roman" w:hAnsi="Arial" w:cs="Arial"/>
                <w:sz w:val="24"/>
                <w:szCs w:val="24"/>
                <w:lang w:eastAsia="en-GB"/>
              </w:rPr>
              <w:t xml:space="preserve"> </w:t>
            </w:r>
            <w:r w:rsidR="006E590C" w:rsidRPr="00337DB4">
              <w:rPr>
                <w:rFonts w:ascii="Arial" w:eastAsia="Times New Roman" w:hAnsi="Arial" w:cs="Arial"/>
                <w:sz w:val="24"/>
                <w:szCs w:val="24"/>
                <w:lang w:eastAsia="en-GB"/>
              </w:rPr>
              <w:t>Further to this</w:t>
            </w:r>
            <w:r w:rsidR="00557A99">
              <w:rPr>
                <w:rFonts w:ascii="Arial" w:eastAsia="Times New Roman" w:hAnsi="Arial" w:cs="Arial"/>
                <w:sz w:val="24"/>
                <w:szCs w:val="24"/>
                <w:lang w:eastAsia="en-GB"/>
              </w:rPr>
              <w:t>,</w:t>
            </w:r>
            <w:r w:rsidR="006E590C" w:rsidRPr="00337DB4">
              <w:rPr>
                <w:rFonts w:ascii="Arial" w:eastAsia="Times New Roman" w:hAnsi="Arial" w:cs="Arial"/>
                <w:sz w:val="24"/>
                <w:szCs w:val="24"/>
                <w:lang w:eastAsia="en-GB"/>
              </w:rPr>
              <w:t xml:space="preserve"> father </w:t>
            </w:r>
            <w:r w:rsidR="00600463" w:rsidRPr="00337DB4">
              <w:rPr>
                <w:rFonts w:ascii="Arial" w:eastAsia="Times New Roman" w:hAnsi="Arial" w:cs="Arial"/>
                <w:sz w:val="24"/>
                <w:szCs w:val="24"/>
                <w:lang w:eastAsia="en-GB"/>
              </w:rPr>
              <w:t xml:space="preserve">of </w:t>
            </w:r>
            <w:r w:rsidR="00080EAC">
              <w:rPr>
                <w:rFonts w:ascii="Arial" w:eastAsia="Times New Roman" w:hAnsi="Arial" w:cs="Arial"/>
                <w:sz w:val="24"/>
                <w:szCs w:val="24"/>
                <w:lang w:eastAsia="en-GB"/>
              </w:rPr>
              <w:t>Child X</w:t>
            </w:r>
            <w:r w:rsidR="006E590C" w:rsidRPr="00337DB4">
              <w:rPr>
                <w:rFonts w:ascii="Arial" w:eastAsia="Times New Roman" w:hAnsi="Arial" w:cs="Arial"/>
                <w:sz w:val="24"/>
                <w:szCs w:val="24"/>
                <w:lang w:eastAsia="en-GB"/>
              </w:rPr>
              <w:t xml:space="preserve"> also had a history of </w:t>
            </w:r>
            <w:r w:rsidR="0048205D" w:rsidRPr="00337DB4">
              <w:rPr>
                <w:rFonts w:ascii="Arial" w:eastAsia="Times New Roman" w:hAnsi="Arial" w:cs="Arial"/>
                <w:sz w:val="24"/>
                <w:szCs w:val="24"/>
                <w:lang w:eastAsia="en-GB"/>
              </w:rPr>
              <w:t xml:space="preserve">significant </w:t>
            </w:r>
            <w:r w:rsidR="006E590C" w:rsidRPr="00337DB4">
              <w:rPr>
                <w:rFonts w:ascii="Arial" w:eastAsia="Times New Roman" w:hAnsi="Arial" w:cs="Arial"/>
                <w:sz w:val="24"/>
                <w:szCs w:val="24"/>
                <w:lang w:eastAsia="en-GB"/>
              </w:rPr>
              <w:t>domestic violence in previous relationship</w:t>
            </w:r>
            <w:r w:rsidR="0048205D" w:rsidRPr="00337DB4">
              <w:rPr>
                <w:rFonts w:ascii="Arial" w:eastAsia="Times New Roman" w:hAnsi="Arial" w:cs="Arial"/>
                <w:sz w:val="24"/>
                <w:szCs w:val="24"/>
                <w:lang w:eastAsia="en-GB"/>
              </w:rPr>
              <w:t xml:space="preserve">s. </w:t>
            </w:r>
            <w:r w:rsidRPr="00337DB4">
              <w:rPr>
                <w:rFonts w:ascii="Arial" w:eastAsia="Times New Roman" w:hAnsi="Arial" w:cs="Arial"/>
                <w:sz w:val="24"/>
                <w:szCs w:val="24"/>
                <w:lang w:eastAsia="en-GB"/>
              </w:rPr>
              <w:t xml:space="preserve">Discussion at the </w:t>
            </w:r>
            <w:r w:rsidR="00557A99">
              <w:rPr>
                <w:rFonts w:ascii="Arial" w:eastAsia="Times New Roman" w:hAnsi="Arial" w:cs="Arial"/>
                <w:sz w:val="24"/>
                <w:szCs w:val="24"/>
                <w:lang w:eastAsia="en-GB"/>
              </w:rPr>
              <w:t>L</w:t>
            </w:r>
            <w:r w:rsidRPr="00337DB4">
              <w:rPr>
                <w:rFonts w:ascii="Arial" w:eastAsia="Times New Roman" w:hAnsi="Arial" w:cs="Arial"/>
                <w:sz w:val="24"/>
                <w:szCs w:val="24"/>
                <w:lang w:eastAsia="en-GB"/>
              </w:rPr>
              <w:t xml:space="preserve">earning </w:t>
            </w:r>
            <w:r w:rsidR="00557A99">
              <w:rPr>
                <w:rFonts w:ascii="Arial" w:eastAsia="Times New Roman" w:hAnsi="Arial" w:cs="Arial"/>
                <w:sz w:val="24"/>
                <w:szCs w:val="24"/>
                <w:lang w:eastAsia="en-GB"/>
              </w:rPr>
              <w:t>E</w:t>
            </w:r>
            <w:r w:rsidRPr="00337DB4">
              <w:rPr>
                <w:rFonts w:ascii="Arial" w:eastAsia="Times New Roman" w:hAnsi="Arial" w:cs="Arial"/>
                <w:sz w:val="24"/>
                <w:szCs w:val="24"/>
                <w:lang w:eastAsia="en-GB"/>
              </w:rPr>
              <w:t>vent questioned whether this impacted on professionals</w:t>
            </w:r>
            <w:r w:rsidR="00035F10">
              <w:rPr>
                <w:rFonts w:ascii="Arial" w:eastAsia="Times New Roman" w:hAnsi="Arial" w:cs="Arial"/>
                <w:sz w:val="24"/>
                <w:szCs w:val="24"/>
                <w:lang w:eastAsia="en-GB"/>
              </w:rPr>
              <w:t>’</w:t>
            </w:r>
            <w:r w:rsidRPr="00337DB4">
              <w:rPr>
                <w:rFonts w:ascii="Arial" w:eastAsia="Times New Roman" w:hAnsi="Arial" w:cs="Arial"/>
                <w:sz w:val="24"/>
                <w:szCs w:val="24"/>
                <w:lang w:eastAsia="en-GB"/>
              </w:rPr>
              <w:t xml:space="preserve"> perception of</w:t>
            </w:r>
            <w:r w:rsidR="00235F79" w:rsidRPr="00337DB4">
              <w:rPr>
                <w:rFonts w:ascii="Arial" w:eastAsia="Times New Roman" w:hAnsi="Arial" w:cs="Arial"/>
                <w:sz w:val="24"/>
                <w:szCs w:val="24"/>
                <w:lang w:eastAsia="en-GB"/>
              </w:rPr>
              <w:t xml:space="preserve"> </w:t>
            </w:r>
            <w:r w:rsidR="00F70633" w:rsidRPr="00337DB4">
              <w:rPr>
                <w:rFonts w:ascii="Arial" w:eastAsia="Times New Roman" w:hAnsi="Arial" w:cs="Arial"/>
                <w:sz w:val="24"/>
                <w:szCs w:val="24"/>
                <w:lang w:eastAsia="en-GB"/>
              </w:rPr>
              <w:t>siblings’</w:t>
            </w:r>
            <w:r w:rsidRPr="00337DB4">
              <w:rPr>
                <w:rFonts w:ascii="Arial" w:eastAsia="Times New Roman" w:hAnsi="Arial" w:cs="Arial"/>
                <w:sz w:val="24"/>
                <w:szCs w:val="24"/>
                <w:lang w:eastAsia="en-GB"/>
              </w:rPr>
              <w:t xml:space="preserve"> father</w:t>
            </w:r>
            <w:r w:rsidR="0087286C">
              <w:rPr>
                <w:rFonts w:ascii="Arial" w:eastAsia="Times New Roman" w:hAnsi="Arial" w:cs="Arial"/>
                <w:sz w:val="24"/>
                <w:szCs w:val="24"/>
                <w:lang w:eastAsia="en-GB"/>
              </w:rPr>
              <w:t xml:space="preserve"> (mother’s ex</w:t>
            </w:r>
            <w:r w:rsidR="00035F10">
              <w:rPr>
                <w:rFonts w:ascii="Arial" w:eastAsia="Times New Roman" w:hAnsi="Arial" w:cs="Arial"/>
                <w:sz w:val="24"/>
                <w:szCs w:val="24"/>
                <w:lang w:eastAsia="en-GB"/>
              </w:rPr>
              <w:t>-</w:t>
            </w:r>
            <w:r w:rsidR="0087286C">
              <w:rPr>
                <w:rFonts w:ascii="Arial" w:eastAsia="Times New Roman" w:hAnsi="Arial" w:cs="Arial"/>
                <w:sz w:val="24"/>
                <w:szCs w:val="24"/>
                <w:lang w:eastAsia="en-GB"/>
              </w:rPr>
              <w:t>partner)</w:t>
            </w:r>
            <w:r w:rsidRPr="00337DB4">
              <w:rPr>
                <w:rFonts w:ascii="Arial" w:eastAsia="Times New Roman" w:hAnsi="Arial" w:cs="Arial"/>
                <w:sz w:val="24"/>
                <w:szCs w:val="24"/>
                <w:lang w:eastAsia="en-GB"/>
              </w:rPr>
              <w:t xml:space="preserve">. </w:t>
            </w:r>
            <w:r w:rsidR="00035F10">
              <w:rPr>
                <w:rFonts w:ascii="Arial" w:eastAsia="Times New Roman" w:hAnsi="Arial" w:cs="Arial"/>
                <w:sz w:val="24"/>
                <w:szCs w:val="24"/>
                <w:lang w:eastAsia="en-GB"/>
              </w:rPr>
              <w:t xml:space="preserve"> </w:t>
            </w:r>
            <w:r w:rsidR="00080EAC">
              <w:rPr>
                <w:rFonts w:ascii="Arial" w:eastAsia="Times New Roman" w:hAnsi="Arial" w:cs="Arial"/>
                <w:sz w:val="24"/>
                <w:szCs w:val="24"/>
                <w:lang w:eastAsia="en-GB"/>
              </w:rPr>
              <w:t>Child X</w:t>
            </w:r>
            <w:r w:rsidR="00235F79" w:rsidRPr="00337DB4">
              <w:rPr>
                <w:rFonts w:ascii="Arial" w:eastAsia="Times New Roman" w:hAnsi="Arial" w:cs="Arial"/>
                <w:sz w:val="24"/>
                <w:szCs w:val="24"/>
                <w:lang w:eastAsia="en-GB"/>
              </w:rPr>
              <w:t xml:space="preserve">’s </w:t>
            </w:r>
            <w:r w:rsidR="00F70633" w:rsidRPr="00337DB4">
              <w:rPr>
                <w:rFonts w:ascii="Arial" w:eastAsia="Times New Roman" w:hAnsi="Arial" w:cs="Arial"/>
                <w:sz w:val="24"/>
                <w:szCs w:val="24"/>
                <w:lang w:eastAsia="en-GB"/>
              </w:rPr>
              <w:t>siblings’</w:t>
            </w:r>
            <w:r w:rsidR="00235F79" w:rsidRPr="00337DB4">
              <w:rPr>
                <w:rFonts w:ascii="Arial" w:eastAsia="Times New Roman" w:hAnsi="Arial" w:cs="Arial"/>
                <w:sz w:val="24"/>
                <w:szCs w:val="24"/>
                <w:lang w:eastAsia="en-GB"/>
              </w:rPr>
              <w:t xml:space="preserve"> f</w:t>
            </w:r>
            <w:r w:rsidRPr="00337DB4">
              <w:rPr>
                <w:rFonts w:ascii="Arial" w:eastAsia="Times New Roman" w:hAnsi="Arial" w:cs="Arial"/>
                <w:sz w:val="24"/>
                <w:szCs w:val="24"/>
                <w:lang w:eastAsia="en-GB"/>
              </w:rPr>
              <w:t>ather repeatedly made contact with the L</w:t>
            </w:r>
            <w:r w:rsidR="00035F10">
              <w:rPr>
                <w:rFonts w:ascii="Arial" w:eastAsia="Times New Roman" w:hAnsi="Arial" w:cs="Arial"/>
                <w:sz w:val="24"/>
                <w:szCs w:val="24"/>
                <w:lang w:eastAsia="en-GB"/>
              </w:rPr>
              <w:t xml:space="preserve">ocal </w:t>
            </w:r>
            <w:r w:rsidRPr="00337DB4">
              <w:rPr>
                <w:rFonts w:ascii="Arial" w:eastAsia="Times New Roman" w:hAnsi="Arial" w:cs="Arial"/>
                <w:sz w:val="24"/>
                <w:szCs w:val="24"/>
                <w:lang w:eastAsia="en-GB"/>
              </w:rPr>
              <w:t>A</w:t>
            </w:r>
            <w:r w:rsidR="00035F10">
              <w:rPr>
                <w:rFonts w:ascii="Arial" w:eastAsia="Times New Roman" w:hAnsi="Arial" w:cs="Arial"/>
                <w:sz w:val="24"/>
                <w:szCs w:val="24"/>
                <w:lang w:eastAsia="en-GB"/>
              </w:rPr>
              <w:t xml:space="preserve">uthority </w:t>
            </w:r>
            <w:r w:rsidRPr="00337DB4">
              <w:rPr>
                <w:rFonts w:ascii="Arial" w:eastAsia="Times New Roman" w:hAnsi="Arial" w:cs="Arial"/>
                <w:sz w:val="24"/>
                <w:szCs w:val="24"/>
                <w:lang w:eastAsia="en-GB"/>
              </w:rPr>
              <w:t>to express concerns around mother’s mental health</w:t>
            </w:r>
            <w:r w:rsidR="00557A99">
              <w:rPr>
                <w:rFonts w:ascii="Arial" w:eastAsia="Times New Roman" w:hAnsi="Arial" w:cs="Arial"/>
                <w:sz w:val="24"/>
                <w:szCs w:val="24"/>
                <w:lang w:eastAsia="en-GB"/>
              </w:rPr>
              <w:t>,</w:t>
            </w:r>
            <w:r w:rsidRPr="00337DB4">
              <w:rPr>
                <w:rFonts w:ascii="Arial" w:eastAsia="Times New Roman" w:hAnsi="Arial" w:cs="Arial"/>
                <w:sz w:val="24"/>
                <w:szCs w:val="24"/>
                <w:lang w:eastAsia="en-GB"/>
              </w:rPr>
              <w:t xml:space="preserve"> however </w:t>
            </w:r>
            <w:r w:rsidR="00873996">
              <w:rPr>
                <w:rFonts w:ascii="Arial" w:eastAsia="Times New Roman" w:hAnsi="Arial" w:cs="Arial"/>
                <w:sz w:val="24"/>
                <w:szCs w:val="24"/>
                <w:lang w:eastAsia="en-GB"/>
              </w:rPr>
              <w:t xml:space="preserve">professionals at the Learning Event </w:t>
            </w:r>
            <w:r w:rsidRPr="00337DB4">
              <w:rPr>
                <w:rFonts w:ascii="Arial" w:eastAsia="Times New Roman" w:hAnsi="Arial" w:cs="Arial"/>
                <w:sz w:val="24"/>
                <w:szCs w:val="24"/>
                <w:lang w:eastAsia="en-GB"/>
              </w:rPr>
              <w:t>question</w:t>
            </w:r>
            <w:r w:rsidR="00873996">
              <w:rPr>
                <w:rFonts w:ascii="Arial" w:eastAsia="Times New Roman" w:hAnsi="Arial" w:cs="Arial"/>
                <w:sz w:val="24"/>
                <w:szCs w:val="24"/>
                <w:lang w:eastAsia="en-GB"/>
              </w:rPr>
              <w:t>ed</w:t>
            </w:r>
            <w:r w:rsidRPr="00337DB4">
              <w:rPr>
                <w:rFonts w:ascii="Arial" w:eastAsia="Times New Roman" w:hAnsi="Arial" w:cs="Arial"/>
                <w:sz w:val="24"/>
                <w:szCs w:val="24"/>
                <w:lang w:eastAsia="en-GB"/>
              </w:rPr>
              <w:t xml:space="preserve"> how much validity </w:t>
            </w:r>
            <w:r w:rsidR="00F70633">
              <w:rPr>
                <w:rFonts w:ascii="Arial" w:eastAsia="Times New Roman" w:hAnsi="Arial" w:cs="Arial"/>
                <w:sz w:val="24"/>
                <w:szCs w:val="24"/>
                <w:lang w:eastAsia="en-GB"/>
              </w:rPr>
              <w:t>was given</w:t>
            </w:r>
            <w:r w:rsidRPr="00337DB4">
              <w:rPr>
                <w:rFonts w:ascii="Arial" w:eastAsia="Times New Roman" w:hAnsi="Arial" w:cs="Arial"/>
                <w:sz w:val="24"/>
                <w:szCs w:val="24"/>
                <w:lang w:eastAsia="en-GB"/>
              </w:rPr>
              <w:t xml:space="preserve"> to this due to the report given by mother of his history. </w:t>
            </w:r>
            <w:r w:rsidR="00035F10">
              <w:rPr>
                <w:rFonts w:ascii="Arial" w:eastAsia="Times New Roman" w:hAnsi="Arial" w:cs="Arial"/>
                <w:sz w:val="24"/>
                <w:szCs w:val="24"/>
                <w:lang w:eastAsia="en-GB"/>
              </w:rPr>
              <w:t xml:space="preserve"> </w:t>
            </w:r>
            <w:r w:rsidRPr="00337DB4">
              <w:rPr>
                <w:rFonts w:ascii="Arial" w:eastAsia="Times New Roman" w:hAnsi="Arial" w:cs="Arial"/>
                <w:sz w:val="24"/>
                <w:szCs w:val="24"/>
                <w:lang w:eastAsia="en-GB"/>
              </w:rPr>
              <w:t>This does raise a query around how we work with perpetrators of domestic abuse and still ensure their voice is heard</w:t>
            </w:r>
            <w:r w:rsidR="00557A99">
              <w:rPr>
                <w:rFonts w:ascii="Arial" w:eastAsia="Times New Roman" w:hAnsi="Arial" w:cs="Arial"/>
                <w:sz w:val="24"/>
                <w:szCs w:val="24"/>
                <w:lang w:eastAsia="en-GB"/>
              </w:rPr>
              <w:t>,</w:t>
            </w:r>
            <w:r w:rsidRPr="00337DB4">
              <w:rPr>
                <w:rFonts w:ascii="Arial" w:eastAsia="Times New Roman" w:hAnsi="Arial" w:cs="Arial"/>
                <w:sz w:val="24"/>
                <w:szCs w:val="24"/>
                <w:lang w:eastAsia="en-GB"/>
              </w:rPr>
              <w:t xml:space="preserve"> despite the history. </w:t>
            </w:r>
            <w:r w:rsidR="00035F10">
              <w:rPr>
                <w:rFonts w:ascii="Arial" w:eastAsia="Times New Roman" w:hAnsi="Arial" w:cs="Arial"/>
                <w:sz w:val="24"/>
                <w:szCs w:val="24"/>
                <w:lang w:eastAsia="en-GB"/>
              </w:rPr>
              <w:t xml:space="preserve"> </w:t>
            </w:r>
            <w:r w:rsidRPr="00337DB4">
              <w:rPr>
                <w:rFonts w:ascii="Arial" w:eastAsia="Times New Roman" w:hAnsi="Arial" w:cs="Arial"/>
                <w:sz w:val="24"/>
                <w:szCs w:val="24"/>
                <w:lang w:eastAsia="en-GB"/>
              </w:rPr>
              <w:t xml:space="preserve">Agencies developed a shared bias of </w:t>
            </w:r>
            <w:r w:rsidR="00600463" w:rsidRPr="00337DB4">
              <w:rPr>
                <w:rFonts w:ascii="Arial" w:eastAsia="Times New Roman" w:hAnsi="Arial" w:cs="Arial"/>
                <w:sz w:val="24"/>
                <w:szCs w:val="24"/>
                <w:lang w:eastAsia="en-GB"/>
              </w:rPr>
              <w:t xml:space="preserve">the ex-partner </w:t>
            </w:r>
            <w:r w:rsidRPr="00337DB4">
              <w:rPr>
                <w:rFonts w:ascii="Arial" w:eastAsia="Times New Roman" w:hAnsi="Arial" w:cs="Arial"/>
                <w:sz w:val="24"/>
                <w:szCs w:val="24"/>
                <w:lang w:eastAsia="en-GB"/>
              </w:rPr>
              <w:t xml:space="preserve">due </w:t>
            </w:r>
            <w:r w:rsidRPr="00337DB4">
              <w:rPr>
                <w:rFonts w:ascii="Arial" w:eastAsia="Times New Roman" w:hAnsi="Arial" w:cs="Arial"/>
                <w:sz w:val="24"/>
                <w:szCs w:val="24"/>
                <w:lang w:eastAsia="en-GB"/>
              </w:rPr>
              <w:lastRenderedPageBreak/>
              <w:t xml:space="preserve">to mother’s comments. </w:t>
            </w:r>
            <w:r w:rsidR="00035F10">
              <w:rPr>
                <w:rFonts w:ascii="Arial" w:eastAsia="Times New Roman" w:hAnsi="Arial" w:cs="Arial"/>
                <w:sz w:val="24"/>
                <w:szCs w:val="24"/>
                <w:lang w:eastAsia="en-GB"/>
              </w:rPr>
              <w:t xml:space="preserve"> </w:t>
            </w:r>
            <w:r w:rsidRPr="00337DB4">
              <w:rPr>
                <w:rFonts w:ascii="Arial" w:eastAsia="Times New Roman" w:hAnsi="Arial" w:cs="Arial"/>
                <w:sz w:val="24"/>
                <w:szCs w:val="24"/>
                <w:lang w:eastAsia="en-GB"/>
              </w:rPr>
              <w:t xml:space="preserve">The </w:t>
            </w:r>
            <w:r w:rsidR="00035F10">
              <w:rPr>
                <w:rFonts w:ascii="Arial" w:eastAsia="Times New Roman" w:hAnsi="Arial" w:cs="Arial"/>
                <w:sz w:val="24"/>
                <w:szCs w:val="24"/>
                <w:lang w:eastAsia="en-GB"/>
              </w:rPr>
              <w:t>L</w:t>
            </w:r>
            <w:r w:rsidRPr="00337DB4">
              <w:rPr>
                <w:rFonts w:ascii="Arial" w:eastAsia="Times New Roman" w:hAnsi="Arial" w:cs="Arial"/>
                <w:sz w:val="24"/>
                <w:szCs w:val="24"/>
                <w:lang w:eastAsia="en-GB"/>
              </w:rPr>
              <w:t xml:space="preserve">earning </w:t>
            </w:r>
            <w:r w:rsidR="00035F10">
              <w:rPr>
                <w:rFonts w:ascii="Arial" w:eastAsia="Times New Roman" w:hAnsi="Arial" w:cs="Arial"/>
                <w:sz w:val="24"/>
                <w:szCs w:val="24"/>
                <w:lang w:eastAsia="en-GB"/>
              </w:rPr>
              <w:t>E</w:t>
            </w:r>
            <w:r w:rsidRPr="00337DB4">
              <w:rPr>
                <w:rFonts w:ascii="Arial" w:eastAsia="Times New Roman" w:hAnsi="Arial" w:cs="Arial"/>
                <w:sz w:val="24"/>
                <w:szCs w:val="24"/>
                <w:lang w:eastAsia="en-GB"/>
              </w:rPr>
              <w:t xml:space="preserve">vent </w:t>
            </w:r>
            <w:r w:rsidR="00563FD8">
              <w:rPr>
                <w:rFonts w:ascii="Arial" w:eastAsia="Times New Roman" w:hAnsi="Arial" w:cs="Arial"/>
                <w:sz w:val="24"/>
                <w:szCs w:val="24"/>
                <w:lang w:eastAsia="en-GB"/>
              </w:rPr>
              <w:t xml:space="preserve">participants </w:t>
            </w:r>
            <w:r w:rsidRPr="00337DB4">
              <w:rPr>
                <w:rFonts w:ascii="Arial" w:eastAsia="Times New Roman" w:hAnsi="Arial" w:cs="Arial"/>
                <w:sz w:val="24"/>
                <w:szCs w:val="24"/>
                <w:lang w:eastAsia="en-GB"/>
              </w:rPr>
              <w:t>questioned whether the reported domestic violence in this case clouded the concerns expressed by</w:t>
            </w:r>
            <w:r w:rsidR="00557A99">
              <w:rPr>
                <w:rFonts w:ascii="Arial" w:eastAsia="Times New Roman" w:hAnsi="Arial" w:cs="Arial"/>
                <w:sz w:val="24"/>
                <w:szCs w:val="24"/>
                <w:lang w:eastAsia="en-GB"/>
              </w:rPr>
              <w:t xml:space="preserve"> the</w:t>
            </w:r>
            <w:r w:rsidRPr="00337DB4">
              <w:rPr>
                <w:rFonts w:ascii="Arial" w:eastAsia="Times New Roman" w:hAnsi="Arial" w:cs="Arial"/>
                <w:sz w:val="24"/>
                <w:szCs w:val="24"/>
                <w:lang w:eastAsia="en-GB"/>
              </w:rPr>
              <w:t xml:space="preserve"> </w:t>
            </w:r>
            <w:r w:rsidR="00600463" w:rsidRPr="00337DB4">
              <w:rPr>
                <w:rFonts w:ascii="Arial" w:eastAsia="Times New Roman" w:hAnsi="Arial" w:cs="Arial"/>
                <w:sz w:val="24"/>
                <w:szCs w:val="24"/>
                <w:lang w:eastAsia="en-GB"/>
              </w:rPr>
              <w:t>ex-partner</w:t>
            </w:r>
            <w:r w:rsidRPr="00337DB4">
              <w:rPr>
                <w:rFonts w:ascii="Arial" w:eastAsia="Times New Roman" w:hAnsi="Arial" w:cs="Arial"/>
                <w:sz w:val="24"/>
                <w:szCs w:val="24"/>
                <w:lang w:eastAsia="en-GB"/>
              </w:rPr>
              <w:t xml:space="preserve"> leading up to </w:t>
            </w:r>
            <w:r w:rsidR="00080EAC">
              <w:rPr>
                <w:rFonts w:ascii="Arial" w:eastAsia="Times New Roman" w:hAnsi="Arial" w:cs="Arial"/>
                <w:sz w:val="24"/>
                <w:szCs w:val="24"/>
                <w:lang w:eastAsia="en-GB"/>
              </w:rPr>
              <w:t>Child X</w:t>
            </w:r>
            <w:r w:rsidR="00600463" w:rsidRPr="00337DB4">
              <w:rPr>
                <w:rFonts w:ascii="Arial" w:eastAsia="Times New Roman" w:hAnsi="Arial" w:cs="Arial"/>
                <w:sz w:val="24"/>
                <w:szCs w:val="24"/>
                <w:lang w:eastAsia="en-GB"/>
              </w:rPr>
              <w:t xml:space="preserve">’s </w:t>
            </w:r>
            <w:r w:rsidRPr="00337DB4">
              <w:rPr>
                <w:rFonts w:ascii="Arial" w:eastAsia="Times New Roman" w:hAnsi="Arial" w:cs="Arial"/>
                <w:sz w:val="24"/>
                <w:szCs w:val="24"/>
                <w:lang w:eastAsia="en-GB"/>
              </w:rPr>
              <w:t>injury.</w:t>
            </w:r>
          </w:p>
          <w:p w14:paraId="3F80BA81" w14:textId="77777777" w:rsidR="001A75F5" w:rsidRPr="00337DB4" w:rsidRDefault="001A75F5" w:rsidP="00A441EB">
            <w:pPr>
              <w:spacing w:after="0" w:line="240" w:lineRule="auto"/>
              <w:rPr>
                <w:rFonts w:ascii="Arial" w:eastAsia="Times New Roman" w:hAnsi="Arial" w:cs="Arial"/>
                <w:sz w:val="24"/>
                <w:szCs w:val="24"/>
                <w:lang w:eastAsia="en-GB"/>
              </w:rPr>
            </w:pPr>
          </w:p>
          <w:p w14:paraId="487FBDDB" w14:textId="30B34500" w:rsidR="001A75F5" w:rsidRPr="00337DB4" w:rsidRDefault="001A75F5" w:rsidP="00A441EB">
            <w:pPr>
              <w:spacing w:after="0" w:line="240" w:lineRule="auto"/>
              <w:rPr>
                <w:rFonts w:ascii="Arial" w:eastAsia="Calibri" w:hAnsi="Arial" w:cs="Arial"/>
                <w:sz w:val="24"/>
                <w:szCs w:val="24"/>
                <w:lang w:val="en"/>
              </w:rPr>
            </w:pPr>
            <w:r w:rsidRPr="00337DB4">
              <w:rPr>
                <w:rFonts w:ascii="Arial" w:eastAsia="Times New Roman" w:hAnsi="Arial" w:cs="Arial"/>
                <w:sz w:val="24"/>
                <w:szCs w:val="24"/>
                <w:lang w:val="en-US" w:eastAsia="en-GB"/>
              </w:rPr>
              <w:t>Further to this</w:t>
            </w:r>
            <w:r w:rsidR="00557A99">
              <w:rPr>
                <w:rFonts w:ascii="Arial" w:eastAsia="Times New Roman" w:hAnsi="Arial" w:cs="Arial"/>
                <w:sz w:val="24"/>
                <w:szCs w:val="24"/>
                <w:lang w:val="en-US" w:eastAsia="en-GB"/>
              </w:rPr>
              <w:t>,</w:t>
            </w:r>
            <w:r w:rsidRPr="00337DB4">
              <w:rPr>
                <w:rFonts w:ascii="Arial" w:eastAsia="Times New Roman" w:hAnsi="Arial" w:cs="Arial"/>
                <w:sz w:val="24"/>
                <w:szCs w:val="24"/>
                <w:lang w:val="en-US" w:eastAsia="en-GB"/>
              </w:rPr>
              <w:t xml:space="preserve"> it was identified that there was also limited contact between professionals and </w:t>
            </w:r>
            <w:r w:rsidR="00080EAC">
              <w:rPr>
                <w:rFonts w:ascii="Arial" w:eastAsia="Times New Roman" w:hAnsi="Arial" w:cs="Arial"/>
                <w:sz w:val="24"/>
                <w:szCs w:val="24"/>
                <w:lang w:val="en-US" w:eastAsia="en-GB"/>
              </w:rPr>
              <w:t>Child X</w:t>
            </w:r>
            <w:r w:rsidRPr="00337DB4">
              <w:rPr>
                <w:rFonts w:ascii="Arial" w:eastAsia="Times New Roman" w:hAnsi="Arial" w:cs="Arial"/>
                <w:sz w:val="24"/>
                <w:szCs w:val="24"/>
                <w:lang w:val="en-US" w:eastAsia="en-GB"/>
              </w:rPr>
              <w:t>’s siblings</w:t>
            </w:r>
            <w:r w:rsidR="00F70633">
              <w:rPr>
                <w:rFonts w:ascii="Arial" w:eastAsia="Times New Roman" w:hAnsi="Arial" w:cs="Arial"/>
                <w:sz w:val="24"/>
                <w:szCs w:val="24"/>
                <w:lang w:val="en-US" w:eastAsia="en-GB"/>
              </w:rPr>
              <w:t>’</w:t>
            </w:r>
            <w:r w:rsidRPr="00337DB4">
              <w:rPr>
                <w:rFonts w:ascii="Arial" w:eastAsia="Times New Roman" w:hAnsi="Arial" w:cs="Arial"/>
                <w:sz w:val="24"/>
                <w:szCs w:val="24"/>
                <w:lang w:val="en-US" w:eastAsia="en-GB"/>
              </w:rPr>
              <w:t xml:space="preserve"> father </w:t>
            </w:r>
            <w:r w:rsidR="00600463" w:rsidRPr="00337DB4">
              <w:rPr>
                <w:rFonts w:ascii="Arial" w:eastAsia="Times New Roman" w:hAnsi="Arial" w:cs="Arial"/>
                <w:sz w:val="24"/>
                <w:szCs w:val="24"/>
                <w:lang w:val="en-US" w:eastAsia="en-GB"/>
              </w:rPr>
              <w:t>(ex-partner)</w:t>
            </w:r>
            <w:r w:rsidR="00607A65">
              <w:rPr>
                <w:rFonts w:ascii="Arial" w:eastAsia="Times New Roman" w:hAnsi="Arial" w:cs="Arial"/>
                <w:sz w:val="24"/>
                <w:szCs w:val="24"/>
                <w:lang w:val="en-US" w:eastAsia="en-GB"/>
              </w:rPr>
              <w:t xml:space="preserve"> to be able to</w:t>
            </w:r>
            <w:r w:rsidR="00600463" w:rsidRPr="00337DB4">
              <w:rPr>
                <w:rFonts w:ascii="Arial" w:eastAsia="Times New Roman" w:hAnsi="Arial" w:cs="Arial"/>
                <w:sz w:val="24"/>
                <w:szCs w:val="24"/>
                <w:lang w:val="en-US" w:eastAsia="en-GB"/>
              </w:rPr>
              <w:t xml:space="preserve"> </w:t>
            </w:r>
            <w:r w:rsidRPr="00337DB4">
              <w:rPr>
                <w:rFonts w:ascii="Arial" w:eastAsia="Times New Roman" w:hAnsi="Arial" w:cs="Arial"/>
                <w:sz w:val="24"/>
                <w:szCs w:val="24"/>
                <w:lang w:val="en-US" w:eastAsia="en-GB"/>
              </w:rPr>
              <w:t>fully understand and assess</w:t>
            </w:r>
            <w:r w:rsidR="00782F51">
              <w:rPr>
                <w:rFonts w:ascii="Arial" w:eastAsia="Times New Roman" w:hAnsi="Arial" w:cs="Arial"/>
                <w:sz w:val="24"/>
                <w:szCs w:val="24"/>
                <w:lang w:val="en-US" w:eastAsia="en-GB"/>
              </w:rPr>
              <w:t xml:space="preserve"> the needs of the child</w:t>
            </w:r>
            <w:r w:rsidR="00260BCE">
              <w:rPr>
                <w:rFonts w:ascii="Arial" w:eastAsia="Times New Roman" w:hAnsi="Arial" w:cs="Arial"/>
                <w:sz w:val="24"/>
                <w:szCs w:val="24"/>
                <w:lang w:val="en-US" w:eastAsia="en-GB"/>
              </w:rPr>
              <w:t>,</w:t>
            </w:r>
            <w:r w:rsidR="00DF3842">
              <w:rPr>
                <w:rFonts w:ascii="Arial" w:eastAsia="Times New Roman" w:hAnsi="Arial" w:cs="Arial"/>
                <w:sz w:val="24"/>
                <w:szCs w:val="24"/>
                <w:lang w:val="en-US" w:eastAsia="en-GB"/>
              </w:rPr>
              <w:t xml:space="preserve"> parental capacity </w:t>
            </w:r>
            <w:r w:rsidRPr="00337DB4">
              <w:rPr>
                <w:rFonts w:ascii="Arial" w:eastAsia="Times New Roman" w:hAnsi="Arial" w:cs="Arial"/>
                <w:sz w:val="24"/>
                <w:szCs w:val="24"/>
                <w:lang w:val="en-US" w:eastAsia="en-GB"/>
              </w:rPr>
              <w:t xml:space="preserve">and undertake direct work with </w:t>
            </w:r>
            <w:r w:rsidR="00080EAC">
              <w:rPr>
                <w:rFonts w:ascii="Arial" w:eastAsia="Times New Roman" w:hAnsi="Arial" w:cs="Arial"/>
                <w:sz w:val="24"/>
                <w:szCs w:val="24"/>
                <w:lang w:val="en-US" w:eastAsia="en-GB"/>
              </w:rPr>
              <w:t>Child X</w:t>
            </w:r>
            <w:r w:rsidRPr="00337DB4">
              <w:rPr>
                <w:rFonts w:ascii="Arial" w:eastAsia="Times New Roman" w:hAnsi="Arial" w:cs="Arial"/>
                <w:sz w:val="24"/>
                <w:szCs w:val="24"/>
                <w:lang w:val="en-US" w:eastAsia="en-GB"/>
              </w:rPr>
              <w:t xml:space="preserve">’s siblings. </w:t>
            </w:r>
            <w:r w:rsidRPr="00337DB4">
              <w:rPr>
                <w:rFonts w:ascii="Arial" w:eastAsia="Calibri" w:hAnsi="Arial" w:cs="Arial"/>
                <w:sz w:val="24"/>
                <w:szCs w:val="24"/>
                <w:lang w:val="en"/>
              </w:rPr>
              <w:t>The timeline did not evidence observations of parent child interaction and there was no evidence that the children had been presented with opportunities to have their views heard in respect of the emotional impact their parents</w:t>
            </w:r>
            <w:r w:rsidR="00F70633">
              <w:rPr>
                <w:rFonts w:ascii="Arial" w:eastAsia="Calibri" w:hAnsi="Arial" w:cs="Arial"/>
                <w:sz w:val="24"/>
                <w:szCs w:val="24"/>
                <w:lang w:val="en"/>
              </w:rPr>
              <w:t>’</w:t>
            </w:r>
            <w:r w:rsidRPr="00337DB4">
              <w:rPr>
                <w:rFonts w:ascii="Arial" w:eastAsia="Calibri" w:hAnsi="Arial" w:cs="Arial"/>
                <w:sz w:val="24"/>
                <w:szCs w:val="24"/>
                <w:lang w:val="en"/>
              </w:rPr>
              <w:t xml:space="preserve"> relationship may have been having on them.</w:t>
            </w:r>
          </w:p>
          <w:p w14:paraId="67A34FFA" w14:textId="77777777" w:rsidR="001A75F5" w:rsidRPr="00337DB4" w:rsidRDefault="001A75F5" w:rsidP="00A441EB">
            <w:pPr>
              <w:spacing w:after="0" w:line="240" w:lineRule="auto"/>
              <w:rPr>
                <w:rFonts w:ascii="Arial" w:eastAsia="Times New Roman" w:hAnsi="Arial" w:cs="Arial"/>
                <w:sz w:val="24"/>
                <w:szCs w:val="24"/>
                <w:lang w:eastAsia="en-GB"/>
              </w:rPr>
            </w:pPr>
          </w:p>
          <w:p w14:paraId="5640B769" w14:textId="27807698" w:rsidR="009E13F8" w:rsidRDefault="001A75F5" w:rsidP="00683C5C">
            <w:pPr>
              <w:spacing w:after="0" w:line="240" w:lineRule="auto"/>
              <w:rPr>
                <w:rFonts w:ascii="Arial" w:eastAsia="Times New Roman" w:hAnsi="Arial" w:cs="Arial"/>
                <w:sz w:val="24"/>
                <w:szCs w:val="24"/>
                <w:lang w:eastAsia="en-GB"/>
              </w:rPr>
            </w:pPr>
            <w:r w:rsidRPr="00337DB4">
              <w:rPr>
                <w:rFonts w:ascii="Arial" w:eastAsia="Times New Roman" w:hAnsi="Arial" w:cs="Arial"/>
                <w:sz w:val="24"/>
                <w:szCs w:val="24"/>
                <w:lang w:eastAsia="en-GB"/>
              </w:rPr>
              <w:t xml:space="preserve">In addition to this the Health Visitor was only visiting the </w:t>
            </w:r>
            <w:r w:rsidR="003C78A1">
              <w:rPr>
                <w:rFonts w:ascii="Arial" w:eastAsia="Times New Roman" w:hAnsi="Arial" w:cs="Arial"/>
                <w:sz w:val="24"/>
                <w:szCs w:val="24"/>
                <w:lang w:eastAsia="en-GB"/>
              </w:rPr>
              <w:t>siblings</w:t>
            </w:r>
            <w:r w:rsidRPr="00337DB4">
              <w:rPr>
                <w:rFonts w:ascii="Arial" w:eastAsia="Times New Roman" w:hAnsi="Arial" w:cs="Arial"/>
                <w:sz w:val="24"/>
                <w:szCs w:val="24"/>
                <w:lang w:eastAsia="en-GB"/>
              </w:rPr>
              <w:t xml:space="preserve"> at mother’s address. During the </w:t>
            </w:r>
            <w:r w:rsidR="00035F10">
              <w:rPr>
                <w:rFonts w:ascii="Arial" w:eastAsia="Times New Roman" w:hAnsi="Arial" w:cs="Arial"/>
                <w:sz w:val="24"/>
                <w:szCs w:val="24"/>
                <w:lang w:eastAsia="en-GB"/>
              </w:rPr>
              <w:t>L</w:t>
            </w:r>
            <w:r w:rsidRPr="00337DB4">
              <w:rPr>
                <w:rFonts w:ascii="Arial" w:eastAsia="Times New Roman" w:hAnsi="Arial" w:cs="Arial"/>
                <w:sz w:val="24"/>
                <w:szCs w:val="24"/>
                <w:lang w:eastAsia="en-GB"/>
              </w:rPr>
              <w:t xml:space="preserve">earning </w:t>
            </w:r>
            <w:r w:rsidR="00035F10">
              <w:rPr>
                <w:rFonts w:ascii="Arial" w:eastAsia="Times New Roman" w:hAnsi="Arial" w:cs="Arial"/>
                <w:sz w:val="24"/>
                <w:szCs w:val="24"/>
                <w:lang w:eastAsia="en-GB"/>
              </w:rPr>
              <w:t>E</w:t>
            </w:r>
            <w:r w:rsidRPr="00337DB4">
              <w:rPr>
                <w:rFonts w:ascii="Arial" w:eastAsia="Times New Roman" w:hAnsi="Arial" w:cs="Arial"/>
                <w:sz w:val="24"/>
                <w:szCs w:val="24"/>
                <w:lang w:eastAsia="en-GB"/>
              </w:rPr>
              <w:t xml:space="preserve">vent, health acknowledged that this was a missed opportunity to fully explore the needs of the family that may have triggered further discussion. However Health did also feedback that this practice </w:t>
            </w:r>
            <w:r w:rsidR="0014091C">
              <w:rPr>
                <w:rFonts w:ascii="Arial" w:eastAsia="Times New Roman" w:hAnsi="Arial" w:cs="Arial"/>
                <w:sz w:val="24"/>
                <w:szCs w:val="24"/>
                <w:lang w:eastAsia="en-GB"/>
              </w:rPr>
              <w:t xml:space="preserve">has now changed </w:t>
            </w:r>
            <w:r w:rsidRPr="00337DB4">
              <w:rPr>
                <w:rFonts w:ascii="Arial" w:eastAsia="Times New Roman" w:hAnsi="Arial" w:cs="Arial"/>
                <w:sz w:val="24"/>
                <w:szCs w:val="24"/>
                <w:lang w:eastAsia="en-GB"/>
              </w:rPr>
              <w:t xml:space="preserve">and Health Visiting would ensure children are seen in both care arrangements. </w:t>
            </w:r>
            <w:r w:rsidR="00683C5C">
              <w:rPr>
                <w:rFonts w:ascii="Arial" w:eastAsia="Times New Roman" w:hAnsi="Arial" w:cs="Arial"/>
                <w:sz w:val="24"/>
                <w:szCs w:val="24"/>
                <w:lang w:eastAsia="en-GB"/>
              </w:rPr>
              <w:t xml:space="preserve"> The involvement of the father is emphasised in </w:t>
            </w:r>
            <w:r w:rsidR="005C7E5C" w:rsidRPr="005C7E5C">
              <w:rPr>
                <w:rFonts w:ascii="Arial" w:eastAsia="Times New Roman" w:hAnsi="Arial" w:cs="Arial"/>
                <w:i/>
                <w:sz w:val="24"/>
                <w:szCs w:val="24"/>
                <w:lang w:eastAsia="en-GB"/>
              </w:rPr>
              <w:t xml:space="preserve">An overview of the </w:t>
            </w:r>
            <w:r w:rsidR="00683C5C" w:rsidRPr="005C7E5C">
              <w:rPr>
                <w:rFonts w:ascii="Arial" w:eastAsia="Times New Roman" w:hAnsi="Arial" w:cs="Arial"/>
                <w:i/>
                <w:sz w:val="24"/>
                <w:szCs w:val="24"/>
                <w:lang w:eastAsia="en-GB"/>
              </w:rPr>
              <w:t>Healthy Child Wales</w:t>
            </w:r>
            <w:r w:rsidR="00683C5C" w:rsidRPr="003F404B">
              <w:rPr>
                <w:rFonts w:ascii="Arial" w:eastAsia="Times New Roman" w:hAnsi="Arial" w:cs="Arial"/>
                <w:i/>
                <w:sz w:val="24"/>
                <w:szCs w:val="24"/>
                <w:lang w:eastAsia="en-GB"/>
              </w:rPr>
              <w:t xml:space="preserve"> Programme</w:t>
            </w:r>
            <w:r w:rsidR="00683C5C" w:rsidRPr="00683C5C">
              <w:rPr>
                <w:rFonts w:ascii="Arial" w:eastAsia="Times New Roman" w:hAnsi="Arial" w:cs="Arial"/>
                <w:sz w:val="24"/>
                <w:szCs w:val="24"/>
                <w:lang w:eastAsia="en-GB"/>
              </w:rPr>
              <w:t xml:space="preserve"> </w:t>
            </w:r>
            <w:r w:rsidR="001D0BD8">
              <w:rPr>
                <w:rFonts w:ascii="Arial" w:eastAsia="Times New Roman" w:hAnsi="Arial" w:cs="Arial"/>
                <w:sz w:val="24"/>
                <w:szCs w:val="24"/>
                <w:lang w:eastAsia="en-GB"/>
              </w:rPr>
              <w:t>(Welsh Government, 2022).</w:t>
            </w:r>
          </w:p>
          <w:p w14:paraId="0BC915C8" w14:textId="77777777" w:rsidR="003C78A1" w:rsidRPr="00337DB4" w:rsidRDefault="003C78A1" w:rsidP="00A441EB">
            <w:pPr>
              <w:spacing w:after="0" w:line="240" w:lineRule="auto"/>
              <w:rPr>
                <w:rFonts w:ascii="Arial" w:eastAsia="Times New Roman" w:hAnsi="Arial" w:cs="Arial"/>
                <w:sz w:val="24"/>
                <w:szCs w:val="24"/>
                <w:lang w:eastAsia="en-GB"/>
              </w:rPr>
            </w:pPr>
          </w:p>
          <w:p w14:paraId="3C555CF1" w14:textId="77777777" w:rsidR="009E13F8" w:rsidRPr="00337DB4" w:rsidRDefault="009E13F8" w:rsidP="00A441EB">
            <w:pPr>
              <w:spacing w:after="0" w:line="240" w:lineRule="auto"/>
              <w:rPr>
                <w:rFonts w:ascii="Arial" w:eastAsia="Times New Roman" w:hAnsi="Arial" w:cs="Arial"/>
                <w:b/>
                <w:bCs/>
                <w:sz w:val="24"/>
                <w:szCs w:val="24"/>
                <w:lang w:eastAsia="en-GB"/>
              </w:rPr>
            </w:pPr>
          </w:p>
          <w:p w14:paraId="31DB67BD" w14:textId="77777777" w:rsidR="00976370" w:rsidRPr="00337DB4" w:rsidRDefault="00976370" w:rsidP="00A441EB">
            <w:pPr>
              <w:spacing w:after="0" w:line="240" w:lineRule="auto"/>
              <w:rPr>
                <w:rFonts w:ascii="Arial" w:eastAsia="Times New Roman" w:hAnsi="Arial" w:cs="Arial"/>
                <w:b/>
                <w:bCs/>
                <w:sz w:val="24"/>
                <w:szCs w:val="24"/>
                <w:u w:val="single"/>
                <w:lang w:eastAsia="en-GB"/>
              </w:rPr>
            </w:pPr>
            <w:r w:rsidRPr="00337DB4">
              <w:rPr>
                <w:rFonts w:ascii="Arial" w:eastAsia="Times New Roman" w:hAnsi="Arial" w:cs="Arial"/>
                <w:b/>
                <w:bCs/>
                <w:sz w:val="24"/>
                <w:szCs w:val="24"/>
                <w:u w:val="single"/>
                <w:lang w:eastAsia="en-GB"/>
              </w:rPr>
              <w:t xml:space="preserve">Recognising </w:t>
            </w:r>
            <w:r w:rsidR="003B7814" w:rsidRPr="00337DB4">
              <w:rPr>
                <w:rFonts w:ascii="Arial" w:eastAsia="Times New Roman" w:hAnsi="Arial" w:cs="Arial"/>
                <w:b/>
                <w:bCs/>
                <w:sz w:val="24"/>
                <w:szCs w:val="24"/>
                <w:u w:val="single"/>
                <w:lang w:eastAsia="en-GB"/>
              </w:rPr>
              <w:t>risk when working with domestic violence</w:t>
            </w:r>
          </w:p>
          <w:p w14:paraId="49277D80" w14:textId="77777777" w:rsidR="00DF5445" w:rsidRPr="00337DB4" w:rsidRDefault="00DF5445" w:rsidP="00A441EB">
            <w:pPr>
              <w:spacing w:after="0" w:line="240" w:lineRule="auto"/>
              <w:rPr>
                <w:rFonts w:ascii="Arial" w:eastAsia="Times New Roman" w:hAnsi="Arial" w:cs="Arial"/>
                <w:b/>
                <w:bCs/>
                <w:sz w:val="24"/>
                <w:szCs w:val="24"/>
                <w:lang w:eastAsia="en-GB"/>
              </w:rPr>
            </w:pPr>
          </w:p>
          <w:p w14:paraId="0B06680D" w14:textId="77777777" w:rsidR="00DF5445" w:rsidRPr="00337DB4" w:rsidRDefault="00DF5445" w:rsidP="00A441EB">
            <w:pPr>
              <w:spacing w:after="0" w:line="240" w:lineRule="auto"/>
              <w:rPr>
                <w:rFonts w:ascii="Arial" w:eastAsia="Times New Roman" w:hAnsi="Arial" w:cs="Arial"/>
                <w:bCs/>
                <w:sz w:val="24"/>
                <w:szCs w:val="24"/>
                <w:lang w:eastAsia="en-GB"/>
              </w:rPr>
            </w:pPr>
            <w:r w:rsidRPr="00337DB4">
              <w:rPr>
                <w:rFonts w:ascii="Arial" w:eastAsia="Times New Roman" w:hAnsi="Arial" w:cs="Arial"/>
                <w:bCs/>
                <w:sz w:val="24"/>
                <w:szCs w:val="24"/>
                <w:lang w:eastAsia="en-GB"/>
              </w:rPr>
              <w:t>The risk of experiencing domestic violence or abuse is increased in women who have a mental health problem (</w:t>
            </w:r>
            <w:proofErr w:type="spellStart"/>
            <w:r w:rsidRPr="00337DB4">
              <w:rPr>
                <w:rFonts w:ascii="Arial" w:eastAsia="Times New Roman" w:hAnsi="Arial" w:cs="Arial"/>
                <w:bCs/>
                <w:sz w:val="24"/>
                <w:szCs w:val="24"/>
                <w:lang w:eastAsia="en-GB"/>
              </w:rPr>
              <w:t>Trevillion</w:t>
            </w:r>
            <w:proofErr w:type="spellEnd"/>
            <w:r w:rsidRPr="00337DB4">
              <w:rPr>
                <w:rFonts w:ascii="Arial" w:eastAsia="Times New Roman" w:hAnsi="Arial" w:cs="Arial"/>
                <w:bCs/>
                <w:sz w:val="24"/>
                <w:szCs w:val="24"/>
                <w:lang w:eastAsia="en-GB"/>
              </w:rPr>
              <w:t xml:space="preserve"> et al 2012), around the time of separation (Smith et al. 2011), during pregnancy or who have recently given birth </w:t>
            </w:r>
          </w:p>
          <w:p w14:paraId="0FD27851" w14:textId="401715D8" w:rsidR="00DF5445" w:rsidRPr="00337DB4" w:rsidRDefault="00DF5445" w:rsidP="00A441EB">
            <w:pPr>
              <w:spacing w:after="0" w:line="240" w:lineRule="auto"/>
              <w:rPr>
                <w:rFonts w:ascii="Arial" w:eastAsia="Times New Roman" w:hAnsi="Arial" w:cs="Arial"/>
                <w:bCs/>
                <w:sz w:val="24"/>
                <w:szCs w:val="24"/>
                <w:lang w:eastAsia="en-GB"/>
              </w:rPr>
            </w:pPr>
            <w:r w:rsidRPr="00337DB4">
              <w:rPr>
                <w:rFonts w:ascii="Arial" w:eastAsia="Times New Roman" w:hAnsi="Arial" w:cs="Arial"/>
                <w:bCs/>
                <w:sz w:val="24"/>
                <w:szCs w:val="24"/>
                <w:lang w:eastAsia="en-GB"/>
              </w:rPr>
              <w:t xml:space="preserve">(Richards 2004).  </w:t>
            </w:r>
            <w:r w:rsidR="00563FD8">
              <w:rPr>
                <w:rFonts w:ascii="Arial" w:eastAsia="Times New Roman" w:hAnsi="Arial" w:cs="Arial"/>
                <w:bCs/>
                <w:sz w:val="24"/>
                <w:szCs w:val="24"/>
                <w:lang w:eastAsia="en-GB"/>
              </w:rPr>
              <w:t xml:space="preserve">Although mother was later confirmed as not having PTSD she was receiving support from the Perinatal Response and Management Service (PRAMS) for her mental health. </w:t>
            </w:r>
            <w:r w:rsidRPr="00337DB4">
              <w:rPr>
                <w:rFonts w:ascii="Arial" w:eastAsia="Times New Roman" w:hAnsi="Arial" w:cs="Arial"/>
                <w:bCs/>
                <w:sz w:val="24"/>
                <w:szCs w:val="24"/>
                <w:lang w:eastAsia="en-GB"/>
              </w:rPr>
              <w:t xml:space="preserve">During the pregnancy, the mother presented numerous times to maternity services, sometimes with vaginal bleeding or abdominal pain and was then discharged.  Repeated attendances during pregnancy with these ailments are considered to be indicators for domestic abuse in the </w:t>
            </w:r>
            <w:r w:rsidRPr="00337DB4">
              <w:rPr>
                <w:rFonts w:ascii="Arial" w:eastAsia="Times New Roman" w:hAnsi="Arial" w:cs="Arial"/>
                <w:bCs/>
                <w:i/>
                <w:sz w:val="24"/>
                <w:szCs w:val="24"/>
                <w:lang w:eastAsia="en-GB"/>
              </w:rPr>
              <w:t>Domestic violence and abuse: multiagency working guideline</w:t>
            </w:r>
            <w:r w:rsidRPr="00337DB4">
              <w:rPr>
                <w:rFonts w:ascii="Arial" w:eastAsia="Times New Roman" w:hAnsi="Arial" w:cs="Arial"/>
                <w:bCs/>
                <w:sz w:val="24"/>
                <w:szCs w:val="24"/>
                <w:lang w:eastAsia="en-GB"/>
              </w:rPr>
              <w:t xml:space="preserve"> (National Institute for Health and Care Excellence, 2014).  This should prompt the midwife / obstetrician to ask the domestic abuse question ensuring the woman is alone. Although the maternity records did not evidence this during these hospital attendances, the maternity records make clear that when the mother presented alone to routine antenatal appointments, the midwife asked the Routine Enquiry (domestic abuse question) on a number of occasions and no disclosure was </w:t>
            </w:r>
            <w:r w:rsidR="00557A99">
              <w:rPr>
                <w:rFonts w:ascii="Arial" w:eastAsia="Times New Roman" w:hAnsi="Arial" w:cs="Arial"/>
                <w:bCs/>
                <w:sz w:val="24"/>
                <w:szCs w:val="24"/>
                <w:lang w:eastAsia="en-GB"/>
              </w:rPr>
              <w:t>made</w:t>
            </w:r>
            <w:r w:rsidRPr="00337DB4">
              <w:rPr>
                <w:rFonts w:ascii="Arial" w:eastAsia="Times New Roman" w:hAnsi="Arial" w:cs="Arial"/>
                <w:bCs/>
                <w:sz w:val="24"/>
                <w:szCs w:val="24"/>
                <w:lang w:eastAsia="en-GB"/>
              </w:rPr>
              <w:t xml:space="preserve">.  </w:t>
            </w:r>
          </w:p>
          <w:p w14:paraId="185E7ABE" w14:textId="77777777" w:rsidR="00DF5445" w:rsidRPr="00337DB4" w:rsidRDefault="00DF5445" w:rsidP="00A441EB">
            <w:pPr>
              <w:spacing w:after="0" w:line="240" w:lineRule="auto"/>
              <w:rPr>
                <w:rFonts w:ascii="Arial" w:eastAsia="Times New Roman" w:hAnsi="Arial" w:cs="Arial"/>
                <w:bCs/>
                <w:sz w:val="24"/>
                <w:szCs w:val="24"/>
                <w:lang w:eastAsia="en-GB"/>
              </w:rPr>
            </w:pPr>
            <w:r w:rsidRPr="00337DB4">
              <w:rPr>
                <w:rFonts w:ascii="Arial" w:eastAsia="Times New Roman" w:hAnsi="Arial" w:cs="Arial"/>
                <w:bCs/>
                <w:sz w:val="24"/>
                <w:szCs w:val="24"/>
                <w:lang w:eastAsia="en-GB"/>
              </w:rPr>
              <w:t xml:space="preserve">       </w:t>
            </w:r>
          </w:p>
          <w:p w14:paraId="7B979127" w14:textId="77777777" w:rsidR="00745BEA" w:rsidRPr="00337DB4" w:rsidRDefault="00745BEA" w:rsidP="00A441EB">
            <w:pPr>
              <w:spacing w:after="0" w:line="240" w:lineRule="auto"/>
              <w:rPr>
                <w:rFonts w:ascii="Arial" w:eastAsia="Times New Roman" w:hAnsi="Arial" w:cs="Arial"/>
                <w:b/>
                <w:bCs/>
                <w:sz w:val="28"/>
                <w:szCs w:val="28"/>
                <w:lang w:val="en-US" w:eastAsia="en-GB"/>
              </w:rPr>
            </w:pPr>
          </w:p>
          <w:p w14:paraId="00A885F9" w14:textId="77777777" w:rsidR="00765D6A" w:rsidRPr="00337DB4" w:rsidRDefault="00765D6A" w:rsidP="00A441EB">
            <w:pPr>
              <w:spacing w:after="0" w:line="240" w:lineRule="auto"/>
              <w:rPr>
                <w:rFonts w:ascii="Arial" w:eastAsia="Times New Roman" w:hAnsi="Arial" w:cs="Arial"/>
                <w:b/>
                <w:bCs/>
                <w:sz w:val="24"/>
                <w:szCs w:val="24"/>
                <w:u w:val="single"/>
                <w:lang w:val="en-US" w:eastAsia="en-GB"/>
              </w:rPr>
            </w:pPr>
            <w:r w:rsidRPr="00337DB4">
              <w:rPr>
                <w:rFonts w:ascii="Arial" w:eastAsia="Times New Roman" w:hAnsi="Arial" w:cs="Arial"/>
                <w:b/>
                <w:bCs/>
                <w:sz w:val="24"/>
                <w:szCs w:val="24"/>
                <w:u w:val="single"/>
                <w:lang w:val="en-US" w:eastAsia="en-GB"/>
              </w:rPr>
              <w:t>Professional curiosity</w:t>
            </w:r>
          </w:p>
          <w:p w14:paraId="5C285E39" w14:textId="77777777" w:rsidR="00765D6A" w:rsidRPr="00337DB4" w:rsidRDefault="00765D6A" w:rsidP="00A441EB">
            <w:pPr>
              <w:spacing w:after="0" w:line="240" w:lineRule="auto"/>
              <w:rPr>
                <w:rFonts w:ascii="Arial" w:eastAsia="Times New Roman" w:hAnsi="Arial" w:cs="Arial"/>
                <w:sz w:val="24"/>
                <w:szCs w:val="24"/>
                <w:lang w:val="en-US" w:eastAsia="en-GB"/>
              </w:rPr>
            </w:pPr>
          </w:p>
          <w:p w14:paraId="13B39677" w14:textId="4776B6FC" w:rsidR="002C7F08" w:rsidRPr="00337DB4" w:rsidRDefault="00742C3C" w:rsidP="00A441EB">
            <w:pPr>
              <w:spacing w:after="0" w:line="240" w:lineRule="auto"/>
              <w:rPr>
                <w:rFonts w:ascii="Arial" w:eastAsia="Times New Roman" w:hAnsi="Arial" w:cs="Arial"/>
                <w:sz w:val="24"/>
                <w:szCs w:val="24"/>
                <w:lang w:val="en-US" w:eastAsia="en-GB"/>
              </w:rPr>
            </w:pPr>
            <w:r w:rsidRPr="00337DB4">
              <w:rPr>
                <w:rFonts w:ascii="Arial" w:eastAsia="Times New Roman" w:hAnsi="Arial" w:cs="Arial"/>
                <w:sz w:val="24"/>
                <w:szCs w:val="24"/>
                <w:lang w:val="en-US" w:eastAsia="en-GB"/>
              </w:rPr>
              <w:t xml:space="preserve">Throughout the timeline </w:t>
            </w:r>
            <w:r w:rsidR="005966F2">
              <w:rPr>
                <w:rFonts w:ascii="Arial" w:eastAsia="Times New Roman" w:hAnsi="Arial" w:cs="Arial"/>
                <w:sz w:val="24"/>
                <w:szCs w:val="24"/>
                <w:lang w:val="en-US" w:eastAsia="en-GB"/>
              </w:rPr>
              <w:t>M</w:t>
            </w:r>
            <w:r w:rsidR="00765D6A" w:rsidRPr="00337DB4">
              <w:rPr>
                <w:rFonts w:ascii="Arial" w:eastAsia="Times New Roman" w:hAnsi="Arial" w:cs="Arial"/>
                <w:sz w:val="24"/>
                <w:szCs w:val="24"/>
                <w:lang w:val="en-US" w:eastAsia="en-GB"/>
              </w:rPr>
              <w:t>other continued to deny the relationship</w:t>
            </w:r>
            <w:r w:rsidR="00774176" w:rsidRPr="00337DB4">
              <w:rPr>
                <w:rFonts w:ascii="Arial" w:eastAsia="Times New Roman" w:hAnsi="Arial" w:cs="Arial"/>
                <w:sz w:val="24"/>
                <w:szCs w:val="24"/>
                <w:lang w:val="en-US" w:eastAsia="en-GB"/>
              </w:rPr>
              <w:t xml:space="preserve"> with </w:t>
            </w:r>
            <w:r w:rsidR="00080EAC">
              <w:rPr>
                <w:rFonts w:ascii="Arial" w:eastAsia="Times New Roman" w:hAnsi="Arial" w:cs="Arial"/>
                <w:sz w:val="24"/>
                <w:szCs w:val="24"/>
                <w:lang w:val="en-US" w:eastAsia="en-GB"/>
              </w:rPr>
              <w:t>Child X</w:t>
            </w:r>
            <w:r w:rsidR="00774176" w:rsidRPr="00337DB4">
              <w:rPr>
                <w:rFonts w:ascii="Arial" w:eastAsia="Times New Roman" w:hAnsi="Arial" w:cs="Arial"/>
                <w:sz w:val="24"/>
                <w:szCs w:val="24"/>
                <w:lang w:val="en-US" w:eastAsia="en-GB"/>
              </w:rPr>
              <w:t>’s father</w:t>
            </w:r>
            <w:r w:rsidR="00765D6A" w:rsidRPr="00337DB4">
              <w:rPr>
                <w:rFonts w:ascii="Arial" w:eastAsia="Times New Roman" w:hAnsi="Arial" w:cs="Arial"/>
                <w:sz w:val="24"/>
                <w:szCs w:val="24"/>
                <w:lang w:val="en-US" w:eastAsia="en-GB"/>
              </w:rPr>
              <w:t xml:space="preserve"> yet they were often </w:t>
            </w:r>
            <w:r w:rsidR="007C3BCC" w:rsidRPr="00337DB4">
              <w:rPr>
                <w:rFonts w:ascii="Arial" w:eastAsia="Times New Roman" w:hAnsi="Arial" w:cs="Arial"/>
                <w:sz w:val="24"/>
                <w:szCs w:val="24"/>
                <w:lang w:val="en-US" w:eastAsia="en-GB"/>
              </w:rPr>
              <w:t xml:space="preserve">noted in recordings as being </w:t>
            </w:r>
            <w:r w:rsidR="00765D6A" w:rsidRPr="00337DB4">
              <w:rPr>
                <w:rFonts w:ascii="Arial" w:eastAsia="Times New Roman" w:hAnsi="Arial" w:cs="Arial"/>
                <w:sz w:val="24"/>
                <w:szCs w:val="24"/>
                <w:lang w:val="en-US" w:eastAsia="en-GB"/>
              </w:rPr>
              <w:t>together</w:t>
            </w:r>
            <w:r w:rsidR="00BB2552" w:rsidRPr="00337DB4">
              <w:rPr>
                <w:rFonts w:ascii="Arial" w:eastAsia="Times New Roman" w:hAnsi="Arial" w:cs="Arial"/>
                <w:sz w:val="24"/>
                <w:szCs w:val="24"/>
                <w:lang w:val="en-US" w:eastAsia="en-GB"/>
              </w:rPr>
              <w:t xml:space="preserve">. </w:t>
            </w:r>
            <w:r w:rsidR="005966F2">
              <w:rPr>
                <w:rFonts w:ascii="Arial" w:eastAsia="Times New Roman" w:hAnsi="Arial" w:cs="Arial"/>
                <w:sz w:val="24"/>
                <w:szCs w:val="24"/>
                <w:lang w:val="en-US" w:eastAsia="en-GB"/>
              </w:rPr>
              <w:t xml:space="preserve"> </w:t>
            </w:r>
            <w:r w:rsidR="00C33B9D" w:rsidRPr="00337DB4">
              <w:rPr>
                <w:rFonts w:ascii="Arial" w:eastAsia="Times New Roman" w:hAnsi="Arial" w:cs="Arial"/>
                <w:sz w:val="24"/>
                <w:szCs w:val="24"/>
                <w:lang w:val="en-US" w:eastAsia="en-GB"/>
              </w:rPr>
              <w:t xml:space="preserve">Regardless of whether </w:t>
            </w:r>
            <w:r w:rsidR="005966F2">
              <w:rPr>
                <w:rFonts w:ascii="Arial" w:eastAsia="Times New Roman" w:hAnsi="Arial" w:cs="Arial"/>
                <w:sz w:val="24"/>
                <w:szCs w:val="24"/>
                <w:lang w:val="en-US" w:eastAsia="en-GB"/>
              </w:rPr>
              <w:t>M</w:t>
            </w:r>
            <w:r w:rsidR="00C33B9D" w:rsidRPr="00337DB4">
              <w:rPr>
                <w:rFonts w:ascii="Arial" w:eastAsia="Times New Roman" w:hAnsi="Arial" w:cs="Arial"/>
                <w:sz w:val="24"/>
                <w:szCs w:val="24"/>
                <w:lang w:val="en-US" w:eastAsia="en-GB"/>
              </w:rPr>
              <w:t xml:space="preserve">other was in a </w:t>
            </w:r>
            <w:r w:rsidR="00F8031A" w:rsidRPr="00337DB4">
              <w:rPr>
                <w:rFonts w:ascii="Arial" w:eastAsia="Times New Roman" w:hAnsi="Arial" w:cs="Arial"/>
                <w:sz w:val="24"/>
                <w:szCs w:val="24"/>
                <w:lang w:val="en-US" w:eastAsia="en-GB"/>
              </w:rPr>
              <w:t>relationship</w:t>
            </w:r>
            <w:r w:rsidR="00C33B9D" w:rsidRPr="00337DB4">
              <w:rPr>
                <w:rFonts w:ascii="Arial" w:eastAsia="Times New Roman" w:hAnsi="Arial" w:cs="Arial"/>
                <w:sz w:val="24"/>
                <w:szCs w:val="24"/>
                <w:lang w:val="en-US" w:eastAsia="en-GB"/>
              </w:rPr>
              <w:t xml:space="preserve"> with </w:t>
            </w:r>
            <w:r w:rsidR="00080EAC">
              <w:rPr>
                <w:rFonts w:ascii="Arial" w:eastAsia="Times New Roman" w:hAnsi="Arial" w:cs="Arial"/>
                <w:sz w:val="24"/>
                <w:szCs w:val="24"/>
                <w:lang w:val="en-US" w:eastAsia="en-GB"/>
              </w:rPr>
              <w:t>Child X</w:t>
            </w:r>
            <w:r w:rsidR="00C33B9D" w:rsidRPr="00337DB4">
              <w:rPr>
                <w:rFonts w:ascii="Arial" w:eastAsia="Times New Roman" w:hAnsi="Arial" w:cs="Arial"/>
                <w:sz w:val="24"/>
                <w:szCs w:val="24"/>
                <w:lang w:val="en-US" w:eastAsia="en-GB"/>
              </w:rPr>
              <w:t xml:space="preserve">’ father or not, </w:t>
            </w:r>
            <w:r w:rsidR="008E208D">
              <w:rPr>
                <w:rFonts w:ascii="Arial" w:eastAsia="Times New Roman" w:hAnsi="Arial" w:cs="Arial"/>
                <w:sz w:val="24"/>
                <w:szCs w:val="24"/>
                <w:lang w:val="en-US" w:eastAsia="en-GB"/>
              </w:rPr>
              <w:t>as described above</w:t>
            </w:r>
            <w:r w:rsidR="00300FB9">
              <w:rPr>
                <w:rFonts w:ascii="Arial" w:eastAsia="Times New Roman" w:hAnsi="Arial" w:cs="Arial"/>
                <w:sz w:val="24"/>
                <w:szCs w:val="24"/>
                <w:lang w:val="en-US" w:eastAsia="en-GB"/>
              </w:rPr>
              <w:t>,</w:t>
            </w:r>
            <w:r w:rsidR="008E208D">
              <w:rPr>
                <w:rFonts w:ascii="Arial" w:eastAsia="Times New Roman" w:hAnsi="Arial" w:cs="Arial"/>
                <w:sz w:val="24"/>
                <w:szCs w:val="24"/>
                <w:lang w:val="en-US" w:eastAsia="en-GB"/>
              </w:rPr>
              <w:t xml:space="preserve"> </w:t>
            </w:r>
            <w:r w:rsidR="00C33B9D" w:rsidRPr="00337DB4">
              <w:rPr>
                <w:rFonts w:ascii="Arial" w:eastAsia="Times New Roman" w:hAnsi="Arial" w:cs="Arial"/>
                <w:sz w:val="24"/>
                <w:szCs w:val="24"/>
                <w:lang w:val="en-US" w:eastAsia="en-GB"/>
              </w:rPr>
              <w:t xml:space="preserve">recent separation can </w:t>
            </w:r>
            <w:r w:rsidR="0014091C">
              <w:rPr>
                <w:rFonts w:ascii="Arial" w:eastAsia="Times New Roman" w:hAnsi="Arial" w:cs="Arial"/>
                <w:sz w:val="24"/>
                <w:szCs w:val="24"/>
                <w:lang w:val="en-US" w:eastAsia="en-GB"/>
              </w:rPr>
              <w:t>increase the risk</w:t>
            </w:r>
            <w:r w:rsidR="00C33B9D" w:rsidRPr="00337DB4">
              <w:rPr>
                <w:rFonts w:ascii="Arial" w:eastAsia="Times New Roman" w:hAnsi="Arial" w:cs="Arial"/>
                <w:sz w:val="24"/>
                <w:szCs w:val="24"/>
                <w:lang w:val="en-US" w:eastAsia="en-GB"/>
              </w:rPr>
              <w:t xml:space="preserve"> of domestic violence</w:t>
            </w:r>
            <w:r w:rsidR="0014091C">
              <w:rPr>
                <w:rFonts w:ascii="Arial" w:eastAsia="Times New Roman" w:hAnsi="Arial" w:cs="Arial"/>
                <w:sz w:val="24"/>
                <w:szCs w:val="24"/>
                <w:lang w:val="en-US" w:eastAsia="en-GB"/>
              </w:rPr>
              <w:t>.</w:t>
            </w:r>
            <w:r w:rsidR="00F8031A" w:rsidRPr="00337DB4">
              <w:rPr>
                <w:rFonts w:ascii="Arial" w:eastAsia="Times New Roman" w:hAnsi="Arial" w:cs="Arial"/>
                <w:sz w:val="24"/>
                <w:szCs w:val="24"/>
                <w:lang w:val="en-US" w:eastAsia="en-GB"/>
              </w:rPr>
              <w:t xml:space="preserve"> </w:t>
            </w:r>
            <w:r w:rsidR="0014091C">
              <w:rPr>
                <w:rFonts w:ascii="Arial" w:eastAsia="Times New Roman" w:hAnsi="Arial" w:cs="Arial"/>
                <w:sz w:val="24"/>
                <w:szCs w:val="24"/>
                <w:lang w:val="en-US" w:eastAsia="en-GB"/>
              </w:rPr>
              <w:t>However</w:t>
            </w:r>
            <w:r w:rsidR="00F8031A" w:rsidRPr="00337DB4">
              <w:rPr>
                <w:rFonts w:ascii="Arial" w:eastAsia="Times New Roman" w:hAnsi="Arial" w:cs="Arial"/>
                <w:sz w:val="24"/>
                <w:szCs w:val="24"/>
                <w:lang w:val="en-US" w:eastAsia="en-GB"/>
              </w:rPr>
              <w:t xml:space="preserve"> </w:t>
            </w:r>
            <w:r w:rsidR="00300FB9">
              <w:rPr>
                <w:rFonts w:ascii="Arial" w:eastAsia="Times New Roman" w:hAnsi="Arial" w:cs="Arial"/>
                <w:sz w:val="24"/>
                <w:szCs w:val="24"/>
                <w:lang w:val="en-US" w:eastAsia="en-GB"/>
              </w:rPr>
              <w:t>professionals</w:t>
            </w:r>
            <w:r w:rsidR="00F8031A" w:rsidRPr="00337DB4">
              <w:rPr>
                <w:rFonts w:ascii="Arial" w:eastAsia="Times New Roman" w:hAnsi="Arial" w:cs="Arial"/>
                <w:sz w:val="24"/>
                <w:szCs w:val="24"/>
                <w:lang w:val="en-US" w:eastAsia="en-GB"/>
              </w:rPr>
              <w:t xml:space="preserve"> often</w:t>
            </w:r>
            <w:r w:rsidR="0014091C">
              <w:rPr>
                <w:rFonts w:ascii="Arial" w:eastAsia="Times New Roman" w:hAnsi="Arial" w:cs="Arial"/>
                <w:sz w:val="24"/>
                <w:szCs w:val="24"/>
                <w:lang w:val="en-US" w:eastAsia="en-GB"/>
              </w:rPr>
              <w:t>,</w:t>
            </w:r>
            <w:r w:rsidR="00F8031A" w:rsidRPr="00337DB4">
              <w:rPr>
                <w:rFonts w:ascii="Arial" w:eastAsia="Times New Roman" w:hAnsi="Arial" w:cs="Arial"/>
                <w:sz w:val="24"/>
                <w:szCs w:val="24"/>
                <w:lang w:val="en-US" w:eastAsia="en-GB"/>
              </w:rPr>
              <w:t xml:space="preserve"> </w:t>
            </w:r>
            <w:r w:rsidR="0065206A" w:rsidRPr="00337DB4">
              <w:rPr>
                <w:rFonts w:ascii="Arial" w:eastAsia="Times New Roman" w:hAnsi="Arial" w:cs="Arial"/>
                <w:sz w:val="24"/>
                <w:szCs w:val="24"/>
                <w:lang w:val="en-US" w:eastAsia="en-GB"/>
              </w:rPr>
              <w:t>in domestic violence cases</w:t>
            </w:r>
            <w:r w:rsidR="0014091C">
              <w:rPr>
                <w:rFonts w:ascii="Arial" w:eastAsia="Times New Roman" w:hAnsi="Arial" w:cs="Arial"/>
                <w:sz w:val="24"/>
                <w:szCs w:val="24"/>
                <w:lang w:val="en-US" w:eastAsia="en-GB"/>
              </w:rPr>
              <w:t>,</w:t>
            </w:r>
            <w:r w:rsidR="0065206A" w:rsidRPr="00337DB4">
              <w:rPr>
                <w:rFonts w:ascii="Arial" w:eastAsia="Times New Roman" w:hAnsi="Arial" w:cs="Arial"/>
                <w:sz w:val="24"/>
                <w:szCs w:val="24"/>
                <w:lang w:val="en-US" w:eastAsia="en-GB"/>
              </w:rPr>
              <w:t xml:space="preserve"> </w:t>
            </w:r>
            <w:r w:rsidR="00F8031A" w:rsidRPr="00337DB4">
              <w:rPr>
                <w:rFonts w:ascii="Arial" w:eastAsia="Times New Roman" w:hAnsi="Arial" w:cs="Arial"/>
                <w:sz w:val="24"/>
                <w:szCs w:val="24"/>
                <w:lang w:val="en-US" w:eastAsia="en-GB"/>
              </w:rPr>
              <w:t>see this as a positive move that reduce</w:t>
            </w:r>
            <w:r w:rsidR="00300FB9">
              <w:rPr>
                <w:rFonts w:ascii="Arial" w:eastAsia="Times New Roman" w:hAnsi="Arial" w:cs="Arial"/>
                <w:sz w:val="24"/>
                <w:szCs w:val="24"/>
                <w:lang w:val="en-US" w:eastAsia="en-GB"/>
              </w:rPr>
              <w:t>s</w:t>
            </w:r>
            <w:r w:rsidR="00F8031A" w:rsidRPr="00337DB4">
              <w:rPr>
                <w:rFonts w:ascii="Arial" w:eastAsia="Times New Roman" w:hAnsi="Arial" w:cs="Arial"/>
                <w:sz w:val="24"/>
                <w:szCs w:val="24"/>
                <w:lang w:val="en-US" w:eastAsia="en-GB"/>
              </w:rPr>
              <w:t xml:space="preserve"> the level of risk</w:t>
            </w:r>
            <w:r w:rsidR="00C33B9D" w:rsidRPr="00337DB4">
              <w:rPr>
                <w:rFonts w:ascii="Arial" w:eastAsia="Times New Roman" w:hAnsi="Arial" w:cs="Arial"/>
                <w:sz w:val="24"/>
                <w:szCs w:val="24"/>
                <w:lang w:val="en-US" w:eastAsia="en-GB"/>
              </w:rPr>
              <w:t xml:space="preserve">. </w:t>
            </w:r>
            <w:r w:rsidR="005966F2">
              <w:rPr>
                <w:rFonts w:ascii="Arial" w:eastAsia="Times New Roman" w:hAnsi="Arial" w:cs="Arial"/>
                <w:sz w:val="24"/>
                <w:szCs w:val="24"/>
                <w:lang w:val="en-US" w:eastAsia="en-GB"/>
              </w:rPr>
              <w:t xml:space="preserve"> </w:t>
            </w:r>
            <w:r w:rsidR="007D1301" w:rsidRPr="00337DB4">
              <w:rPr>
                <w:rFonts w:ascii="Arial" w:eastAsia="Times New Roman" w:hAnsi="Arial" w:cs="Arial"/>
                <w:sz w:val="24"/>
                <w:szCs w:val="24"/>
                <w:lang w:val="en-US" w:eastAsia="en-GB"/>
              </w:rPr>
              <w:t xml:space="preserve">Mother </w:t>
            </w:r>
            <w:r w:rsidR="00F8031A" w:rsidRPr="00337DB4">
              <w:rPr>
                <w:rFonts w:ascii="Arial" w:eastAsia="Times New Roman" w:hAnsi="Arial" w:cs="Arial"/>
                <w:sz w:val="24"/>
                <w:szCs w:val="24"/>
                <w:lang w:val="en-US" w:eastAsia="en-GB"/>
              </w:rPr>
              <w:t>was</w:t>
            </w:r>
            <w:r w:rsidR="007D1301" w:rsidRPr="00337DB4">
              <w:rPr>
                <w:rFonts w:ascii="Arial" w:eastAsia="Times New Roman" w:hAnsi="Arial" w:cs="Arial"/>
                <w:sz w:val="24"/>
                <w:szCs w:val="24"/>
                <w:lang w:val="en-US" w:eastAsia="en-GB"/>
              </w:rPr>
              <w:t xml:space="preserve"> giving different information to different agencies in regards to her relationship status.</w:t>
            </w:r>
            <w:r w:rsidR="006803FF" w:rsidRPr="00337DB4">
              <w:rPr>
                <w:rFonts w:ascii="Arial" w:eastAsia="Times New Roman" w:hAnsi="Arial" w:cs="Arial"/>
                <w:sz w:val="24"/>
                <w:szCs w:val="24"/>
                <w:lang w:val="en-US" w:eastAsia="en-GB"/>
              </w:rPr>
              <w:t xml:space="preserve"> </w:t>
            </w:r>
            <w:r w:rsidR="00600463" w:rsidRPr="00337DB4">
              <w:rPr>
                <w:rFonts w:ascii="Arial" w:eastAsia="Times New Roman" w:hAnsi="Arial" w:cs="Arial"/>
                <w:sz w:val="24"/>
                <w:szCs w:val="24"/>
                <w:lang w:val="en-US" w:eastAsia="en-GB"/>
              </w:rPr>
              <w:t xml:space="preserve"> </w:t>
            </w:r>
            <w:r w:rsidR="006803FF" w:rsidRPr="00337DB4">
              <w:rPr>
                <w:rFonts w:ascii="Arial" w:eastAsia="Times New Roman" w:hAnsi="Arial" w:cs="Arial"/>
                <w:sz w:val="24"/>
                <w:szCs w:val="24"/>
                <w:lang w:val="en-US" w:eastAsia="en-GB"/>
              </w:rPr>
              <w:t xml:space="preserve">Lack of communication and professional curiosity created a barrier to fully exploring this and the </w:t>
            </w:r>
            <w:r w:rsidR="00645F3E" w:rsidRPr="00337DB4">
              <w:rPr>
                <w:rFonts w:ascii="Arial" w:eastAsia="Times New Roman" w:hAnsi="Arial" w:cs="Arial"/>
                <w:sz w:val="24"/>
                <w:szCs w:val="24"/>
                <w:lang w:val="en-US" w:eastAsia="en-GB"/>
              </w:rPr>
              <w:t xml:space="preserve">understanding </w:t>
            </w:r>
            <w:r w:rsidR="00645F3E" w:rsidRPr="00337DB4">
              <w:rPr>
                <w:rFonts w:ascii="Arial" w:eastAsia="Times New Roman" w:hAnsi="Arial" w:cs="Arial"/>
                <w:sz w:val="24"/>
                <w:szCs w:val="24"/>
                <w:lang w:val="en-US" w:eastAsia="en-GB"/>
              </w:rPr>
              <w:lastRenderedPageBreak/>
              <w:t xml:space="preserve">of what the relationship really looked like. </w:t>
            </w:r>
            <w:r w:rsidR="005966F2">
              <w:rPr>
                <w:rFonts w:ascii="Arial" w:eastAsia="Times New Roman" w:hAnsi="Arial" w:cs="Arial"/>
                <w:sz w:val="24"/>
                <w:szCs w:val="24"/>
                <w:lang w:val="en-US" w:eastAsia="en-GB"/>
              </w:rPr>
              <w:t xml:space="preserve"> </w:t>
            </w:r>
            <w:r w:rsidR="00645F3E" w:rsidRPr="00337DB4">
              <w:rPr>
                <w:rFonts w:ascii="Arial" w:eastAsia="Times New Roman" w:hAnsi="Arial" w:cs="Arial"/>
                <w:sz w:val="24"/>
                <w:szCs w:val="24"/>
                <w:lang w:val="en-US" w:eastAsia="en-GB"/>
              </w:rPr>
              <w:t xml:space="preserve">This also included </w:t>
            </w:r>
            <w:r w:rsidR="00F8031A" w:rsidRPr="00337DB4">
              <w:rPr>
                <w:rFonts w:ascii="Arial" w:eastAsia="Times New Roman" w:hAnsi="Arial" w:cs="Arial"/>
                <w:sz w:val="24"/>
                <w:szCs w:val="24"/>
                <w:lang w:val="en-US" w:eastAsia="en-GB"/>
              </w:rPr>
              <w:t>fluctuating</w:t>
            </w:r>
            <w:r w:rsidR="00645F3E" w:rsidRPr="00337DB4">
              <w:rPr>
                <w:rFonts w:ascii="Arial" w:eastAsia="Times New Roman" w:hAnsi="Arial" w:cs="Arial"/>
                <w:sz w:val="24"/>
                <w:szCs w:val="24"/>
                <w:lang w:val="en-US" w:eastAsia="en-GB"/>
              </w:rPr>
              <w:t xml:space="preserve"> comments around engagement with services and </w:t>
            </w:r>
            <w:r w:rsidR="00300FB9">
              <w:rPr>
                <w:rFonts w:ascii="Arial" w:eastAsia="Times New Roman" w:hAnsi="Arial" w:cs="Arial"/>
                <w:sz w:val="24"/>
                <w:szCs w:val="24"/>
                <w:lang w:val="en-US" w:eastAsia="en-GB"/>
              </w:rPr>
              <w:t>mother</w:t>
            </w:r>
            <w:r w:rsidR="00F273C3">
              <w:rPr>
                <w:rFonts w:ascii="Arial" w:eastAsia="Times New Roman" w:hAnsi="Arial" w:cs="Arial"/>
                <w:sz w:val="24"/>
                <w:szCs w:val="24"/>
                <w:lang w:val="en-US" w:eastAsia="en-GB"/>
              </w:rPr>
              <w:t>’</w:t>
            </w:r>
            <w:r w:rsidR="00300FB9">
              <w:rPr>
                <w:rFonts w:ascii="Arial" w:eastAsia="Times New Roman" w:hAnsi="Arial" w:cs="Arial"/>
                <w:sz w:val="24"/>
                <w:szCs w:val="24"/>
                <w:lang w:val="en-US" w:eastAsia="en-GB"/>
              </w:rPr>
              <w:t>s</w:t>
            </w:r>
            <w:r w:rsidR="00645F3E" w:rsidRPr="00337DB4">
              <w:rPr>
                <w:rFonts w:ascii="Arial" w:eastAsia="Times New Roman" w:hAnsi="Arial" w:cs="Arial"/>
                <w:sz w:val="24"/>
                <w:szCs w:val="24"/>
                <w:lang w:val="en-US" w:eastAsia="en-GB"/>
              </w:rPr>
              <w:t xml:space="preserve"> mental health.</w:t>
            </w:r>
            <w:r w:rsidR="007D1301" w:rsidRPr="00337DB4">
              <w:rPr>
                <w:rFonts w:ascii="Arial" w:eastAsia="Times New Roman" w:hAnsi="Arial" w:cs="Arial"/>
                <w:sz w:val="24"/>
                <w:szCs w:val="24"/>
                <w:lang w:val="en-US" w:eastAsia="en-GB"/>
              </w:rPr>
              <w:t xml:space="preserve"> </w:t>
            </w:r>
            <w:r w:rsidR="002C7F08" w:rsidRPr="00337DB4">
              <w:rPr>
                <w:rFonts w:ascii="Arial" w:eastAsia="Times New Roman" w:hAnsi="Arial" w:cs="Arial"/>
                <w:sz w:val="24"/>
                <w:szCs w:val="24"/>
                <w:lang w:val="en-US" w:eastAsia="en-GB"/>
              </w:rPr>
              <w:t xml:space="preserve">Throughout the timeline there </w:t>
            </w:r>
            <w:r w:rsidR="002C7F08">
              <w:rPr>
                <w:rFonts w:ascii="Arial" w:eastAsia="Times New Roman" w:hAnsi="Arial" w:cs="Arial"/>
                <w:sz w:val="24"/>
                <w:szCs w:val="24"/>
                <w:lang w:val="en-US" w:eastAsia="en-GB"/>
              </w:rPr>
              <w:t xml:space="preserve">are minimal </w:t>
            </w:r>
            <w:r w:rsidR="002C7F08" w:rsidRPr="00337DB4">
              <w:rPr>
                <w:rFonts w:ascii="Arial" w:eastAsia="Times New Roman" w:hAnsi="Arial" w:cs="Arial"/>
                <w:sz w:val="24"/>
                <w:szCs w:val="24"/>
                <w:lang w:val="en-US" w:eastAsia="en-GB"/>
              </w:rPr>
              <w:t xml:space="preserve">recordings or entries relating to the assessment of </w:t>
            </w:r>
            <w:r w:rsidR="00080EAC">
              <w:rPr>
                <w:rFonts w:ascii="Arial" w:eastAsia="Times New Roman" w:hAnsi="Arial" w:cs="Arial"/>
                <w:sz w:val="24"/>
                <w:szCs w:val="24"/>
                <w:lang w:val="en-US" w:eastAsia="en-GB"/>
              </w:rPr>
              <w:t>Child X</w:t>
            </w:r>
            <w:r w:rsidR="002C7F08" w:rsidRPr="00337DB4">
              <w:rPr>
                <w:rFonts w:ascii="Arial" w:eastAsia="Times New Roman" w:hAnsi="Arial" w:cs="Arial"/>
                <w:sz w:val="24"/>
                <w:szCs w:val="24"/>
                <w:lang w:val="en-US" w:eastAsia="en-GB"/>
              </w:rPr>
              <w:t xml:space="preserve">’s father. It would appear that mother’s needs detracted the Local Authority and other agencies from reviewing this despite the historical concerns around </w:t>
            </w:r>
            <w:r w:rsidR="00080EAC">
              <w:rPr>
                <w:rFonts w:ascii="Arial" w:eastAsia="Times New Roman" w:hAnsi="Arial" w:cs="Arial"/>
                <w:sz w:val="24"/>
                <w:szCs w:val="24"/>
                <w:lang w:val="en-US" w:eastAsia="en-GB"/>
              </w:rPr>
              <w:t>Child X</w:t>
            </w:r>
            <w:r w:rsidR="002C7F08" w:rsidRPr="00337DB4">
              <w:rPr>
                <w:rFonts w:ascii="Arial" w:eastAsia="Times New Roman" w:hAnsi="Arial" w:cs="Arial"/>
                <w:sz w:val="24"/>
                <w:szCs w:val="24"/>
                <w:lang w:val="en-US" w:eastAsia="en-GB"/>
              </w:rPr>
              <w:t xml:space="preserve">’s father. The Local Authority in the </w:t>
            </w:r>
            <w:r w:rsidR="002C7F08">
              <w:rPr>
                <w:rFonts w:ascii="Arial" w:eastAsia="Times New Roman" w:hAnsi="Arial" w:cs="Arial"/>
                <w:sz w:val="24"/>
                <w:szCs w:val="24"/>
                <w:lang w:val="en-US" w:eastAsia="en-GB"/>
              </w:rPr>
              <w:t>L</w:t>
            </w:r>
            <w:r w:rsidR="002C7F08" w:rsidRPr="00337DB4">
              <w:rPr>
                <w:rFonts w:ascii="Arial" w:eastAsia="Times New Roman" w:hAnsi="Arial" w:cs="Arial"/>
                <w:sz w:val="24"/>
                <w:szCs w:val="24"/>
                <w:lang w:val="en-US" w:eastAsia="en-GB"/>
              </w:rPr>
              <w:t xml:space="preserve">earning </w:t>
            </w:r>
            <w:r w:rsidR="002C7F08">
              <w:rPr>
                <w:rFonts w:ascii="Arial" w:eastAsia="Times New Roman" w:hAnsi="Arial" w:cs="Arial"/>
                <w:sz w:val="24"/>
                <w:szCs w:val="24"/>
                <w:lang w:val="en-US" w:eastAsia="en-GB"/>
              </w:rPr>
              <w:t>E</w:t>
            </w:r>
            <w:r w:rsidR="002C7F08" w:rsidRPr="00337DB4">
              <w:rPr>
                <w:rFonts w:ascii="Arial" w:eastAsia="Times New Roman" w:hAnsi="Arial" w:cs="Arial"/>
                <w:sz w:val="24"/>
                <w:szCs w:val="24"/>
                <w:lang w:val="en-US" w:eastAsia="en-GB"/>
              </w:rPr>
              <w:t xml:space="preserve">vent reported positive observations of </w:t>
            </w:r>
            <w:r w:rsidR="00080EAC">
              <w:rPr>
                <w:rFonts w:ascii="Arial" w:eastAsia="Times New Roman" w:hAnsi="Arial" w:cs="Arial"/>
                <w:sz w:val="24"/>
                <w:szCs w:val="24"/>
                <w:lang w:val="en-US" w:eastAsia="en-GB"/>
              </w:rPr>
              <w:t>Child X</w:t>
            </w:r>
            <w:r w:rsidR="002C7F08" w:rsidRPr="00337DB4">
              <w:rPr>
                <w:rFonts w:ascii="Arial" w:eastAsia="Times New Roman" w:hAnsi="Arial" w:cs="Arial"/>
                <w:sz w:val="24"/>
                <w:szCs w:val="24"/>
                <w:lang w:val="en-US" w:eastAsia="en-GB"/>
              </w:rPr>
              <w:t xml:space="preserve">’s father however there is no indication of this in the timeline. </w:t>
            </w:r>
          </w:p>
          <w:p w14:paraId="6BA0056E" w14:textId="77777777" w:rsidR="00765D6A" w:rsidRPr="00337DB4" w:rsidRDefault="00765D6A" w:rsidP="00A441EB">
            <w:pPr>
              <w:spacing w:after="0" w:line="240" w:lineRule="auto"/>
              <w:rPr>
                <w:rFonts w:ascii="Arial" w:eastAsia="Times New Roman" w:hAnsi="Arial" w:cs="Arial"/>
                <w:sz w:val="24"/>
                <w:szCs w:val="24"/>
                <w:lang w:val="en-US" w:eastAsia="en-GB"/>
              </w:rPr>
            </w:pPr>
          </w:p>
          <w:p w14:paraId="32CB69EC" w14:textId="69B329CB" w:rsidR="005B3024" w:rsidRPr="00337DB4" w:rsidRDefault="00711C35" w:rsidP="00A441EB">
            <w:pPr>
              <w:spacing w:after="0" w:line="240" w:lineRule="auto"/>
              <w:rPr>
                <w:rFonts w:ascii="Arial" w:eastAsia="Times New Roman" w:hAnsi="Arial" w:cs="Arial"/>
                <w:sz w:val="24"/>
                <w:szCs w:val="24"/>
                <w:lang w:val="en-US" w:eastAsia="en-GB"/>
              </w:rPr>
            </w:pPr>
            <w:r w:rsidRPr="00337DB4">
              <w:rPr>
                <w:rFonts w:ascii="Arial" w:eastAsia="Times New Roman" w:hAnsi="Arial" w:cs="Arial"/>
                <w:sz w:val="24"/>
                <w:szCs w:val="24"/>
                <w:lang w:val="en-US" w:eastAsia="en-GB"/>
              </w:rPr>
              <w:t xml:space="preserve">Throughout the </w:t>
            </w:r>
            <w:r w:rsidR="00F8031A" w:rsidRPr="00337DB4">
              <w:rPr>
                <w:rFonts w:ascii="Arial" w:eastAsia="Times New Roman" w:hAnsi="Arial" w:cs="Arial"/>
                <w:sz w:val="24"/>
                <w:szCs w:val="24"/>
                <w:lang w:val="en-US" w:eastAsia="en-GB"/>
              </w:rPr>
              <w:t>pre-birth assessment period</w:t>
            </w:r>
            <w:r w:rsidRPr="00337DB4">
              <w:rPr>
                <w:rFonts w:ascii="Arial" w:eastAsia="Times New Roman" w:hAnsi="Arial" w:cs="Arial"/>
                <w:sz w:val="24"/>
                <w:szCs w:val="24"/>
                <w:lang w:val="en-US" w:eastAsia="en-GB"/>
              </w:rPr>
              <w:t xml:space="preserve"> </w:t>
            </w:r>
            <w:r w:rsidR="005966F2">
              <w:rPr>
                <w:rFonts w:ascii="Arial" w:eastAsia="Times New Roman" w:hAnsi="Arial" w:cs="Arial"/>
                <w:sz w:val="24"/>
                <w:szCs w:val="24"/>
                <w:lang w:val="en-US" w:eastAsia="en-GB"/>
              </w:rPr>
              <w:t>M</w:t>
            </w:r>
            <w:r w:rsidRPr="00337DB4">
              <w:rPr>
                <w:rFonts w:ascii="Arial" w:eastAsia="Times New Roman" w:hAnsi="Arial" w:cs="Arial"/>
                <w:sz w:val="24"/>
                <w:szCs w:val="24"/>
                <w:lang w:val="en-US" w:eastAsia="en-GB"/>
              </w:rPr>
              <w:t xml:space="preserve">other stated </w:t>
            </w:r>
            <w:r w:rsidR="00F8031A" w:rsidRPr="00337DB4">
              <w:rPr>
                <w:rFonts w:ascii="Arial" w:eastAsia="Times New Roman" w:hAnsi="Arial" w:cs="Arial"/>
                <w:sz w:val="24"/>
                <w:szCs w:val="24"/>
                <w:lang w:val="en-US" w:eastAsia="en-GB"/>
              </w:rPr>
              <w:t xml:space="preserve">to the Local Authority </w:t>
            </w:r>
            <w:r w:rsidRPr="00337DB4">
              <w:rPr>
                <w:rFonts w:ascii="Arial" w:eastAsia="Times New Roman" w:hAnsi="Arial" w:cs="Arial"/>
                <w:sz w:val="24"/>
                <w:szCs w:val="24"/>
                <w:lang w:val="en-US" w:eastAsia="en-GB"/>
              </w:rPr>
              <w:t xml:space="preserve">that she was not in a relationship with </w:t>
            </w:r>
            <w:r w:rsidR="00080EAC">
              <w:rPr>
                <w:rFonts w:ascii="Arial" w:eastAsia="Times New Roman" w:hAnsi="Arial" w:cs="Arial"/>
                <w:sz w:val="24"/>
                <w:szCs w:val="24"/>
                <w:lang w:val="en-US" w:eastAsia="en-GB"/>
              </w:rPr>
              <w:t>Child X</w:t>
            </w:r>
            <w:r w:rsidR="00F8031A" w:rsidRPr="00337DB4">
              <w:rPr>
                <w:rFonts w:ascii="Arial" w:eastAsia="Times New Roman" w:hAnsi="Arial" w:cs="Arial"/>
                <w:sz w:val="24"/>
                <w:szCs w:val="24"/>
                <w:lang w:val="en-US" w:eastAsia="en-GB"/>
              </w:rPr>
              <w:t>’s father</w:t>
            </w:r>
            <w:r w:rsidRPr="00337DB4">
              <w:rPr>
                <w:rFonts w:ascii="Arial" w:eastAsia="Times New Roman" w:hAnsi="Arial" w:cs="Arial"/>
                <w:sz w:val="24"/>
                <w:szCs w:val="24"/>
                <w:lang w:val="en-US" w:eastAsia="en-GB"/>
              </w:rPr>
              <w:t xml:space="preserve"> and </w:t>
            </w:r>
            <w:r w:rsidR="00300FB9">
              <w:rPr>
                <w:rFonts w:ascii="Arial" w:eastAsia="Times New Roman" w:hAnsi="Arial" w:cs="Arial"/>
                <w:sz w:val="24"/>
                <w:szCs w:val="24"/>
                <w:lang w:val="en-US" w:eastAsia="en-GB"/>
              </w:rPr>
              <w:t xml:space="preserve">they </w:t>
            </w:r>
            <w:r w:rsidRPr="00337DB4">
              <w:rPr>
                <w:rFonts w:ascii="Arial" w:eastAsia="Times New Roman" w:hAnsi="Arial" w:cs="Arial"/>
                <w:sz w:val="24"/>
                <w:szCs w:val="24"/>
                <w:lang w:val="en-US" w:eastAsia="en-GB"/>
              </w:rPr>
              <w:t xml:space="preserve">lived separately. </w:t>
            </w:r>
            <w:r w:rsidR="005966F2">
              <w:rPr>
                <w:rFonts w:ascii="Arial" w:eastAsia="Times New Roman" w:hAnsi="Arial" w:cs="Arial"/>
                <w:sz w:val="24"/>
                <w:szCs w:val="24"/>
                <w:lang w:val="en-US" w:eastAsia="en-GB"/>
              </w:rPr>
              <w:t xml:space="preserve"> </w:t>
            </w:r>
            <w:r w:rsidRPr="00337DB4">
              <w:rPr>
                <w:rFonts w:ascii="Arial" w:eastAsia="Times New Roman" w:hAnsi="Arial" w:cs="Arial"/>
                <w:sz w:val="24"/>
                <w:szCs w:val="24"/>
                <w:lang w:val="en-US" w:eastAsia="en-GB"/>
              </w:rPr>
              <w:t xml:space="preserve">This would have formed part of the </w:t>
            </w:r>
            <w:r w:rsidR="00F8031A" w:rsidRPr="00337DB4">
              <w:rPr>
                <w:rFonts w:ascii="Arial" w:eastAsia="Times New Roman" w:hAnsi="Arial" w:cs="Arial"/>
                <w:sz w:val="24"/>
                <w:szCs w:val="24"/>
                <w:lang w:val="en-US" w:eastAsia="en-GB"/>
              </w:rPr>
              <w:t xml:space="preserve">pre-birth </w:t>
            </w:r>
            <w:r w:rsidRPr="00337DB4">
              <w:rPr>
                <w:rFonts w:ascii="Arial" w:eastAsia="Times New Roman" w:hAnsi="Arial" w:cs="Arial"/>
                <w:sz w:val="24"/>
                <w:szCs w:val="24"/>
                <w:lang w:val="en-US" w:eastAsia="en-GB"/>
              </w:rPr>
              <w:t xml:space="preserve">assessment however </w:t>
            </w:r>
            <w:r w:rsidR="002253C6" w:rsidRPr="00337DB4">
              <w:rPr>
                <w:rFonts w:ascii="Arial" w:eastAsia="Times New Roman" w:hAnsi="Arial" w:cs="Arial"/>
                <w:sz w:val="24"/>
                <w:szCs w:val="24"/>
                <w:lang w:val="en-US" w:eastAsia="en-GB"/>
              </w:rPr>
              <w:t xml:space="preserve">after baby was born </w:t>
            </w:r>
            <w:r w:rsidR="005966F2">
              <w:rPr>
                <w:rFonts w:ascii="Arial" w:eastAsia="Times New Roman" w:hAnsi="Arial" w:cs="Arial"/>
                <w:sz w:val="24"/>
                <w:szCs w:val="24"/>
                <w:lang w:val="en-US" w:eastAsia="en-GB"/>
              </w:rPr>
              <w:t>M</w:t>
            </w:r>
            <w:r w:rsidR="002253C6" w:rsidRPr="00337DB4">
              <w:rPr>
                <w:rFonts w:ascii="Arial" w:eastAsia="Times New Roman" w:hAnsi="Arial" w:cs="Arial"/>
                <w:sz w:val="24"/>
                <w:szCs w:val="24"/>
                <w:lang w:val="en-US" w:eastAsia="en-GB"/>
              </w:rPr>
              <w:t xml:space="preserve">other and baby went to live with </w:t>
            </w:r>
            <w:r w:rsidR="00080EAC">
              <w:rPr>
                <w:rFonts w:ascii="Arial" w:eastAsia="Times New Roman" w:hAnsi="Arial" w:cs="Arial"/>
                <w:sz w:val="24"/>
                <w:szCs w:val="24"/>
                <w:lang w:val="en-US" w:eastAsia="en-GB"/>
              </w:rPr>
              <w:t>Child X</w:t>
            </w:r>
            <w:r w:rsidR="00F8031A" w:rsidRPr="00337DB4">
              <w:rPr>
                <w:rFonts w:ascii="Arial" w:eastAsia="Times New Roman" w:hAnsi="Arial" w:cs="Arial"/>
                <w:sz w:val="24"/>
                <w:szCs w:val="24"/>
                <w:lang w:val="en-US" w:eastAsia="en-GB"/>
              </w:rPr>
              <w:t>’s father</w:t>
            </w:r>
            <w:r w:rsidR="002253C6" w:rsidRPr="00337DB4">
              <w:rPr>
                <w:rFonts w:ascii="Arial" w:eastAsia="Times New Roman" w:hAnsi="Arial" w:cs="Arial"/>
                <w:sz w:val="24"/>
                <w:szCs w:val="24"/>
                <w:lang w:val="en-US" w:eastAsia="en-GB"/>
              </w:rPr>
              <w:t xml:space="preserve">. </w:t>
            </w:r>
            <w:r w:rsidR="005966F2">
              <w:rPr>
                <w:rFonts w:ascii="Arial" w:eastAsia="Times New Roman" w:hAnsi="Arial" w:cs="Arial"/>
                <w:sz w:val="24"/>
                <w:szCs w:val="24"/>
                <w:lang w:val="en-US" w:eastAsia="en-GB"/>
              </w:rPr>
              <w:t xml:space="preserve"> </w:t>
            </w:r>
            <w:r w:rsidR="000F11D2" w:rsidRPr="00337DB4">
              <w:rPr>
                <w:rFonts w:ascii="Arial" w:eastAsia="Times New Roman" w:hAnsi="Arial" w:cs="Arial"/>
                <w:sz w:val="24"/>
                <w:szCs w:val="24"/>
                <w:lang w:val="en-US" w:eastAsia="en-GB"/>
              </w:rPr>
              <w:t>This was an untested arrangement.</w:t>
            </w:r>
            <w:r w:rsidR="00F8031A" w:rsidRPr="00337DB4">
              <w:rPr>
                <w:rFonts w:ascii="Arial" w:eastAsia="Times New Roman" w:hAnsi="Arial" w:cs="Arial"/>
                <w:sz w:val="24"/>
                <w:szCs w:val="24"/>
                <w:lang w:val="en-US" w:eastAsia="en-GB"/>
              </w:rPr>
              <w:t xml:space="preserve"> </w:t>
            </w:r>
            <w:r w:rsidR="00600463" w:rsidRPr="00337DB4">
              <w:rPr>
                <w:rFonts w:ascii="Arial" w:eastAsia="Times New Roman" w:hAnsi="Arial" w:cs="Arial"/>
                <w:sz w:val="24"/>
                <w:szCs w:val="24"/>
                <w:lang w:val="en-US" w:eastAsia="en-GB"/>
              </w:rPr>
              <w:t xml:space="preserve"> </w:t>
            </w:r>
            <w:r w:rsidR="00F8031A" w:rsidRPr="00337DB4">
              <w:rPr>
                <w:rFonts w:ascii="Arial" w:eastAsia="Times New Roman" w:hAnsi="Arial" w:cs="Arial"/>
                <w:sz w:val="24"/>
                <w:szCs w:val="24"/>
                <w:lang w:val="en-US" w:eastAsia="en-GB"/>
              </w:rPr>
              <w:t xml:space="preserve">The midwife </w:t>
            </w:r>
            <w:r w:rsidR="00337DB4" w:rsidRPr="00337DB4">
              <w:rPr>
                <w:rFonts w:ascii="Arial" w:eastAsia="Times New Roman" w:hAnsi="Arial" w:cs="Arial"/>
                <w:sz w:val="24"/>
                <w:szCs w:val="24"/>
                <w:lang w:val="en-US" w:eastAsia="en-GB"/>
              </w:rPr>
              <w:t xml:space="preserve">during a postnatal visit </w:t>
            </w:r>
            <w:r w:rsidR="00F8031A" w:rsidRPr="00337DB4">
              <w:rPr>
                <w:rFonts w:ascii="Arial" w:eastAsia="Times New Roman" w:hAnsi="Arial" w:cs="Arial"/>
                <w:sz w:val="24"/>
                <w:szCs w:val="24"/>
                <w:lang w:val="en-US" w:eastAsia="en-GB"/>
              </w:rPr>
              <w:t xml:space="preserve">made contact with the Local Authority to query this arrangement and was informed that this arrangement was </w:t>
            </w:r>
            <w:r w:rsidR="00337DB4" w:rsidRPr="00337DB4">
              <w:rPr>
                <w:rFonts w:ascii="Arial" w:eastAsia="Times New Roman" w:hAnsi="Arial" w:cs="Arial"/>
                <w:sz w:val="24"/>
                <w:szCs w:val="24"/>
                <w:lang w:val="en-US" w:eastAsia="en-GB"/>
              </w:rPr>
              <w:t xml:space="preserve">satisfactory. </w:t>
            </w:r>
            <w:r w:rsidR="000F11D2" w:rsidRPr="00337DB4">
              <w:rPr>
                <w:rFonts w:ascii="Arial" w:eastAsia="Times New Roman" w:hAnsi="Arial" w:cs="Arial"/>
                <w:sz w:val="24"/>
                <w:szCs w:val="24"/>
                <w:lang w:val="en-US" w:eastAsia="en-GB"/>
              </w:rPr>
              <w:t xml:space="preserve"> </w:t>
            </w:r>
            <w:r w:rsidR="00DF5445" w:rsidRPr="00337DB4">
              <w:rPr>
                <w:rFonts w:ascii="Arial" w:eastAsia="Times New Roman" w:hAnsi="Arial" w:cs="Arial"/>
                <w:sz w:val="24"/>
                <w:szCs w:val="24"/>
                <w:lang w:val="en-US" w:eastAsia="en-GB"/>
              </w:rPr>
              <w:t xml:space="preserve"> </w:t>
            </w:r>
          </w:p>
          <w:p w14:paraId="40AB51A2" w14:textId="77777777" w:rsidR="00A6287F" w:rsidRPr="00337DB4" w:rsidRDefault="00A6287F" w:rsidP="00A441EB">
            <w:pPr>
              <w:spacing w:after="0" w:line="240" w:lineRule="auto"/>
              <w:rPr>
                <w:rFonts w:ascii="Arial" w:eastAsia="Times New Roman" w:hAnsi="Arial" w:cs="Arial"/>
                <w:sz w:val="24"/>
                <w:szCs w:val="24"/>
                <w:lang w:val="en-US" w:eastAsia="en-GB"/>
              </w:rPr>
            </w:pPr>
          </w:p>
          <w:p w14:paraId="076797F6" w14:textId="77777777" w:rsidR="008F4615" w:rsidRPr="00337DB4" w:rsidRDefault="008F4615">
            <w:pPr>
              <w:spacing w:after="0" w:line="240" w:lineRule="auto"/>
              <w:rPr>
                <w:rFonts w:ascii="Arial" w:eastAsia="Times New Roman" w:hAnsi="Arial" w:cs="Arial"/>
                <w:sz w:val="24"/>
                <w:szCs w:val="24"/>
                <w:lang w:val="en-US" w:eastAsia="en-GB"/>
              </w:rPr>
            </w:pPr>
          </w:p>
          <w:p w14:paraId="17E67FCA" w14:textId="77777777" w:rsidR="003018A5" w:rsidRDefault="00B6420F" w:rsidP="005C7E5C">
            <w:pPr>
              <w:spacing w:after="0" w:line="240" w:lineRule="auto"/>
              <w:rPr>
                <w:rFonts w:ascii="Arial" w:eastAsia="Times New Roman" w:hAnsi="Arial" w:cs="Arial"/>
                <w:b/>
                <w:bCs/>
                <w:sz w:val="24"/>
                <w:szCs w:val="24"/>
                <w:u w:val="single"/>
                <w:lang w:val="en-US" w:eastAsia="en-GB"/>
              </w:rPr>
            </w:pPr>
            <w:r w:rsidRPr="006B5D74">
              <w:rPr>
                <w:rFonts w:ascii="Arial" w:eastAsia="Times New Roman" w:hAnsi="Arial" w:cs="Arial"/>
                <w:b/>
                <w:bCs/>
                <w:sz w:val="24"/>
                <w:szCs w:val="24"/>
                <w:u w:val="single"/>
                <w:lang w:val="en-US" w:eastAsia="en-GB"/>
              </w:rPr>
              <w:t>Response to Safeguarding</w:t>
            </w:r>
          </w:p>
          <w:p w14:paraId="37FF180F" w14:textId="77777777" w:rsidR="003018A5" w:rsidRDefault="003018A5" w:rsidP="005C7E5C">
            <w:pPr>
              <w:spacing w:after="0" w:line="240" w:lineRule="auto"/>
              <w:rPr>
                <w:rFonts w:ascii="Arial" w:eastAsia="Times New Roman" w:hAnsi="Arial" w:cs="Arial"/>
                <w:b/>
                <w:bCs/>
                <w:sz w:val="24"/>
                <w:szCs w:val="24"/>
                <w:u w:val="single"/>
                <w:lang w:val="en-US" w:eastAsia="en-GB"/>
              </w:rPr>
            </w:pPr>
          </w:p>
          <w:p w14:paraId="4C5982DF" w14:textId="4A62E0FD" w:rsidR="003018A5" w:rsidRPr="005C7E5C" w:rsidRDefault="003018A5" w:rsidP="003018A5">
            <w:pPr>
              <w:spacing w:after="0" w:line="240" w:lineRule="auto"/>
              <w:rPr>
                <w:rFonts w:ascii="Arial" w:eastAsia="Times New Roman" w:hAnsi="Arial" w:cs="Arial"/>
                <w:bCs/>
                <w:sz w:val="24"/>
                <w:szCs w:val="24"/>
                <w:lang w:val="en-US" w:eastAsia="en-GB"/>
              </w:rPr>
            </w:pPr>
            <w:r w:rsidRPr="005C7E5C">
              <w:rPr>
                <w:rFonts w:ascii="Arial" w:eastAsia="Times New Roman" w:hAnsi="Arial" w:cs="Arial"/>
                <w:bCs/>
                <w:sz w:val="24"/>
                <w:szCs w:val="24"/>
                <w:lang w:val="en-US" w:eastAsia="en-GB"/>
              </w:rPr>
              <w:t xml:space="preserve">Some of the key health professionals who provided care to </w:t>
            </w:r>
            <w:r w:rsidR="00080EAC">
              <w:rPr>
                <w:rFonts w:ascii="Arial" w:eastAsia="Times New Roman" w:hAnsi="Arial" w:cs="Arial"/>
                <w:bCs/>
                <w:sz w:val="24"/>
                <w:szCs w:val="24"/>
                <w:lang w:val="en-US" w:eastAsia="en-GB"/>
              </w:rPr>
              <w:t>Child X</w:t>
            </w:r>
            <w:r w:rsidRPr="005C7E5C">
              <w:rPr>
                <w:rFonts w:ascii="Arial" w:eastAsia="Times New Roman" w:hAnsi="Arial" w:cs="Arial"/>
                <w:bCs/>
                <w:sz w:val="24"/>
                <w:szCs w:val="24"/>
                <w:lang w:val="en-US" w:eastAsia="en-GB"/>
              </w:rPr>
              <w:t xml:space="preserve"> were not invited to the Learning Event, although the Reviewers met with the health professionals afterwards. Important information was gained, but there was missed opportunity to enable a wider discussion amongst the multiagency professionals involved in this case.  Panel members must be reminded of their responsibilities in the Child Practice Review process which includes that all key professionals involved in the case are invited to the Learning Event to </w:t>
            </w:r>
            <w:proofErr w:type="spellStart"/>
            <w:r w:rsidRPr="005C7E5C">
              <w:rPr>
                <w:rFonts w:ascii="Arial" w:eastAsia="Times New Roman" w:hAnsi="Arial" w:cs="Arial"/>
                <w:bCs/>
                <w:sz w:val="24"/>
                <w:szCs w:val="24"/>
                <w:lang w:val="en-US" w:eastAsia="en-GB"/>
              </w:rPr>
              <w:t>maximise</w:t>
            </w:r>
            <w:proofErr w:type="spellEnd"/>
            <w:r w:rsidRPr="005C7E5C">
              <w:rPr>
                <w:rFonts w:ascii="Arial" w:eastAsia="Times New Roman" w:hAnsi="Arial" w:cs="Arial"/>
                <w:bCs/>
                <w:sz w:val="24"/>
                <w:szCs w:val="24"/>
                <w:lang w:val="en-US" w:eastAsia="en-GB"/>
              </w:rPr>
              <w:t xml:space="preserve"> discussion and learning.       </w:t>
            </w:r>
          </w:p>
          <w:p w14:paraId="0F3EAC9B" w14:textId="77777777" w:rsidR="003018A5" w:rsidRPr="005C7E5C" w:rsidRDefault="003018A5" w:rsidP="005C7E5C">
            <w:pPr>
              <w:spacing w:after="0" w:line="240" w:lineRule="auto"/>
              <w:rPr>
                <w:rFonts w:ascii="Arial" w:eastAsia="Times New Roman" w:hAnsi="Arial" w:cs="Arial"/>
                <w:bCs/>
                <w:sz w:val="24"/>
                <w:szCs w:val="24"/>
                <w:lang w:val="en-US" w:eastAsia="en-GB"/>
              </w:rPr>
            </w:pPr>
          </w:p>
          <w:p w14:paraId="3A9F33D6" w14:textId="78BCC381" w:rsidR="00263C9B" w:rsidRPr="006B5D74" w:rsidRDefault="006033A8" w:rsidP="005C7E5C">
            <w:pPr>
              <w:spacing w:after="0" w:line="240" w:lineRule="auto"/>
              <w:rPr>
                <w:rFonts w:ascii="Arial" w:eastAsia="Times New Roman" w:hAnsi="Arial" w:cs="Arial"/>
                <w:sz w:val="24"/>
                <w:szCs w:val="24"/>
                <w:lang w:eastAsia="en-GB"/>
              </w:rPr>
            </w:pPr>
            <w:r w:rsidRPr="006B5D74">
              <w:rPr>
                <w:rFonts w:ascii="Arial" w:eastAsia="Times New Roman" w:hAnsi="Arial" w:cs="Arial"/>
                <w:sz w:val="24"/>
                <w:szCs w:val="24"/>
                <w:lang w:eastAsia="en-GB"/>
              </w:rPr>
              <w:t xml:space="preserve">The following information was not shared at the </w:t>
            </w:r>
            <w:r w:rsidR="004209E0" w:rsidRPr="006B5D74">
              <w:rPr>
                <w:rFonts w:ascii="Arial" w:eastAsia="Times New Roman" w:hAnsi="Arial" w:cs="Arial"/>
                <w:sz w:val="24"/>
                <w:szCs w:val="24"/>
                <w:lang w:eastAsia="en-GB"/>
              </w:rPr>
              <w:t>L</w:t>
            </w:r>
            <w:r w:rsidRPr="006B5D74">
              <w:rPr>
                <w:rFonts w:ascii="Arial" w:eastAsia="Times New Roman" w:hAnsi="Arial" w:cs="Arial"/>
                <w:sz w:val="24"/>
                <w:szCs w:val="24"/>
                <w:lang w:eastAsia="en-GB"/>
              </w:rPr>
              <w:t xml:space="preserve">earning </w:t>
            </w:r>
            <w:r w:rsidR="004209E0" w:rsidRPr="006B5D74">
              <w:rPr>
                <w:rFonts w:ascii="Arial" w:eastAsia="Times New Roman" w:hAnsi="Arial" w:cs="Arial"/>
                <w:sz w:val="24"/>
                <w:szCs w:val="24"/>
                <w:lang w:eastAsia="en-GB"/>
              </w:rPr>
              <w:t>E</w:t>
            </w:r>
            <w:r w:rsidRPr="006B5D74">
              <w:rPr>
                <w:rFonts w:ascii="Arial" w:eastAsia="Times New Roman" w:hAnsi="Arial" w:cs="Arial"/>
                <w:sz w:val="24"/>
                <w:szCs w:val="24"/>
                <w:lang w:eastAsia="en-GB"/>
              </w:rPr>
              <w:t xml:space="preserve">vent as the Orthoptist </w:t>
            </w:r>
            <w:r w:rsidR="00150518" w:rsidRPr="003018A5">
              <w:rPr>
                <w:rFonts w:ascii="Arial" w:eastAsia="Times New Roman" w:hAnsi="Arial" w:cs="Arial"/>
                <w:sz w:val="24"/>
                <w:szCs w:val="24"/>
                <w:lang w:eastAsia="en-GB"/>
              </w:rPr>
              <w:t>was not invited</w:t>
            </w:r>
            <w:r w:rsidR="00150518">
              <w:rPr>
                <w:rFonts w:ascii="Arial" w:eastAsia="Times New Roman" w:hAnsi="Arial" w:cs="Arial"/>
                <w:sz w:val="24"/>
                <w:szCs w:val="24"/>
                <w:lang w:eastAsia="en-GB"/>
              </w:rPr>
              <w:t xml:space="preserve">. </w:t>
            </w:r>
            <w:r w:rsidR="004209E0" w:rsidRPr="006B5D74">
              <w:rPr>
                <w:rFonts w:ascii="Arial" w:eastAsia="Times New Roman" w:hAnsi="Arial" w:cs="Arial"/>
                <w:sz w:val="24"/>
                <w:szCs w:val="24"/>
                <w:lang w:eastAsia="en-GB"/>
              </w:rPr>
              <w:t xml:space="preserve"> </w:t>
            </w:r>
            <w:r w:rsidRPr="006B5D74">
              <w:rPr>
                <w:rFonts w:ascii="Arial" w:eastAsia="Times New Roman" w:hAnsi="Arial" w:cs="Arial"/>
                <w:sz w:val="24"/>
                <w:szCs w:val="24"/>
                <w:lang w:eastAsia="en-GB"/>
              </w:rPr>
              <w:t>The Reviewers arranged a meeting with the O</w:t>
            </w:r>
            <w:r w:rsidR="00E1461D" w:rsidRPr="006B5D74">
              <w:rPr>
                <w:rFonts w:ascii="Arial" w:eastAsia="Times New Roman" w:hAnsi="Arial" w:cs="Arial"/>
                <w:sz w:val="24"/>
                <w:szCs w:val="24"/>
                <w:lang w:eastAsia="en-GB"/>
              </w:rPr>
              <w:t>rthoptist to review the timeline after the learning event</w:t>
            </w:r>
            <w:r w:rsidRPr="006B5D74">
              <w:rPr>
                <w:rFonts w:ascii="Arial" w:eastAsia="Times New Roman" w:hAnsi="Arial" w:cs="Arial"/>
                <w:sz w:val="24"/>
                <w:szCs w:val="24"/>
                <w:lang w:eastAsia="en-GB"/>
              </w:rPr>
              <w:t xml:space="preserve">. </w:t>
            </w:r>
          </w:p>
          <w:p w14:paraId="089474C2" w14:textId="77777777" w:rsidR="00263C9B" w:rsidRPr="006B5D74" w:rsidRDefault="00263C9B" w:rsidP="005C7E5C">
            <w:pPr>
              <w:spacing w:after="0" w:line="240" w:lineRule="auto"/>
              <w:rPr>
                <w:rFonts w:ascii="Arial" w:eastAsia="Times New Roman" w:hAnsi="Arial" w:cs="Arial"/>
                <w:sz w:val="24"/>
                <w:szCs w:val="24"/>
                <w:lang w:eastAsia="en-GB"/>
              </w:rPr>
            </w:pPr>
          </w:p>
          <w:p w14:paraId="424FEC0D" w14:textId="3A9E5044" w:rsidR="00E1461D" w:rsidRPr="006B5D74" w:rsidRDefault="00E1461D" w:rsidP="005C7E5C">
            <w:pPr>
              <w:spacing w:after="0" w:line="240" w:lineRule="auto"/>
              <w:rPr>
                <w:rFonts w:ascii="Arial" w:eastAsia="Times New Roman" w:hAnsi="Arial" w:cs="Arial"/>
                <w:sz w:val="24"/>
                <w:szCs w:val="24"/>
                <w:lang w:eastAsia="en-GB"/>
              </w:rPr>
            </w:pPr>
            <w:r w:rsidRPr="006B5D74">
              <w:rPr>
                <w:rFonts w:ascii="Arial" w:eastAsia="Times New Roman" w:hAnsi="Arial" w:cs="Arial"/>
                <w:sz w:val="24"/>
                <w:szCs w:val="24"/>
                <w:lang w:eastAsia="en-GB"/>
              </w:rPr>
              <w:t xml:space="preserve">The Orthoptist told </w:t>
            </w:r>
            <w:r w:rsidR="009254DE">
              <w:rPr>
                <w:rFonts w:ascii="Arial" w:eastAsia="Times New Roman" w:hAnsi="Arial" w:cs="Arial"/>
                <w:sz w:val="24"/>
                <w:szCs w:val="24"/>
                <w:lang w:eastAsia="en-GB"/>
              </w:rPr>
              <w:t xml:space="preserve">the Reviewers </w:t>
            </w:r>
            <w:r w:rsidRPr="006B5D74">
              <w:rPr>
                <w:rFonts w:ascii="Arial" w:eastAsia="Times New Roman" w:hAnsi="Arial" w:cs="Arial"/>
                <w:sz w:val="24"/>
                <w:szCs w:val="24"/>
                <w:lang w:eastAsia="en-GB"/>
              </w:rPr>
              <w:t xml:space="preserve">that </w:t>
            </w:r>
            <w:r w:rsidR="00080EAC">
              <w:rPr>
                <w:rFonts w:ascii="Arial" w:eastAsia="Times New Roman" w:hAnsi="Arial" w:cs="Arial"/>
                <w:sz w:val="24"/>
                <w:szCs w:val="24"/>
                <w:lang w:eastAsia="en-GB"/>
              </w:rPr>
              <w:t>Child X</w:t>
            </w:r>
            <w:r w:rsidR="00FE3FC0" w:rsidRPr="006B5D74">
              <w:rPr>
                <w:rFonts w:ascii="Arial" w:eastAsia="Times New Roman" w:hAnsi="Arial" w:cs="Arial"/>
                <w:sz w:val="24"/>
                <w:szCs w:val="24"/>
                <w:lang w:eastAsia="en-GB"/>
              </w:rPr>
              <w:t xml:space="preserve">’s </w:t>
            </w:r>
            <w:r w:rsidR="002837B4" w:rsidRPr="006B5D74">
              <w:rPr>
                <w:rFonts w:ascii="Arial" w:eastAsia="Times New Roman" w:hAnsi="Arial" w:cs="Arial"/>
                <w:sz w:val="24"/>
                <w:szCs w:val="24"/>
                <w:lang w:eastAsia="en-GB"/>
              </w:rPr>
              <w:t xml:space="preserve">injuries were identified whilst attending an outpatient eye clinic for a </w:t>
            </w:r>
            <w:r w:rsidR="004646F6" w:rsidRPr="006B5D74">
              <w:rPr>
                <w:rFonts w:ascii="Arial" w:eastAsia="Times New Roman" w:hAnsi="Arial" w:cs="Arial"/>
                <w:sz w:val="24"/>
                <w:szCs w:val="24"/>
                <w:lang w:eastAsia="en-GB"/>
              </w:rPr>
              <w:t xml:space="preserve">suspected </w:t>
            </w:r>
            <w:r w:rsidR="000C5088" w:rsidRPr="006B5D74">
              <w:rPr>
                <w:rFonts w:ascii="Arial" w:eastAsia="Times New Roman" w:hAnsi="Arial" w:cs="Arial"/>
                <w:sz w:val="24"/>
                <w:szCs w:val="24"/>
                <w:lang w:eastAsia="en-GB"/>
              </w:rPr>
              <w:t xml:space="preserve">squint. </w:t>
            </w:r>
            <w:r w:rsidR="00877BCC" w:rsidRPr="006B5D74">
              <w:rPr>
                <w:rFonts w:ascii="Arial" w:eastAsia="Times New Roman" w:hAnsi="Arial" w:cs="Arial"/>
                <w:sz w:val="24"/>
                <w:szCs w:val="24"/>
                <w:lang w:eastAsia="en-GB"/>
              </w:rPr>
              <w:t xml:space="preserve"> </w:t>
            </w:r>
            <w:r w:rsidR="00080EAC">
              <w:rPr>
                <w:rFonts w:ascii="Arial" w:eastAsia="Times New Roman" w:hAnsi="Arial" w:cs="Arial"/>
                <w:sz w:val="24"/>
                <w:szCs w:val="24"/>
                <w:lang w:eastAsia="en-GB"/>
              </w:rPr>
              <w:t>Child X</w:t>
            </w:r>
            <w:r w:rsidR="000C5088" w:rsidRPr="006B5D74">
              <w:rPr>
                <w:rFonts w:ascii="Arial" w:eastAsia="Times New Roman" w:hAnsi="Arial" w:cs="Arial"/>
                <w:sz w:val="24"/>
                <w:szCs w:val="24"/>
                <w:lang w:eastAsia="en-GB"/>
              </w:rPr>
              <w:t xml:space="preserve"> was noted to have a bleed behind </w:t>
            </w:r>
            <w:r w:rsidR="002E14B7" w:rsidRPr="006B5D74">
              <w:rPr>
                <w:rFonts w:ascii="Arial" w:eastAsia="Times New Roman" w:hAnsi="Arial" w:cs="Arial"/>
                <w:sz w:val="24"/>
                <w:szCs w:val="24"/>
                <w:lang w:eastAsia="en-GB"/>
              </w:rPr>
              <w:t>both</w:t>
            </w:r>
            <w:r w:rsidR="000C5088" w:rsidRPr="006B5D74">
              <w:rPr>
                <w:rFonts w:ascii="Arial" w:eastAsia="Times New Roman" w:hAnsi="Arial" w:cs="Arial"/>
                <w:sz w:val="24"/>
                <w:szCs w:val="24"/>
                <w:lang w:eastAsia="en-GB"/>
              </w:rPr>
              <w:t xml:space="preserve"> eyes that triggered safeguarding concerns</w:t>
            </w:r>
            <w:r w:rsidR="00337DB4" w:rsidRPr="006B5D74">
              <w:rPr>
                <w:rFonts w:ascii="Arial" w:eastAsia="Times New Roman" w:hAnsi="Arial" w:cs="Arial"/>
                <w:sz w:val="24"/>
                <w:szCs w:val="24"/>
                <w:lang w:eastAsia="en-GB"/>
              </w:rPr>
              <w:t xml:space="preserve">. </w:t>
            </w:r>
            <w:r w:rsidR="00877BCC" w:rsidRPr="006B5D74">
              <w:rPr>
                <w:rFonts w:ascii="Arial" w:eastAsia="Times New Roman" w:hAnsi="Arial" w:cs="Arial"/>
                <w:sz w:val="24"/>
                <w:szCs w:val="24"/>
                <w:lang w:eastAsia="en-GB"/>
              </w:rPr>
              <w:t xml:space="preserve"> </w:t>
            </w:r>
            <w:r w:rsidR="00337DB4" w:rsidRPr="006B5D74">
              <w:rPr>
                <w:rFonts w:ascii="Arial" w:eastAsia="Times New Roman" w:hAnsi="Arial" w:cs="Arial"/>
                <w:sz w:val="24"/>
                <w:szCs w:val="24"/>
                <w:lang w:eastAsia="en-GB"/>
              </w:rPr>
              <w:t xml:space="preserve">The Orthoptist </w:t>
            </w:r>
            <w:r w:rsidR="006033A8" w:rsidRPr="006B5D74">
              <w:rPr>
                <w:rFonts w:ascii="Arial" w:eastAsia="Times New Roman" w:hAnsi="Arial" w:cs="Arial"/>
                <w:sz w:val="24"/>
                <w:szCs w:val="24"/>
                <w:lang w:eastAsia="en-GB"/>
              </w:rPr>
              <w:t xml:space="preserve">contacted the </w:t>
            </w:r>
            <w:r w:rsidR="00954142">
              <w:rPr>
                <w:rFonts w:ascii="Arial" w:eastAsia="Times New Roman" w:hAnsi="Arial" w:cs="Arial"/>
                <w:sz w:val="24"/>
                <w:szCs w:val="24"/>
                <w:lang w:eastAsia="en-GB"/>
              </w:rPr>
              <w:t xml:space="preserve">paediatric </w:t>
            </w:r>
            <w:r w:rsidR="006033A8" w:rsidRPr="006B5D74">
              <w:rPr>
                <w:rFonts w:ascii="Arial" w:eastAsia="Times New Roman" w:hAnsi="Arial" w:cs="Arial"/>
                <w:sz w:val="24"/>
                <w:szCs w:val="24"/>
                <w:lang w:eastAsia="en-GB"/>
              </w:rPr>
              <w:t>eye</w:t>
            </w:r>
            <w:r w:rsidR="00954142">
              <w:rPr>
                <w:rFonts w:ascii="Arial" w:eastAsia="Times New Roman" w:hAnsi="Arial" w:cs="Arial"/>
                <w:sz w:val="24"/>
                <w:szCs w:val="24"/>
                <w:lang w:eastAsia="en-GB"/>
              </w:rPr>
              <w:t xml:space="preserve"> consultant and the </w:t>
            </w:r>
            <w:r w:rsidR="00300FB9">
              <w:rPr>
                <w:rFonts w:ascii="Arial" w:eastAsia="Times New Roman" w:hAnsi="Arial" w:cs="Arial"/>
                <w:sz w:val="24"/>
                <w:szCs w:val="24"/>
                <w:lang w:eastAsia="en-GB"/>
              </w:rPr>
              <w:t>Corporate S</w:t>
            </w:r>
            <w:r w:rsidR="00337DB4" w:rsidRPr="006B5D74">
              <w:rPr>
                <w:rFonts w:ascii="Arial" w:eastAsia="Times New Roman" w:hAnsi="Arial" w:cs="Arial"/>
                <w:sz w:val="24"/>
                <w:szCs w:val="24"/>
                <w:lang w:eastAsia="en-GB"/>
              </w:rPr>
              <w:t xml:space="preserve">afeguarding </w:t>
            </w:r>
            <w:r w:rsidR="00954142">
              <w:rPr>
                <w:rFonts w:ascii="Arial" w:eastAsia="Times New Roman" w:hAnsi="Arial" w:cs="Arial"/>
                <w:sz w:val="24"/>
                <w:szCs w:val="24"/>
                <w:lang w:eastAsia="en-GB"/>
              </w:rPr>
              <w:t>T</w:t>
            </w:r>
            <w:r w:rsidR="00337DB4" w:rsidRPr="006B5D74">
              <w:rPr>
                <w:rFonts w:ascii="Arial" w:eastAsia="Times New Roman" w:hAnsi="Arial" w:cs="Arial"/>
                <w:sz w:val="24"/>
                <w:szCs w:val="24"/>
                <w:lang w:eastAsia="en-GB"/>
              </w:rPr>
              <w:t>eam</w:t>
            </w:r>
            <w:r w:rsidR="00954142">
              <w:rPr>
                <w:rFonts w:ascii="Arial" w:eastAsia="Times New Roman" w:hAnsi="Arial" w:cs="Arial"/>
                <w:sz w:val="24"/>
                <w:szCs w:val="24"/>
                <w:lang w:eastAsia="en-GB"/>
              </w:rPr>
              <w:t xml:space="preserve">. The </w:t>
            </w:r>
            <w:r w:rsidR="00337DB4" w:rsidRPr="006B5D74">
              <w:rPr>
                <w:rFonts w:ascii="Arial" w:eastAsia="Times New Roman" w:hAnsi="Arial" w:cs="Arial"/>
                <w:sz w:val="24"/>
                <w:szCs w:val="24"/>
                <w:lang w:eastAsia="en-GB"/>
              </w:rPr>
              <w:t xml:space="preserve">paediatric eye consultant </w:t>
            </w:r>
            <w:r w:rsidR="00954142">
              <w:rPr>
                <w:rFonts w:ascii="Arial" w:eastAsia="Times New Roman" w:hAnsi="Arial" w:cs="Arial"/>
                <w:sz w:val="24"/>
                <w:szCs w:val="24"/>
                <w:lang w:eastAsia="en-GB"/>
              </w:rPr>
              <w:t>a</w:t>
            </w:r>
            <w:r w:rsidR="00337DB4" w:rsidRPr="006B5D74">
              <w:rPr>
                <w:rFonts w:ascii="Arial" w:eastAsia="Times New Roman" w:hAnsi="Arial" w:cs="Arial"/>
                <w:sz w:val="24"/>
                <w:szCs w:val="24"/>
                <w:lang w:eastAsia="en-GB"/>
              </w:rPr>
              <w:t xml:space="preserve">dvised to send </w:t>
            </w:r>
            <w:r w:rsidR="00080EAC">
              <w:rPr>
                <w:rFonts w:ascii="Arial" w:eastAsia="Times New Roman" w:hAnsi="Arial" w:cs="Arial"/>
                <w:sz w:val="24"/>
                <w:szCs w:val="24"/>
                <w:lang w:eastAsia="en-GB"/>
              </w:rPr>
              <w:t>Child X</w:t>
            </w:r>
            <w:r w:rsidR="006033A8" w:rsidRPr="006B5D74">
              <w:rPr>
                <w:rFonts w:ascii="Arial" w:eastAsia="Times New Roman" w:hAnsi="Arial" w:cs="Arial"/>
                <w:sz w:val="24"/>
                <w:szCs w:val="24"/>
                <w:lang w:eastAsia="en-GB"/>
              </w:rPr>
              <w:t xml:space="preserve"> </w:t>
            </w:r>
            <w:r w:rsidR="00337DB4" w:rsidRPr="006B5D74">
              <w:rPr>
                <w:rFonts w:ascii="Arial" w:eastAsia="Times New Roman" w:hAnsi="Arial" w:cs="Arial"/>
                <w:sz w:val="24"/>
                <w:szCs w:val="24"/>
                <w:lang w:eastAsia="en-GB"/>
              </w:rPr>
              <w:t>to hospital for an appointment that day.</w:t>
            </w:r>
            <w:r w:rsidR="00877BCC" w:rsidRPr="006B5D74">
              <w:rPr>
                <w:rFonts w:ascii="Arial" w:eastAsia="Times New Roman" w:hAnsi="Arial" w:cs="Arial"/>
                <w:sz w:val="24"/>
                <w:szCs w:val="24"/>
                <w:lang w:eastAsia="en-GB"/>
              </w:rPr>
              <w:t xml:space="preserve"> </w:t>
            </w:r>
            <w:r w:rsidR="00337DB4" w:rsidRPr="006B5D74">
              <w:rPr>
                <w:rFonts w:ascii="Arial" w:eastAsia="Times New Roman" w:hAnsi="Arial" w:cs="Arial"/>
                <w:sz w:val="24"/>
                <w:szCs w:val="24"/>
                <w:lang w:eastAsia="en-GB"/>
              </w:rPr>
              <w:t xml:space="preserve"> </w:t>
            </w:r>
          </w:p>
          <w:p w14:paraId="0F1F83B2" w14:textId="77777777" w:rsidR="00E1461D" w:rsidRPr="006B5D74" w:rsidRDefault="00E1461D" w:rsidP="005C7E5C">
            <w:pPr>
              <w:spacing w:after="0" w:line="240" w:lineRule="auto"/>
              <w:rPr>
                <w:rFonts w:ascii="Arial" w:eastAsia="Times New Roman" w:hAnsi="Arial" w:cs="Arial"/>
                <w:sz w:val="24"/>
                <w:szCs w:val="24"/>
                <w:lang w:eastAsia="en-GB"/>
              </w:rPr>
            </w:pPr>
          </w:p>
          <w:p w14:paraId="470BF664" w14:textId="06B83F48" w:rsidR="007671D1" w:rsidRPr="006B5D74" w:rsidRDefault="009B2EFE" w:rsidP="005C7E5C">
            <w:pPr>
              <w:spacing w:after="0" w:line="240" w:lineRule="auto"/>
              <w:rPr>
                <w:rFonts w:ascii="Arial" w:eastAsia="Times New Roman" w:hAnsi="Arial" w:cs="Arial"/>
                <w:sz w:val="24"/>
                <w:szCs w:val="24"/>
                <w:lang w:eastAsia="en-GB"/>
              </w:rPr>
            </w:pPr>
            <w:r w:rsidRPr="005C6384">
              <w:rPr>
                <w:rFonts w:ascii="Arial" w:eastAsia="Times New Roman" w:hAnsi="Arial" w:cs="Arial"/>
                <w:sz w:val="24"/>
                <w:szCs w:val="24"/>
                <w:lang w:eastAsia="en-GB"/>
              </w:rPr>
              <w:t xml:space="preserve">On the advice of the Corporate Safeguarding Team, the </w:t>
            </w:r>
            <w:r w:rsidR="006033A8" w:rsidRPr="005C6384">
              <w:rPr>
                <w:rFonts w:ascii="Arial" w:eastAsia="Times New Roman" w:hAnsi="Arial" w:cs="Arial"/>
                <w:sz w:val="24"/>
                <w:szCs w:val="24"/>
                <w:lang w:eastAsia="en-GB"/>
              </w:rPr>
              <w:t xml:space="preserve">Orthoptist </w:t>
            </w:r>
            <w:r w:rsidR="00337DB4" w:rsidRPr="005C6384">
              <w:rPr>
                <w:rFonts w:ascii="Arial" w:eastAsia="Times New Roman" w:hAnsi="Arial" w:cs="Arial"/>
                <w:sz w:val="24"/>
                <w:szCs w:val="24"/>
                <w:lang w:eastAsia="en-GB"/>
              </w:rPr>
              <w:t>stated she  made contact with the Local Authority</w:t>
            </w:r>
            <w:r w:rsidR="009407A1" w:rsidRPr="005C6384">
              <w:rPr>
                <w:rFonts w:ascii="Arial" w:eastAsia="Times New Roman" w:hAnsi="Arial" w:cs="Arial"/>
                <w:sz w:val="24"/>
                <w:szCs w:val="24"/>
                <w:lang w:eastAsia="en-GB"/>
              </w:rPr>
              <w:t xml:space="preserve"> to make a</w:t>
            </w:r>
            <w:r w:rsidR="00337DB4" w:rsidRPr="005C6384">
              <w:rPr>
                <w:rFonts w:ascii="Arial" w:eastAsia="Times New Roman" w:hAnsi="Arial" w:cs="Arial"/>
                <w:sz w:val="24"/>
                <w:szCs w:val="24"/>
                <w:lang w:eastAsia="en-GB"/>
              </w:rPr>
              <w:t xml:space="preserve"> safeguarding referral</w:t>
            </w:r>
            <w:r w:rsidR="00E1461D" w:rsidRPr="005C6384">
              <w:rPr>
                <w:rFonts w:ascii="Arial" w:eastAsia="Times New Roman" w:hAnsi="Arial" w:cs="Arial"/>
                <w:sz w:val="24"/>
                <w:szCs w:val="24"/>
                <w:lang w:eastAsia="en-GB"/>
              </w:rPr>
              <w:t>,</w:t>
            </w:r>
            <w:r w:rsidR="00337DB4" w:rsidRPr="005C6384">
              <w:rPr>
                <w:rFonts w:ascii="Arial" w:eastAsia="Times New Roman" w:hAnsi="Arial" w:cs="Arial"/>
                <w:sz w:val="24"/>
                <w:szCs w:val="24"/>
                <w:lang w:eastAsia="en-GB"/>
              </w:rPr>
              <w:t xml:space="preserve"> however</w:t>
            </w:r>
            <w:r w:rsidR="00E1461D" w:rsidRPr="005C6384">
              <w:rPr>
                <w:rFonts w:ascii="Arial" w:eastAsia="Times New Roman" w:hAnsi="Arial" w:cs="Arial"/>
                <w:sz w:val="24"/>
                <w:szCs w:val="24"/>
                <w:lang w:eastAsia="en-GB"/>
              </w:rPr>
              <w:t>,</w:t>
            </w:r>
            <w:r w:rsidR="00337DB4" w:rsidRPr="005C6384">
              <w:rPr>
                <w:rFonts w:ascii="Arial" w:eastAsia="Times New Roman" w:hAnsi="Arial" w:cs="Arial"/>
                <w:sz w:val="24"/>
                <w:szCs w:val="24"/>
                <w:lang w:eastAsia="en-GB"/>
              </w:rPr>
              <w:t xml:space="preserve"> was passed through to the </w:t>
            </w:r>
            <w:r w:rsidR="00ED5EF3" w:rsidRPr="005C6384">
              <w:rPr>
                <w:rFonts w:ascii="Arial" w:eastAsia="Times New Roman" w:hAnsi="Arial" w:cs="Arial"/>
                <w:sz w:val="24"/>
                <w:szCs w:val="24"/>
                <w:lang w:eastAsia="en-GB"/>
              </w:rPr>
              <w:t>D</w:t>
            </w:r>
            <w:r w:rsidR="00337DB4" w:rsidRPr="005C6384">
              <w:rPr>
                <w:rFonts w:ascii="Arial" w:eastAsia="Times New Roman" w:hAnsi="Arial" w:cs="Arial"/>
                <w:sz w:val="24"/>
                <w:szCs w:val="24"/>
                <w:lang w:eastAsia="en-GB"/>
              </w:rPr>
              <w:t xml:space="preserve">uty </w:t>
            </w:r>
            <w:r w:rsidR="00ED5EF3" w:rsidRPr="005C6384">
              <w:rPr>
                <w:rFonts w:ascii="Arial" w:eastAsia="Times New Roman" w:hAnsi="Arial" w:cs="Arial"/>
                <w:sz w:val="24"/>
                <w:szCs w:val="24"/>
                <w:lang w:eastAsia="en-GB"/>
              </w:rPr>
              <w:t>S</w:t>
            </w:r>
            <w:r w:rsidR="00337DB4" w:rsidRPr="005C6384">
              <w:rPr>
                <w:rFonts w:ascii="Arial" w:eastAsia="Times New Roman" w:hAnsi="Arial" w:cs="Arial"/>
                <w:sz w:val="24"/>
                <w:szCs w:val="24"/>
                <w:lang w:eastAsia="en-GB"/>
              </w:rPr>
              <w:t xml:space="preserve">ocial </w:t>
            </w:r>
            <w:r w:rsidR="00ED5EF3" w:rsidRPr="005C6384">
              <w:rPr>
                <w:rFonts w:ascii="Arial" w:eastAsia="Times New Roman" w:hAnsi="Arial" w:cs="Arial"/>
                <w:sz w:val="24"/>
                <w:szCs w:val="24"/>
                <w:lang w:eastAsia="en-GB"/>
              </w:rPr>
              <w:t>W</w:t>
            </w:r>
            <w:r w:rsidR="00337DB4" w:rsidRPr="005C6384">
              <w:rPr>
                <w:rFonts w:ascii="Arial" w:eastAsia="Times New Roman" w:hAnsi="Arial" w:cs="Arial"/>
                <w:sz w:val="24"/>
                <w:szCs w:val="24"/>
                <w:lang w:eastAsia="en-GB"/>
              </w:rPr>
              <w:t>orker who did not answer the phone.</w:t>
            </w:r>
            <w:r w:rsidR="00877BCC" w:rsidRPr="005C6384">
              <w:rPr>
                <w:rFonts w:ascii="Arial" w:eastAsia="Times New Roman" w:hAnsi="Arial" w:cs="Arial"/>
                <w:sz w:val="24"/>
                <w:szCs w:val="24"/>
                <w:lang w:eastAsia="en-GB"/>
              </w:rPr>
              <w:t xml:space="preserve"> </w:t>
            </w:r>
            <w:r w:rsidR="00337DB4" w:rsidRPr="005C6384">
              <w:rPr>
                <w:rFonts w:ascii="Arial" w:eastAsia="Times New Roman" w:hAnsi="Arial" w:cs="Arial"/>
                <w:sz w:val="24"/>
                <w:szCs w:val="24"/>
                <w:lang w:eastAsia="en-GB"/>
              </w:rPr>
              <w:t xml:space="preserve"> </w:t>
            </w:r>
            <w:r w:rsidR="00C44419" w:rsidRPr="005C6384">
              <w:rPr>
                <w:rFonts w:ascii="Arial" w:eastAsia="Times New Roman" w:hAnsi="Arial" w:cs="Arial"/>
                <w:sz w:val="24"/>
                <w:szCs w:val="24"/>
                <w:lang w:eastAsia="en-GB"/>
              </w:rPr>
              <w:t>M</w:t>
            </w:r>
            <w:r w:rsidR="006033A8" w:rsidRPr="005C6384">
              <w:rPr>
                <w:rFonts w:ascii="Arial" w:eastAsia="Times New Roman" w:hAnsi="Arial" w:cs="Arial"/>
                <w:sz w:val="24"/>
                <w:szCs w:val="24"/>
                <w:lang w:eastAsia="en-GB"/>
              </w:rPr>
              <w:t xml:space="preserve">other </w:t>
            </w:r>
            <w:r w:rsidR="00337DB4" w:rsidRPr="005C6384">
              <w:rPr>
                <w:rFonts w:ascii="Arial" w:eastAsia="Times New Roman" w:hAnsi="Arial" w:cs="Arial"/>
                <w:sz w:val="24"/>
                <w:szCs w:val="24"/>
                <w:lang w:eastAsia="en-GB"/>
              </w:rPr>
              <w:t>asked if they could go home to feed the baby before going to the hospital</w:t>
            </w:r>
            <w:r w:rsidR="006033A8" w:rsidRPr="005C6384">
              <w:rPr>
                <w:rFonts w:ascii="Arial" w:eastAsia="Times New Roman" w:hAnsi="Arial" w:cs="Arial"/>
                <w:sz w:val="24"/>
                <w:szCs w:val="24"/>
                <w:lang w:eastAsia="en-GB"/>
              </w:rPr>
              <w:t xml:space="preserve">, the Orthoptist </w:t>
            </w:r>
            <w:r w:rsidR="00337DB4" w:rsidRPr="005C6384">
              <w:rPr>
                <w:rFonts w:ascii="Arial" w:eastAsia="Times New Roman" w:hAnsi="Arial" w:cs="Arial"/>
                <w:sz w:val="24"/>
                <w:szCs w:val="24"/>
                <w:lang w:eastAsia="en-GB"/>
              </w:rPr>
              <w:t>agreed to this as she felt unsure about how to</w:t>
            </w:r>
            <w:r w:rsidR="00337DB4" w:rsidRPr="006B5D74">
              <w:rPr>
                <w:rFonts w:ascii="Arial" w:eastAsia="Times New Roman" w:hAnsi="Arial" w:cs="Arial"/>
                <w:sz w:val="24"/>
                <w:szCs w:val="24"/>
                <w:lang w:eastAsia="en-GB"/>
              </w:rPr>
              <w:t xml:space="preserve"> proceed</w:t>
            </w:r>
            <w:r w:rsidR="007C2A04" w:rsidRPr="006B5D74">
              <w:rPr>
                <w:rFonts w:ascii="Arial" w:eastAsia="Times New Roman" w:hAnsi="Arial" w:cs="Arial"/>
                <w:sz w:val="24"/>
                <w:szCs w:val="24"/>
                <w:lang w:eastAsia="en-GB"/>
              </w:rPr>
              <w:t>.</w:t>
            </w:r>
            <w:r w:rsidR="005C6384">
              <w:rPr>
                <w:rFonts w:ascii="Arial" w:eastAsia="Times New Roman" w:hAnsi="Arial" w:cs="Arial"/>
                <w:sz w:val="24"/>
                <w:szCs w:val="24"/>
                <w:lang w:eastAsia="en-GB"/>
              </w:rPr>
              <w:t xml:space="preserve">  </w:t>
            </w:r>
            <w:r w:rsidR="005C6384" w:rsidRPr="005C6384">
              <w:rPr>
                <w:rFonts w:ascii="Arial" w:eastAsia="Times New Roman" w:hAnsi="Arial" w:cs="Arial"/>
                <w:sz w:val="24"/>
                <w:szCs w:val="24"/>
                <w:lang w:eastAsia="en-GB"/>
              </w:rPr>
              <w:t xml:space="preserve">The Orthoptist was advised by the </w:t>
            </w:r>
            <w:r w:rsidR="005C6384">
              <w:rPr>
                <w:rFonts w:ascii="Arial" w:eastAsia="Times New Roman" w:hAnsi="Arial" w:cs="Arial"/>
                <w:sz w:val="24"/>
                <w:szCs w:val="24"/>
                <w:lang w:eastAsia="en-GB"/>
              </w:rPr>
              <w:t>Corporate Safeguarding Team n</w:t>
            </w:r>
            <w:r w:rsidR="005C6384" w:rsidRPr="005C6384">
              <w:rPr>
                <w:rFonts w:ascii="Arial" w:eastAsia="Times New Roman" w:hAnsi="Arial" w:cs="Arial"/>
                <w:sz w:val="24"/>
                <w:szCs w:val="24"/>
                <w:lang w:eastAsia="en-GB"/>
              </w:rPr>
              <w:t xml:space="preserve">ot to mention the concerns at this stage but state that a follow up was required.  </w:t>
            </w:r>
            <w:r w:rsidR="00E83E28" w:rsidRPr="006B5D74">
              <w:rPr>
                <w:rFonts w:ascii="Arial" w:eastAsia="Times New Roman" w:hAnsi="Arial" w:cs="Arial"/>
                <w:sz w:val="24"/>
                <w:szCs w:val="24"/>
                <w:lang w:eastAsia="en-GB"/>
              </w:rPr>
              <w:t xml:space="preserve"> </w:t>
            </w:r>
            <w:r w:rsidR="00A71DD3" w:rsidRPr="005C6384">
              <w:rPr>
                <w:rFonts w:ascii="Arial" w:eastAsia="Times New Roman" w:hAnsi="Arial" w:cs="Arial"/>
                <w:sz w:val="24"/>
                <w:szCs w:val="24"/>
                <w:lang w:eastAsia="en-GB"/>
              </w:rPr>
              <w:t>The Health Board Corporate Safeguarding Team now provide safeguarding advice and support Monday to Friday from 8am to 8pm.</w:t>
            </w:r>
            <w:r w:rsidR="00A71DD3">
              <w:rPr>
                <w:rFonts w:ascii="Arial" w:eastAsia="Times New Roman" w:hAnsi="Arial" w:cs="Arial"/>
                <w:sz w:val="24"/>
                <w:szCs w:val="24"/>
                <w:lang w:eastAsia="en-GB"/>
              </w:rPr>
              <w:t xml:space="preserve"> </w:t>
            </w:r>
          </w:p>
          <w:p w14:paraId="30F8330B" w14:textId="77777777" w:rsidR="007671D1" w:rsidRPr="006B5D74" w:rsidRDefault="007671D1" w:rsidP="005C7E5C">
            <w:pPr>
              <w:spacing w:after="0" w:line="240" w:lineRule="auto"/>
              <w:rPr>
                <w:rFonts w:ascii="Arial" w:eastAsia="Times New Roman" w:hAnsi="Arial" w:cs="Arial"/>
                <w:sz w:val="24"/>
                <w:szCs w:val="24"/>
                <w:lang w:eastAsia="en-GB"/>
              </w:rPr>
            </w:pPr>
          </w:p>
          <w:p w14:paraId="3CCB093C" w14:textId="75D3A899" w:rsidR="001133F8" w:rsidRDefault="00E1461D" w:rsidP="005C7E5C">
            <w:pPr>
              <w:spacing w:after="0" w:line="240" w:lineRule="auto"/>
              <w:rPr>
                <w:rFonts w:ascii="Arial" w:eastAsia="Times New Roman" w:hAnsi="Arial" w:cs="Arial"/>
                <w:sz w:val="24"/>
                <w:szCs w:val="24"/>
                <w:lang w:eastAsia="en-GB"/>
              </w:rPr>
            </w:pPr>
            <w:r w:rsidRPr="006B5D74">
              <w:rPr>
                <w:rFonts w:ascii="Arial" w:eastAsia="Times New Roman" w:hAnsi="Arial" w:cs="Arial"/>
                <w:sz w:val="24"/>
                <w:szCs w:val="24"/>
                <w:lang w:eastAsia="en-GB"/>
              </w:rPr>
              <w:t>T</w:t>
            </w:r>
            <w:r w:rsidR="00B64695" w:rsidRPr="006B5D74">
              <w:rPr>
                <w:rFonts w:ascii="Arial" w:eastAsia="Times New Roman" w:hAnsi="Arial" w:cs="Arial"/>
                <w:sz w:val="24"/>
                <w:szCs w:val="24"/>
                <w:lang w:eastAsia="en-GB"/>
              </w:rPr>
              <w:t>he Orthoptist shared that the re-design</w:t>
            </w:r>
            <w:r w:rsidRPr="006B5D74">
              <w:rPr>
                <w:rFonts w:ascii="Arial" w:eastAsia="Times New Roman" w:hAnsi="Arial" w:cs="Arial"/>
                <w:sz w:val="24"/>
                <w:szCs w:val="24"/>
                <w:lang w:eastAsia="en-GB"/>
              </w:rPr>
              <w:t xml:space="preserve"> of the Local Authority multi-agency team at point of referral that has happened since these events now </w:t>
            </w:r>
            <w:r w:rsidR="00B64695" w:rsidRPr="006B5D74">
              <w:rPr>
                <w:rFonts w:ascii="Arial" w:eastAsia="Times New Roman" w:hAnsi="Arial" w:cs="Arial"/>
                <w:sz w:val="24"/>
                <w:szCs w:val="24"/>
                <w:lang w:eastAsia="en-GB"/>
              </w:rPr>
              <w:t>provides an immediate response.</w:t>
            </w:r>
            <w:r w:rsidR="00B64695" w:rsidRPr="00B64695">
              <w:rPr>
                <w:rFonts w:ascii="Arial" w:eastAsia="Times New Roman" w:hAnsi="Arial" w:cs="Arial"/>
                <w:sz w:val="24"/>
                <w:szCs w:val="24"/>
                <w:lang w:eastAsia="en-GB"/>
              </w:rPr>
              <w:t xml:space="preserve"> </w:t>
            </w:r>
            <w:r w:rsidR="00B64695">
              <w:rPr>
                <w:rFonts w:ascii="Arial" w:eastAsia="Times New Roman" w:hAnsi="Arial" w:cs="Arial"/>
                <w:sz w:val="24"/>
                <w:szCs w:val="24"/>
                <w:lang w:eastAsia="en-GB"/>
              </w:rPr>
              <w:t xml:space="preserve"> </w:t>
            </w:r>
            <w:r w:rsidR="00F02387">
              <w:rPr>
                <w:rFonts w:ascii="Arial" w:eastAsia="Times New Roman" w:hAnsi="Arial" w:cs="Arial"/>
                <w:sz w:val="24"/>
                <w:szCs w:val="24"/>
                <w:lang w:eastAsia="en-GB"/>
              </w:rPr>
              <w:t xml:space="preserve"> </w:t>
            </w:r>
          </w:p>
          <w:p w14:paraId="542E0D46" w14:textId="77777777" w:rsidR="00337DB4" w:rsidRDefault="00337DB4" w:rsidP="005C7E5C">
            <w:pPr>
              <w:spacing w:after="0" w:line="240" w:lineRule="auto"/>
              <w:rPr>
                <w:rFonts w:ascii="Arial" w:eastAsia="Times New Roman" w:hAnsi="Arial" w:cs="Arial"/>
                <w:sz w:val="24"/>
                <w:szCs w:val="24"/>
                <w:lang w:eastAsia="en-GB"/>
              </w:rPr>
            </w:pPr>
          </w:p>
          <w:p w14:paraId="05C02567" w14:textId="77777777" w:rsidR="00340B04" w:rsidRDefault="00340B04">
            <w:pPr>
              <w:spacing w:after="0" w:line="240" w:lineRule="auto"/>
              <w:rPr>
                <w:rFonts w:ascii="Arial" w:eastAsia="Times New Roman" w:hAnsi="Arial" w:cs="Arial"/>
                <w:sz w:val="24"/>
                <w:szCs w:val="24"/>
                <w:lang w:eastAsia="en-GB"/>
              </w:rPr>
            </w:pPr>
          </w:p>
          <w:p w14:paraId="37679445" w14:textId="77777777" w:rsidR="00B6420F" w:rsidRPr="00B6420F" w:rsidRDefault="00B6420F">
            <w:pPr>
              <w:spacing w:after="0" w:line="240" w:lineRule="auto"/>
              <w:rPr>
                <w:rFonts w:ascii="Arial" w:eastAsia="Times New Roman" w:hAnsi="Arial" w:cs="Arial"/>
                <w:b/>
                <w:sz w:val="24"/>
                <w:szCs w:val="24"/>
                <w:u w:val="single"/>
                <w:lang w:eastAsia="en-GB"/>
              </w:rPr>
            </w:pPr>
            <w:r w:rsidRPr="00B6420F">
              <w:rPr>
                <w:rFonts w:ascii="Arial" w:eastAsia="Times New Roman" w:hAnsi="Arial" w:cs="Arial"/>
                <w:b/>
                <w:sz w:val="24"/>
                <w:szCs w:val="24"/>
                <w:u w:val="single"/>
                <w:lang w:eastAsia="en-GB"/>
              </w:rPr>
              <w:t>Use of Strategy Meeting</w:t>
            </w:r>
          </w:p>
          <w:p w14:paraId="1BAFE938" w14:textId="30B3C1F4" w:rsidR="00B6420F" w:rsidRDefault="00B6420F" w:rsidP="00F273C3">
            <w:pPr>
              <w:spacing w:after="0" w:line="240" w:lineRule="auto"/>
              <w:rPr>
                <w:rFonts w:ascii="Arial" w:eastAsia="Times New Roman" w:hAnsi="Arial" w:cs="Arial"/>
                <w:sz w:val="24"/>
                <w:szCs w:val="24"/>
                <w:lang w:eastAsia="en-GB"/>
              </w:rPr>
            </w:pPr>
            <w:r w:rsidRPr="00337DB4">
              <w:rPr>
                <w:rFonts w:ascii="Arial" w:eastAsia="Times New Roman" w:hAnsi="Arial" w:cs="Arial"/>
                <w:sz w:val="24"/>
                <w:szCs w:val="24"/>
                <w:lang w:eastAsia="en-GB"/>
              </w:rPr>
              <w:t>After being identified as having a concerning bleed behind both eyes that required a C</w:t>
            </w:r>
            <w:r>
              <w:rPr>
                <w:rFonts w:ascii="Arial" w:eastAsia="Times New Roman" w:hAnsi="Arial" w:cs="Arial"/>
                <w:sz w:val="24"/>
                <w:szCs w:val="24"/>
                <w:lang w:eastAsia="en-GB"/>
              </w:rPr>
              <w:t xml:space="preserve">hild Protection </w:t>
            </w:r>
            <w:r w:rsidRPr="00337DB4">
              <w:rPr>
                <w:rFonts w:ascii="Arial" w:eastAsia="Times New Roman" w:hAnsi="Arial" w:cs="Arial"/>
                <w:sz w:val="24"/>
                <w:szCs w:val="24"/>
                <w:lang w:eastAsia="en-GB"/>
              </w:rPr>
              <w:t>medical</w:t>
            </w:r>
            <w:r>
              <w:rPr>
                <w:rFonts w:ascii="Arial" w:eastAsia="Times New Roman" w:hAnsi="Arial" w:cs="Arial"/>
                <w:sz w:val="24"/>
                <w:szCs w:val="24"/>
                <w:lang w:eastAsia="en-GB"/>
              </w:rPr>
              <w:t xml:space="preserve"> examination, an </w:t>
            </w:r>
            <w:r w:rsidR="00311E89">
              <w:rPr>
                <w:rFonts w:ascii="Arial" w:eastAsia="Times New Roman" w:hAnsi="Arial" w:cs="Arial"/>
                <w:sz w:val="24"/>
                <w:szCs w:val="24"/>
                <w:lang w:eastAsia="en-GB"/>
              </w:rPr>
              <w:t>I</w:t>
            </w:r>
            <w:r w:rsidR="00F273C3">
              <w:rPr>
                <w:rFonts w:ascii="Arial" w:eastAsia="Times New Roman" w:hAnsi="Arial" w:cs="Arial"/>
                <w:sz w:val="24"/>
                <w:szCs w:val="24"/>
                <w:lang w:eastAsia="en-GB"/>
              </w:rPr>
              <w:t>n</w:t>
            </w:r>
            <w:r>
              <w:rPr>
                <w:rFonts w:ascii="Arial" w:eastAsia="Times New Roman" w:hAnsi="Arial" w:cs="Arial"/>
                <w:sz w:val="24"/>
                <w:szCs w:val="24"/>
                <w:lang w:eastAsia="en-GB"/>
              </w:rPr>
              <w:t xml:space="preserve">itial </w:t>
            </w:r>
            <w:r w:rsidR="00311E89">
              <w:rPr>
                <w:rFonts w:ascii="Arial" w:eastAsia="Times New Roman" w:hAnsi="Arial" w:cs="Arial"/>
                <w:sz w:val="24"/>
                <w:szCs w:val="24"/>
                <w:lang w:eastAsia="en-GB"/>
              </w:rPr>
              <w:t>S</w:t>
            </w:r>
            <w:r>
              <w:rPr>
                <w:rFonts w:ascii="Arial" w:eastAsia="Times New Roman" w:hAnsi="Arial" w:cs="Arial"/>
                <w:sz w:val="24"/>
                <w:szCs w:val="24"/>
                <w:lang w:eastAsia="en-GB"/>
              </w:rPr>
              <w:t xml:space="preserve">trategy </w:t>
            </w:r>
            <w:r w:rsidR="00311E89">
              <w:rPr>
                <w:rFonts w:ascii="Arial" w:eastAsia="Times New Roman" w:hAnsi="Arial" w:cs="Arial"/>
                <w:sz w:val="24"/>
                <w:szCs w:val="24"/>
                <w:lang w:eastAsia="en-GB"/>
              </w:rPr>
              <w:t>M</w:t>
            </w:r>
            <w:r>
              <w:rPr>
                <w:rFonts w:ascii="Arial" w:eastAsia="Times New Roman" w:hAnsi="Arial" w:cs="Arial"/>
                <w:sz w:val="24"/>
                <w:szCs w:val="24"/>
                <w:lang w:eastAsia="en-GB"/>
              </w:rPr>
              <w:t>eeting took place on admission and initiated a S</w:t>
            </w:r>
            <w:r w:rsidR="00471D8E">
              <w:rPr>
                <w:rFonts w:ascii="Arial" w:eastAsia="Times New Roman" w:hAnsi="Arial" w:cs="Arial"/>
                <w:sz w:val="24"/>
                <w:szCs w:val="24"/>
                <w:lang w:eastAsia="en-GB"/>
              </w:rPr>
              <w:t xml:space="preserve">ection </w:t>
            </w:r>
            <w:r>
              <w:rPr>
                <w:rFonts w:ascii="Arial" w:eastAsia="Times New Roman" w:hAnsi="Arial" w:cs="Arial"/>
                <w:sz w:val="24"/>
                <w:szCs w:val="24"/>
                <w:lang w:eastAsia="en-GB"/>
              </w:rPr>
              <w:t xml:space="preserve">47 </w:t>
            </w:r>
            <w:r w:rsidR="00471D8E">
              <w:rPr>
                <w:rFonts w:ascii="Arial" w:eastAsia="Times New Roman" w:hAnsi="Arial" w:cs="Arial"/>
                <w:sz w:val="24"/>
                <w:szCs w:val="24"/>
                <w:lang w:eastAsia="en-GB"/>
              </w:rPr>
              <w:t>I</w:t>
            </w:r>
            <w:r>
              <w:rPr>
                <w:rFonts w:ascii="Arial" w:eastAsia="Times New Roman" w:hAnsi="Arial" w:cs="Arial"/>
                <w:sz w:val="24"/>
                <w:szCs w:val="24"/>
                <w:lang w:eastAsia="en-GB"/>
              </w:rPr>
              <w:t xml:space="preserve">nvestigation including a </w:t>
            </w:r>
            <w:r w:rsidR="00311E89">
              <w:rPr>
                <w:rFonts w:ascii="Arial" w:eastAsia="Times New Roman" w:hAnsi="Arial" w:cs="Arial"/>
                <w:sz w:val="24"/>
                <w:szCs w:val="24"/>
                <w:lang w:eastAsia="en-GB"/>
              </w:rPr>
              <w:t>C</w:t>
            </w:r>
            <w:r>
              <w:rPr>
                <w:rFonts w:ascii="Arial" w:eastAsia="Times New Roman" w:hAnsi="Arial" w:cs="Arial"/>
                <w:sz w:val="24"/>
                <w:szCs w:val="24"/>
                <w:lang w:eastAsia="en-GB"/>
              </w:rPr>
              <w:t xml:space="preserve">hild </w:t>
            </w:r>
            <w:r w:rsidR="00311E89">
              <w:rPr>
                <w:rFonts w:ascii="Arial" w:eastAsia="Times New Roman" w:hAnsi="Arial" w:cs="Arial"/>
                <w:sz w:val="24"/>
                <w:szCs w:val="24"/>
                <w:lang w:eastAsia="en-GB"/>
              </w:rPr>
              <w:t>P</w:t>
            </w:r>
            <w:r>
              <w:rPr>
                <w:rFonts w:ascii="Arial" w:eastAsia="Times New Roman" w:hAnsi="Arial" w:cs="Arial"/>
                <w:sz w:val="24"/>
                <w:szCs w:val="24"/>
                <w:lang w:eastAsia="en-GB"/>
              </w:rPr>
              <w:t xml:space="preserve">rotection </w:t>
            </w:r>
            <w:r w:rsidR="00311E89">
              <w:rPr>
                <w:rFonts w:ascii="Arial" w:eastAsia="Times New Roman" w:hAnsi="Arial" w:cs="Arial"/>
                <w:sz w:val="24"/>
                <w:szCs w:val="24"/>
                <w:lang w:eastAsia="en-GB"/>
              </w:rPr>
              <w:t>M</w:t>
            </w:r>
            <w:r>
              <w:rPr>
                <w:rFonts w:ascii="Arial" w:eastAsia="Times New Roman" w:hAnsi="Arial" w:cs="Arial"/>
                <w:sz w:val="24"/>
                <w:szCs w:val="24"/>
                <w:lang w:eastAsia="en-GB"/>
              </w:rPr>
              <w:t xml:space="preserve">edical. </w:t>
            </w:r>
          </w:p>
          <w:p w14:paraId="4692CE21" w14:textId="77777777" w:rsidR="00B6420F" w:rsidRDefault="00B6420F" w:rsidP="00F273C3">
            <w:pPr>
              <w:spacing w:after="0" w:line="240" w:lineRule="auto"/>
              <w:rPr>
                <w:rFonts w:ascii="Arial" w:eastAsia="Times New Roman" w:hAnsi="Arial" w:cs="Arial"/>
                <w:sz w:val="24"/>
                <w:szCs w:val="24"/>
                <w:lang w:eastAsia="en-GB"/>
              </w:rPr>
            </w:pPr>
          </w:p>
          <w:p w14:paraId="08FA9817" w14:textId="09CB118E" w:rsidR="00B6420F" w:rsidRDefault="00B6420F" w:rsidP="00F273C3">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The </w:t>
            </w:r>
            <w:r w:rsidR="00F273C3">
              <w:rPr>
                <w:rFonts w:ascii="Arial" w:eastAsia="Times New Roman" w:hAnsi="Arial" w:cs="Arial"/>
                <w:sz w:val="24"/>
                <w:szCs w:val="24"/>
                <w:lang w:eastAsia="en-GB"/>
              </w:rPr>
              <w:t>I</w:t>
            </w:r>
            <w:r>
              <w:rPr>
                <w:rFonts w:ascii="Arial" w:eastAsia="Times New Roman" w:hAnsi="Arial" w:cs="Arial"/>
                <w:sz w:val="24"/>
                <w:szCs w:val="24"/>
                <w:lang w:eastAsia="en-GB"/>
              </w:rPr>
              <w:t xml:space="preserve">nitial </w:t>
            </w:r>
            <w:r w:rsidR="00471D8E">
              <w:rPr>
                <w:rFonts w:ascii="Arial" w:eastAsia="Times New Roman" w:hAnsi="Arial" w:cs="Arial"/>
                <w:sz w:val="24"/>
                <w:szCs w:val="24"/>
                <w:lang w:eastAsia="en-GB"/>
              </w:rPr>
              <w:t>S</w:t>
            </w:r>
            <w:r>
              <w:rPr>
                <w:rFonts w:ascii="Arial" w:eastAsia="Times New Roman" w:hAnsi="Arial" w:cs="Arial"/>
                <w:sz w:val="24"/>
                <w:szCs w:val="24"/>
                <w:lang w:eastAsia="en-GB"/>
              </w:rPr>
              <w:t xml:space="preserve">trategy </w:t>
            </w:r>
            <w:r w:rsidR="00471D8E">
              <w:rPr>
                <w:rFonts w:ascii="Arial" w:eastAsia="Times New Roman" w:hAnsi="Arial" w:cs="Arial"/>
                <w:sz w:val="24"/>
                <w:szCs w:val="24"/>
                <w:lang w:eastAsia="en-GB"/>
              </w:rPr>
              <w:t>M</w:t>
            </w:r>
            <w:r>
              <w:rPr>
                <w:rFonts w:ascii="Arial" w:eastAsia="Times New Roman" w:hAnsi="Arial" w:cs="Arial"/>
                <w:sz w:val="24"/>
                <w:szCs w:val="24"/>
                <w:lang w:eastAsia="en-GB"/>
              </w:rPr>
              <w:t>eeting should have disc</w:t>
            </w:r>
            <w:r w:rsidRPr="003018A5">
              <w:rPr>
                <w:rFonts w:ascii="Arial" w:eastAsia="Times New Roman" w:hAnsi="Arial" w:cs="Arial"/>
                <w:sz w:val="24"/>
                <w:szCs w:val="24"/>
                <w:lang w:eastAsia="en-GB"/>
              </w:rPr>
              <w:t>ussed</w:t>
            </w:r>
            <w:r>
              <w:rPr>
                <w:rFonts w:ascii="Arial" w:eastAsia="Times New Roman" w:hAnsi="Arial" w:cs="Arial"/>
                <w:sz w:val="24"/>
                <w:szCs w:val="24"/>
                <w:lang w:eastAsia="en-GB"/>
              </w:rPr>
              <w:t xml:space="preserve"> the supervisory aspect of </w:t>
            </w:r>
            <w:r w:rsidR="00080EAC">
              <w:rPr>
                <w:rFonts w:ascii="Arial" w:eastAsia="Times New Roman" w:hAnsi="Arial" w:cs="Arial"/>
                <w:sz w:val="24"/>
                <w:szCs w:val="24"/>
                <w:lang w:eastAsia="en-GB"/>
              </w:rPr>
              <w:t>Child X</w:t>
            </w:r>
            <w:r>
              <w:rPr>
                <w:rFonts w:ascii="Arial" w:eastAsia="Times New Roman" w:hAnsi="Arial" w:cs="Arial"/>
                <w:sz w:val="24"/>
                <w:szCs w:val="24"/>
                <w:lang w:eastAsia="en-GB"/>
              </w:rPr>
              <w:t>’s care whilst in the hospital</w:t>
            </w:r>
            <w:r w:rsidR="00156890">
              <w:rPr>
                <w:rFonts w:ascii="Arial" w:eastAsia="Times New Roman" w:hAnsi="Arial" w:cs="Arial"/>
                <w:sz w:val="24"/>
                <w:szCs w:val="24"/>
                <w:lang w:eastAsia="en-GB"/>
              </w:rPr>
              <w:t xml:space="preserve"> and involve all key agencies. This did not take place.</w:t>
            </w:r>
            <w:r>
              <w:rPr>
                <w:rFonts w:ascii="Arial" w:eastAsia="Times New Roman" w:hAnsi="Arial" w:cs="Arial"/>
                <w:sz w:val="24"/>
                <w:szCs w:val="24"/>
                <w:lang w:eastAsia="en-GB"/>
              </w:rPr>
              <w:t xml:space="preserve">  </w:t>
            </w:r>
            <w:r w:rsidR="00156890">
              <w:rPr>
                <w:rFonts w:ascii="Arial" w:eastAsia="Times New Roman" w:hAnsi="Arial" w:cs="Arial"/>
                <w:sz w:val="24"/>
                <w:szCs w:val="24"/>
                <w:lang w:eastAsia="en-GB"/>
              </w:rPr>
              <w:t>T</w:t>
            </w:r>
            <w:r>
              <w:rPr>
                <w:rFonts w:ascii="Arial" w:eastAsia="Times New Roman" w:hAnsi="Arial" w:cs="Arial"/>
                <w:sz w:val="24"/>
                <w:szCs w:val="24"/>
                <w:lang w:eastAsia="en-GB"/>
              </w:rPr>
              <w:t xml:space="preserve">his resulted in </w:t>
            </w:r>
            <w:r w:rsidR="00080EAC">
              <w:rPr>
                <w:rFonts w:ascii="Arial" w:eastAsia="Times New Roman" w:hAnsi="Arial" w:cs="Arial"/>
                <w:sz w:val="24"/>
                <w:szCs w:val="24"/>
                <w:lang w:eastAsia="en-GB"/>
              </w:rPr>
              <w:t>Child X</w:t>
            </w:r>
            <w:r w:rsidRPr="00337DB4">
              <w:rPr>
                <w:rFonts w:ascii="Arial" w:eastAsia="Times New Roman" w:hAnsi="Arial" w:cs="Arial"/>
                <w:sz w:val="24"/>
                <w:szCs w:val="24"/>
                <w:lang w:eastAsia="en-GB"/>
              </w:rPr>
              <w:t xml:space="preserve"> </w:t>
            </w:r>
            <w:r w:rsidR="00156890">
              <w:rPr>
                <w:rFonts w:ascii="Arial" w:eastAsia="Times New Roman" w:hAnsi="Arial" w:cs="Arial"/>
                <w:sz w:val="24"/>
                <w:szCs w:val="24"/>
                <w:lang w:eastAsia="en-GB"/>
              </w:rPr>
              <w:t xml:space="preserve">being </w:t>
            </w:r>
            <w:r>
              <w:rPr>
                <w:rFonts w:ascii="Arial" w:eastAsia="Times New Roman" w:hAnsi="Arial" w:cs="Arial"/>
                <w:sz w:val="24"/>
                <w:szCs w:val="24"/>
                <w:lang w:eastAsia="en-GB"/>
              </w:rPr>
              <w:t xml:space="preserve">admitted to the paediatric </w:t>
            </w:r>
            <w:r w:rsidRPr="00337DB4">
              <w:rPr>
                <w:rFonts w:ascii="Arial" w:eastAsia="Times New Roman" w:hAnsi="Arial" w:cs="Arial"/>
                <w:sz w:val="24"/>
                <w:szCs w:val="24"/>
                <w:lang w:eastAsia="en-GB"/>
              </w:rPr>
              <w:t xml:space="preserve">ward and left unsupervised in the company of family. </w:t>
            </w:r>
            <w:r>
              <w:rPr>
                <w:rFonts w:ascii="Arial" w:eastAsia="Times New Roman" w:hAnsi="Arial" w:cs="Arial"/>
                <w:sz w:val="24"/>
                <w:szCs w:val="24"/>
                <w:lang w:eastAsia="en-GB"/>
              </w:rPr>
              <w:t xml:space="preserve"> </w:t>
            </w:r>
            <w:r w:rsidRPr="00337DB4">
              <w:rPr>
                <w:rFonts w:ascii="Arial" w:eastAsia="Times New Roman" w:hAnsi="Arial" w:cs="Arial"/>
                <w:sz w:val="24"/>
                <w:szCs w:val="24"/>
                <w:lang w:eastAsia="en-GB"/>
              </w:rPr>
              <w:t xml:space="preserve">Further to this the timeline suggests that whilst on the ward unsupervised, </w:t>
            </w:r>
            <w:r w:rsidR="00080EAC">
              <w:rPr>
                <w:rFonts w:ascii="Arial" w:eastAsia="Times New Roman" w:hAnsi="Arial" w:cs="Arial"/>
                <w:sz w:val="24"/>
                <w:szCs w:val="24"/>
                <w:lang w:eastAsia="en-GB"/>
              </w:rPr>
              <w:t>Child X</w:t>
            </w:r>
            <w:r w:rsidRPr="00337DB4">
              <w:rPr>
                <w:rFonts w:ascii="Arial" w:eastAsia="Times New Roman" w:hAnsi="Arial" w:cs="Arial"/>
                <w:sz w:val="24"/>
                <w:szCs w:val="24"/>
                <w:lang w:eastAsia="en-GB"/>
              </w:rPr>
              <w:t xml:space="preserve"> may have suffered a further bleed behind his eyes. </w:t>
            </w:r>
            <w:r>
              <w:rPr>
                <w:rFonts w:ascii="Arial" w:eastAsia="Times New Roman" w:hAnsi="Arial" w:cs="Arial"/>
                <w:sz w:val="24"/>
                <w:szCs w:val="24"/>
                <w:lang w:eastAsia="en-GB"/>
              </w:rPr>
              <w:t xml:space="preserve"> </w:t>
            </w:r>
          </w:p>
          <w:p w14:paraId="10A96481" w14:textId="1F4EC606" w:rsidR="00B6420F" w:rsidRDefault="00B6420F">
            <w:pPr>
              <w:spacing w:after="0" w:line="240" w:lineRule="auto"/>
              <w:rPr>
                <w:rFonts w:ascii="Arial" w:eastAsia="Times New Roman" w:hAnsi="Arial" w:cs="Arial"/>
                <w:sz w:val="24"/>
                <w:szCs w:val="24"/>
                <w:lang w:eastAsia="en-GB"/>
              </w:rPr>
            </w:pPr>
          </w:p>
          <w:p w14:paraId="2C0F9631" w14:textId="77777777" w:rsidR="00471D8E" w:rsidRDefault="00471D8E">
            <w:pPr>
              <w:spacing w:after="0" w:line="240" w:lineRule="auto"/>
              <w:rPr>
                <w:rFonts w:ascii="Arial" w:eastAsia="Times New Roman" w:hAnsi="Arial" w:cs="Arial"/>
                <w:sz w:val="24"/>
                <w:szCs w:val="24"/>
                <w:lang w:eastAsia="en-GB"/>
              </w:rPr>
            </w:pPr>
          </w:p>
          <w:p w14:paraId="4D815A8A" w14:textId="77777777" w:rsidR="00BE3619" w:rsidRPr="00B6420F" w:rsidRDefault="00B6420F">
            <w:pPr>
              <w:spacing w:after="0" w:line="240" w:lineRule="auto"/>
              <w:rPr>
                <w:rFonts w:ascii="Arial" w:eastAsia="Times New Roman" w:hAnsi="Arial" w:cs="Arial"/>
                <w:b/>
                <w:sz w:val="24"/>
                <w:szCs w:val="24"/>
                <w:u w:val="single"/>
                <w:lang w:eastAsia="en-GB"/>
              </w:rPr>
            </w:pPr>
            <w:r w:rsidRPr="00B6420F">
              <w:rPr>
                <w:rFonts w:ascii="Arial" w:eastAsia="Times New Roman" w:hAnsi="Arial" w:cs="Arial"/>
                <w:b/>
                <w:sz w:val="24"/>
                <w:szCs w:val="24"/>
                <w:u w:val="single"/>
                <w:lang w:eastAsia="en-GB"/>
              </w:rPr>
              <w:t xml:space="preserve">Changes in Practice that have already taken place </w:t>
            </w:r>
          </w:p>
          <w:p w14:paraId="767B4A61" w14:textId="490C71D7" w:rsidR="005A6BD6" w:rsidRDefault="00340B04">
            <w:pPr>
              <w:spacing w:after="0" w:line="240" w:lineRule="auto"/>
              <w:rPr>
                <w:rFonts w:ascii="Arial" w:eastAsia="Times New Roman" w:hAnsi="Arial" w:cs="Arial"/>
                <w:sz w:val="24"/>
                <w:szCs w:val="24"/>
                <w:lang w:eastAsia="en-GB"/>
              </w:rPr>
            </w:pPr>
            <w:r w:rsidRPr="00340B04">
              <w:rPr>
                <w:rFonts w:ascii="Arial" w:eastAsia="Times New Roman" w:hAnsi="Arial" w:cs="Arial"/>
                <w:sz w:val="24"/>
                <w:szCs w:val="24"/>
                <w:lang w:eastAsia="en-GB"/>
              </w:rPr>
              <w:t xml:space="preserve">The following information was not shared at the </w:t>
            </w:r>
            <w:r w:rsidR="00DD7ED1">
              <w:rPr>
                <w:rFonts w:ascii="Arial" w:eastAsia="Times New Roman" w:hAnsi="Arial" w:cs="Arial"/>
                <w:sz w:val="24"/>
                <w:szCs w:val="24"/>
                <w:lang w:eastAsia="en-GB"/>
              </w:rPr>
              <w:t>L</w:t>
            </w:r>
            <w:r w:rsidRPr="00340B04">
              <w:rPr>
                <w:rFonts w:ascii="Arial" w:eastAsia="Times New Roman" w:hAnsi="Arial" w:cs="Arial"/>
                <w:sz w:val="24"/>
                <w:szCs w:val="24"/>
                <w:lang w:eastAsia="en-GB"/>
              </w:rPr>
              <w:t xml:space="preserve">earning </w:t>
            </w:r>
            <w:r w:rsidR="00DD7ED1">
              <w:rPr>
                <w:rFonts w:ascii="Arial" w:eastAsia="Times New Roman" w:hAnsi="Arial" w:cs="Arial"/>
                <w:sz w:val="24"/>
                <w:szCs w:val="24"/>
                <w:lang w:eastAsia="en-GB"/>
              </w:rPr>
              <w:t>E</w:t>
            </w:r>
            <w:r w:rsidRPr="00340B04">
              <w:rPr>
                <w:rFonts w:ascii="Arial" w:eastAsia="Times New Roman" w:hAnsi="Arial" w:cs="Arial"/>
                <w:sz w:val="24"/>
                <w:szCs w:val="24"/>
                <w:lang w:eastAsia="en-GB"/>
              </w:rPr>
              <w:t xml:space="preserve">vent as the </w:t>
            </w:r>
            <w:r w:rsidR="004B0DF7">
              <w:rPr>
                <w:rFonts w:ascii="Arial" w:eastAsia="Times New Roman" w:hAnsi="Arial" w:cs="Arial"/>
                <w:sz w:val="24"/>
                <w:szCs w:val="24"/>
                <w:lang w:eastAsia="en-GB"/>
              </w:rPr>
              <w:t xml:space="preserve">health staff from the paediatric ward </w:t>
            </w:r>
            <w:r w:rsidR="00150518" w:rsidRPr="003018A5">
              <w:rPr>
                <w:rFonts w:ascii="Arial" w:eastAsia="Times New Roman" w:hAnsi="Arial" w:cs="Arial"/>
                <w:sz w:val="24"/>
                <w:szCs w:val="24"/>
                <w:lang w:eastAsia="en-GB"/>
              </w:rPr>
              <w:t>were not invited.</w:t>
            </w:r>
            <w:r w:rsidRPr="003018A5">
              <w:rPr>
                <w:rFonts w:ascii="Arial" w:eastAsia="Times New Roman" w:hAnsi="Arial" w:cs="Arial"/>
                <w:sz w:val="24"/>
                <w:szCs w:val="24"/>
                <w:lang w:eastAsia="en-GB"/>
              </w:rPr>
              <w:t xml:space="preserve"> </w:t>
            </w:r>
            <w:r w:rsidR="00372DEC" w:rsidRPr="003018A5">
              <w:rPr>
                <w:rFonts w:ascii="Arial" w:eastAsia="Times New Roman" w:hAnsi="Arial" w:cs="Arial"/>
                <w:sz w:val="24"/>
                <w:szCs w:val="24"/>
                <w:lang w:eastAsia="en-GB"/>
              </w:rPr>
              <w:t xml:space="preserve"> </w:t>
            </w:r>
            <w:r w:rsidRPr="00340B04">
              <w:rPr>
                <w:rFonts w:ascii="Arial" w:eastAsia="Times New Roman" w:hAnsi="Arial" w:cs="Arial"/>
                <w:sz w:val="24"/>
                <w:szCs w:val="24"/>
                <w:lang w:eastAsia="en-GB"/>
              </w:rPr>
              <w:t xml:space="preserve">The Reviewers arranged a meeting with </w:t>
            </w:r>
            <w:r w:rsidR="004B0DF7">
              <w:rPr>
                <w:rFonts w:ascii="Arial" w:eastAsia="Times New Roman" w:hAnsi="Arial" w:cs="Arial"/>
                <w:sz w:val="24"/>
                <w:szCs w:val="24"/>
                <w:lang w:eastAsia="en-GB"/>
              </w:rPr>
              <w:t xml:space="preserve">a paediatric senior nurse </w:t>
            </w:r>
            <w:r w:rsidRPr="00340B04">
              <w:rPr>
                <w:rFonts w:ascii="Arial" w:eastAsia="Times New Roman" w:hAnsi="Arial" w:cs="Arial"/>
                <w:sz w:val="24"/>
                <w:szCs w:val="24"/>
                <w:lang w:eastAsia="en-GB"/>
              </w:rPr>
              <w:t>to review the timeline.</w:t>
            </w:r>
            <w:r w:rsidR="004B0DF7">
              <w:rPr>
                <w:rFonts w:ascii="Arial" w:eastAsia="Times New Roman" w:hAnsi="Arial" w:cs="Arial"/>
                <w:sz w:val="24"/>
                <w:szCs w:val="24"/>
                <w:lang w:eastAsia="en-GB"/>
              </w:rPr>
              <w:t xml:space="preserve"> </w:t>
            </w:r>
          </w:p>
          <w:p w14:paraId="4A657C82" w14:textId="77777777" w:rsidR="00B64695" w:rsidRPr="00B64695" w:rsidRDefault="00B64695">
            <w:pPr>
              <w:spacing w:after="0" w:line="240" w:lineRule="auto"/>
              <w:rPr>
                <w:rFonts w:ascii="Arial" w:eastAsia="Times New Roman" w:hAnsi="Arial" w:cs="Arial"/>
                <w:color w:val="FF0000"/>
                <w:sz w:val="24"/>
                <w:szCs w:val="24"/>
                <w:lang w:eastAsia="en-GB"/>
              </w:rPr>
            </w:pPr>
          </w:p>
          <w:p w14:paraId="326661D1" w14:textId="77777777" w:rsidR="00B64695" w:rsidRPr="00F94E8F" w:rsidRDefault="00F94E8F">
            <w:pPr>
              <w:spacing w:after="0" w:line="240" w:lineRule="auto"/>
              <w:rPr>
                <w:rFonts w:ascii="Arial" w:eastAsia="Times New Roman" w:hAnsi="Arial" w:cs="Arial"/>
                <w:sz w:val="24"/>
                <w:szCs w:val="24"/>
                <w:lang w:eastAsia="en-GB"/>
              </w:rPr>
            </w:pPr>
            <w:r w:rsidRPr="00F94E8F">
              <w:rPr>
                <w:rFonts w:ascii="Arial" w:eastAsia="Times New Roman" w:hAnsi="Arial" w:cs="Arial"/>
                <w:sz w:val="24"/>
                <w:szCs w:val="24"/>
                <w:lang w:eastAsia="en-GB"/>
              </w:rPr>
              <w:t>The Reviewers</w:t>
            </w:r>
            <w:r>
              <w:rPr>
                <w:rFonts w:ascii="Arial" w:eastAsia="Times New Roman" w:hAnsi="Arial" w:cs="Arial"/>
                <w:sz w:val="24"/>
                <w:szCs w:val="24"/>
                <w:lang w:eastAsia="en-GB"/>
              </w:rPr>
              <w:t xml:space="preserve"> met with the Clinical Nurse Specialist for Safeguarding (CNSS) who re</w:t>
            </w:r>
            <w:r w:rsidR="00B6420F">
              <w:rPr>
                <w:rFonts w:ascii="Arial" w:eastAsia="Times New Roman" w:hAnsi="Arial" w:cs="Arial"/>
                <w:sz w:val="24"/>
                <w:szCs w:val="24"/>
                <w:lang w:eastAsia="en-GB"/>
              </w:rPr>
              <w:t xml:space="preserve">called this case and shared that there had already been </w:t>
            </w:r>
            <w:r>
              <w:rPr>
                <w:rFonts w:ascii="Arial" w:eastAsia="Times New Roman" w:hAnsi="Arial" w:cs="Arial"/>
                <w:sz w:val="24"/>
                <w:szCs w:val="24"/>
                <w:lang w:eastAsia="en-GB"/>
              </w:rPr>
              <w:t xml:space="preserve">learning and positive practice change following this case:    </w:t>
            </w:r>
          </w:p>
          <w:p w14:paraId="1CC3598F" w14:textId="77777777" w:rsidR="00B64695" w:rsidRPr="00B64695" w:rsidRDefault="00B64695" w:rsidP="00A441EB">
            <w:pPr>
              <w:spacing w:after="0" w:line="240" w:lineRule="auto"/>
              <w:rPr>
                <w:rFonts w:ascii="Arial" w:eastAsia="Times New Roman" w:hAnsi="Arial" w:cs="Arial"/>
                <w:color w:val="FF0000"/>
                <w:sz w:val="24"/>
                <w:szCs w:val="24"/>
                <w:lang w:eastAsia="en-GB"/>
              </w:rPr>
            </w:pPr>
          </w:p>
          <w:p w14:paraId="0D4F7322" w14:textId="50C752DB" w:rsidR="00F94E8F" w:rsidRPr="00F94E8F" w:rsidRDefault="00F94E8F" w:rsidP="00A441EB">
            <w:pPr>
              <w:pStyle w:val="ListParagraph"/>
              <w:numPr>
                <w:ilvl w:val="0"/>
                <w:numId w:val="10"/>
              </w:numPr>
              <w:spacing w:after="0" w:line="240" w:lineRule="auto"/>
              <w:rPr>
                <w:rFonts w:ascii="Arial" w:eastAsia="Times New Roman" w:hAnsi="Arial" w:cs="Arial"/>
                <w:sz w:val="24"/>
                <w:szCs w:val="24"/>
                <w:lang w:eastAsia="en-GB"/>
              </w:rPr>
            </w:pPr>
            <w:r w:rsidRPr="00F94E8F">
              <w:rPr>
                <w:rFonts w:ascii="Arial" w:eastAsia="Times New Roman" w:hAnsi="Arial" w:cs="Arial"/>
                <w:sz w:val="24"/>
                <w:szCs w:val="24"/>
                <w:lang w:eastAsia="en-GB"/>
              </w:rPr>
              <w:t xml:space="preserve">The Local Authority now provides a robust supervision plan /timetable for </w:t>
            </w:r>
            <w:r>
              <w:rPr>
                <w:rFonts w:ascii="Arial" w:eastAsia="Times New Roman" w:hAnsi="Arial" w:cs="Arial"/>
                <w:sz w:val="24"/>
                <w:szCs w:val="24"/>
                <w:lang w:eastAsia="en-GB"/>
              </w:rPr>
              <w:t>the paediatric w</w:t>
            </w:r>
            <w:r w:rsidRPr="00F94E8F">
              <w:rPr>
                <w:rFonts w:ascii="Arial" w:eastAsia="Times New Roman" w:hAnsi="Arial" w:cs="Arial"/>
                <w:sz w:val="24"/>
                <w:szCs w:val="24"/>
                <w:lang w:eastAsia="en-GB"/>
              </w:rPr>
              <w:t xml:space="preserve">ard where 24 hour supervision is required   </w:t>
            </w:r>
          </w:p>
          <w:p w14:paraId="3C008AF6" w14:textId="6034E303" w:rsidR="00F94E8F" w:rsidRPr="00F94E8F" w:rsidRDefault="00F94E8F" w:rsidP="00A441EB">
            <w:pPr>
              <w:pStyle w:val="ListParagraph"/>
              <w:numPr>
                <w:ilvl w:val="0"/>
                <w:numId w:val="10"/>
              </w:numPr>
              <w:spacing w:after="0" w:line="240" w:lineRule="auto"/>
              <w:rPr>
                <w:rFonts w:ascii="Arial" w:eastAsia="Times New Roman" w:hAnsi="Arial" w:cs="Arial"/>
                <w:sz w:val="24"/>
                <w:szCs w:val="24"/>
                <w:lang w:eastAsia="en-GB"/>
              </w:rPr>
            </w:pPr>
            <w:r w:rsidRPr="00F94E8F">
              <w:rPr>
                <w:rFonts w:ascii="Arial" w:eastAsia="Times New Roman" w:hAnsi="Arial" w:cs="Arial"/>
                <w:sz w:val="24"/>
                <w:szCs w:val="24"/>
                <w:lang w:eastAsia="en-GB"/>
              </w:rPr>
              <w:t xml:space="preserve">There is direct contact between the Social Worker and </w:t>
            </w:r>
            <w:r>
              <w:rPr>
                <w:rFonts w:ascii="Arial" w:eastAsia="Times New Roman" w:hAnsi="Arial" w:cs="Arial"/>
                <w:sz w:val="24"/>
                <w:szCs w:val="24"/>
                <w:lang w:eastAsia="en-GB"/>
              </w:rPr>
              <w:t>the CNS</w:t>
            </w:r>
            <w:r w:rsidR="006E7A3C">
              <w:rPr>
                <w:rFonts w:ascii="Arial" w:eastAsia="Times New Roman" w:hAnsi="Arial" w:cs="Arial"/>
                <w:sz w:val="24"/>
                <w:szCs w:val="24"/>
                <w:lang w:eastAsia="en-GB"/>
              </w:rPr>
              <w:t>S</w:t>
            </w:r>
            <w:r>
              <w:rPr>
                <w:rFonts w:ascii="Arial" w:eastAsia="Times New Roman" w:hAnsi="Arial" w:cs="Arial"/>
                <w:sz w:val="24"/>
                <w:szCs w:val="24"/>
                <w:lang w:eastAsia="en-GB"/>
              </w:rPr>
              <w:t xml:space="preserve"> </w:t>
            </w:r>
            <w:r w:rsidRPr="00F94E8F">
              <w:rPr>
                <w:rFonts w:ascii="Arial" w:eastAsia="Times New Roman" w:hAnsi="Arial" w:cs="Arial"/>
                <w:sz w:val="24"/>
                <w:szCs w:val="24"/>
                <w:lang w:eastAsia="en-GB"/>
              </w:rPr>
              <w:t>/ or nursing staff to discuss the case and the plan</w:t>
            </w:r>
          </w:p>
          <w:p w14:paraId="7BDFCE43" w14:textId="0522B138" w:rsidR="00F94E8F" w:rsidRPr="00F94E8F" w:rsidRDefault="00F94E8F" w:rsidP="00A441EB">
            <w:pPr>
              <w:pStyle w:val="ListParagraph"/>
              <w:numPr>
                <w:ilvl w:val="0"/>
                <w:numId w:val="10"/>
              </w:num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The CNS</w:t>
            </w:r>
            <w:r w:rsidR="006E7A3C">
              <w:rPr>
                <w:rFonts w:ascii="Arial" w:eastAsia="Times New Roman" w:hAnsi="Arial" w:cs="Arial"/>
                <w:sz w:val="24"/>
                <w:szCs w:val="24"/>
                <w:lang w:eastAsia="en-GB"/>
              </w:rPr>
              <w:t>S</w:t>
            </w:r>
            <w:r>
              <w:rPr>
                <w:rFonts w:ascii="Arial" w:eastAsia="Times New Roman" w:hAnsi="Arial" w:cs="Arial"/>
                <w:sz w:val="24"/>
                <w:szCs w:val="24"/>
                <w:lang w:eastAsia="en-GB"/>
              </w:rPr>
              <w:t xml:space="preserve"> </w:t>
            </w:r>
            <w:r w:rsidRPr="00F94E8F">
              <w:rPr>
                <w:rFonts w:ascii="Arial" w:eastAsia="Times New Roman" w:hAnsi="Arial" w:cs="Arial"/>
                <w:sz w:val="24"/>
                <w:szCs w:val="24"/>
                <w:lang w:eastAsia="en-GB"/>
              </w:rPr>
              <w:t xml:space="preserve">is developing a group of staff to be champions in safeguarding to ensure in </w:t>
            </w:r>
            <w:r>
              <w:rPr>
                <w:rFonts w:ascii="Arial" w:eastAsia="Times New Roman" w:hAnsi="Arial" w:cs="Arial"/>
                <w:sz w:val="24"/>
                <w:szCs w:val="24"/>
                <w:lang w:eastAsia="en-GB"/>
              </w:rPr>
              <w:t xml:space="preserve">her </w:t>
            </w:r>
            <w:r w:rsidRPr="00F94E8F">
              <w:rPr>
                <w:rFonts w:ascii="Arial" w:eastAsia="Times New Roman" w:hAnsi="Arial" w:cs="Arial"/>
                <w:sz w:val="24"/>
                <w:szCs w:val="24"/>
                <w:lang w:eastAsia="en-GB"/>
              </w:rPr>
              <w:t>absence, there are staff available who can advise/support staff in safeguarding</w:t>
            </w:r>
          </w:p>
          <w:p w14:paraId="53F8EACE" w14:textId="5FB95A44" w:rsidR="00F94E8F" w:rsidRPr="00F94E8F" w:rsidRDefault="00371AED" w:rsidP="00A441EB">
            <w:pPr>
              <w:pStyle w:val="ListParagraph"/>
              <w:numPr>
                <w:ilvl w:val="0"/>
                <w:numId w:val="10"/>
              </w:num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A</w:t>
            </w:r>
            <w:r w:rsidR="00F94E8F" w:rsidRPr="00F94E8F">
              <w:rPr>
                <w:rFonts w:ascii="Arial" w:eastAsia="Times New Roman" w:hAnsi="Arial" w:cs="Arial"/>
                <w:sz w:val="24"/>
                <w:szCs w:val="24"/>
                <w:lang w:eastAsia="en-GB"/>
              </w:rPr>
              <w:t xml:space="preserve"> </w:t>
            </w:r>
            <w:r>
              <w:rPr>
                <w:rFonts w:ascii="Arial" w:eastAsia="Times New Roman" w:hAnsi="Arial" w:cs="Arial"/>
                <w:sz w:val="24"/>
                <w:szCs w:val="24"/>
                <w:lang w:eastAsia="en-GB"/>
              </w:rPr>
              <w:t>n</w:t>
            </w:r>
            <w:r w:rsidR="00F94E8F" w:rsidRPr="00F94E8F">
              <w:rPr>
                <w:rFonts w:ascii="Arial" w:eastAsia="Times New Roman" w:hAnsi="Arial" w:cs="Arial"/>
                <w:sz w:val="24"/>
                <w:szCs w:val="24"/>
                <w:lang w:eastAsia="en-GB"/>
              </w:rPr>
              <w:t xml:space="preserve">amed </w:t>
            </w:r>
            <w:r>
              <w:rPr>
                <w:rFonts w:ascii="Arial" w:eastAsia="Times New Roman" w:hAnsi="Arial" w:cs="Arial"/>
                <w:sz w:val="24"/>
                <w:szCs w:val="24"/>
                <w:lang w:eastAsia="en-GB"/>
              </w:rPr>
              <w:t>d</w:t>
            </w:r>
            <w:r w:rsidR="00F94E8F" w:rsidRPr="00F94E8F">
              <w:rPr>
                <w:rFonts w:ascii="Arial" w:eastAsia="Times New Roman" w:hAnsi="Arial" w:cs="Arial"/>
                <w:sz w:val="24"/>
                <w:szCs w:val="24"/>
                <w:lang w:eastAsia="en-GB"/>
              </w:rPr>
              <w:t xml:space="preserve">octor for </w:t>
            </w:r>
            <w:r>
              <w:rPr>
                <w:rFonts w:ascii="Arial" w:eastAsia="Times New Roman" w:hAnsi="Arial" w:cs="Arial"/>
                <w:sz w:val="24"/>
                <w:szCs w:val="24"/>
                <w:lang w:eastAsia="en-GB"/>
              </w:rPr>
              <w:t>s</w:t>
            </w:r>
            <w:r w:rsidR="00F94E8F" w:rsidRPr="00F94E8F">
              <w:rPr>
                <w:rFonts w:ascii="Arial" w:eastAsia="Times New Roman" w:hAnsi="Arial" w:cs="Arial"/>
                <w:sz w:val="24"/>
                <w:szCs w:val="24"/>
                <w:lang w:eastAsia="en-GB"/>
              </w:rPr>
              <w:t xml:space="preserve">afeguarding </w:t>
            </w:r>
            <w:r w:rsidR="00A73BDE">
              <w:rPr>
                <w:rFonts w:ascii="Arial" w:eastAsia="Times New Roman" w:hAnsi="Arial" w:cs="Arial"/>
                <w:sz w:val="24"/>
                <w:szCs w:val="24"/>
                <w:lang w:eastAsia="en-GB"/>
              </w:rPr>
              <w:t xml:space="preserve">has now been recruited </w:t>
            </w:r>
            <w:r w:rsidR="00F94E8F" w:rsidRPr="00F94E8F">
              <w:rPr>
                <w:rFonts w:ascii="Arial" w:eastAsia="Times New Roman" w:hAnsi="Arial" w:cs="Arial"/>
                <w:sz w:val="24"/>
                <w:szCs w:val="24"/>
                <w:lang w:eastAsia="en-GB"/>
              </w:rPr>
              <w:t xml:space="preserve">who provides support/advice to medical staff </w:t>
            </w:r>
            <w:r w:rsidR="006A53F8">
              <w:rPr>
                <w:rFonts w:ascii="Arial" w:eastAsia="Times New Roman" w:hAnsi="Arial" w:cs="Arial"/>
                <w:sz w:val="24"/>
                <w:szCs w:val="24"/>
                <w:lang w:eastAsia="en-GB"/>
              </w:rPr>
              <w:t>with</w:t>
            </w:r>
            <w:r w:rsidR="00F94E8F" w:rsidRPr="00F94E8F">
              <w:rPr>
                <w:rFonts w:ascii="Arial" w:eastAsia="Times New Roman" w:hAnsi="Arial" w:cs="Arial"/>
                <w:sz w:val="24"/>
                <w:szCs w:val="24"/>
                <w:lang w:eastAsia="en-GB"/>
              </w:rPr>
              <w:t xml:space="preserve"> safeguarding </w:t>
            </w:r>
          </w:p>
          <w:p w14:paraId="0F54D474" w14:textId="59960F72" w:rsidR="00F94E8F" w:rsidRPr="00F94E8F" w:rsidRDefault="00F94E8F" w:rsidP="00A441EB">
            <w:pPr>
              <w:pStyle w:val="ListParagraph"/>
              <w:numPr>
                <w:ilvl w:val="0"/>
                <w:numId w:val="10"/>
              </w:numPr>
              <w:spacing w:after="0" w:line="240" w:lineRule="auto"/>
              <w:rPr>
                <w:rFonts w:ascii="Arial" w:eastAsia="Times New Roman" w:hAnsi="Arial" w:cs="Arial"/>
                <w:sz w:val="24"/>
                <w:szCs w:val="24"/>
                <w:lang w:eastAsia="en-GB"/>
              </w:rPr>
            </w:pPr>
            <w:r w:rsidRPr="00F94E8F">
              <w:rPr>
                <w:rFonts w:ascii="Arial" w:eastAsia="Times New Roman" w:hAnsi="Arial" w:cs="Arial"/>
                <w:sz w:val="24"/>
                <w:szCs w:val="24"/>
                <w:lang w:eastAsia="en-GB"/>
              </w:rPr>
              <w:t>CNS</w:t>
            </w:r>
            <w:r w:rsidR="006E7A3C">
              <w:rPr>
                <w:rFonts w:ascii="Arial" w:eastAsia="Times New Roman" w:hAnsi="Arial" w:cs="Arial"/>
                <w:sz w:val="24"/>
                <w:szCs w:val="24"/>
                <w:lang w:eastAsia="en-GB"/>
              </w:rPr>
              <w:t>S</w:t>
            </w:r>
            <w:r w:rsidRPr="00F94E8F">
              <w:rPr>
                <w:rFonts w:ascii="Arial" w:eastAsia="Times New Roman" w:hAnsi="Arial" w:cs="Arial"/>
                <w:sz w:val="24"/>
                <w:szCs w:val="24"/>
                <w:lang w:eastAsia="en-GB"/>
              </w:rPr>
              <w:t xml:space="preserve"> attends all safeguarding strategy meetings.  Information/plans from strategy meetings are shared with the Health Board’s Corporate Safeguarding Team</w:t>
            </w:r>
          </w:p>
          <w:p w14:paraId="44672408" w14:textId="12A609E3" w:rsidR="00A378EC" w:rsidRDefault="00F94E8F" w:rsidP="00A441EB">
            <w:pPr>
              <w:pStyle w:val="ListParagraph"/>
              <w:numPr>
                <w:ilvl w:val="0"/>
                <w:numId w:val="10"/>
              </w:num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T</w:t>
            </w:r>
            <w:r w:rsidRPr="00F94E8F">
              <w:rPr>
                <w:rFonts w:ascii="Arial" w:eastAsia="Times New Roman" w:hAnsi="Arial" w:cs="Arial"/>
                <w:sz w:val="24"/>
                <w:szCs w:val="24"/>
                <w:lang w:eastAsia="en-GB"/>
              </w:rPr>
              <w:t>he Paediatric Department have developed an information leaflet for parents which explains the process/ procedure when children are admitted with safeguarding concerns</w:t>
            </w:r>
            <w:r>
              <w:rPr>
                <w:rFonts w:ascii="Arial" w:eastAsia="Times New Roman" w:hAnsi="Arial" w:cs="Arial"/>
                <w:sz w:val="24"/>
                <w:szCs w:val="24"/>
                <w:lang w:eastAsia="en-GB"/>
              </w:rPr>
              <w:t>.</w:t>
            </w:r>
            <w:r w:rsidRPr="00F94E8F">
              <w:rPr>
                <w:rFonts w:ascii="Arial" w:eastAsia="Times New Roman" w:hAnsi="Arial" w:cs="Arial"/>
                <w:sz w:val="24"/>
                <w:szCs w:val="24"/>
                <w:lang w:eastAsia="en-GB"/>
              </w:rPr>
              <w:t xml:space="preserve"> </w:t>
            </w:r>
          </w:p>
          <w:p w14:paraId="06D606FC" w14:textId="4C3FCF39" w:rsidR="00186295" w:rsidRDefault="00186295" w:rsidP="00F273C3">
            <w:pPr>
              <w:spacing w:after="0" w:line="240" w:lineRule="auto"/>
              <w:rPr>
                <w:rFonts w:ascii="Arial" w:eastAsia="Times New Roman" w:hAnsi="Arial" w:cs="Arial"/>
                <w:sz w:val="24"/>
                <w:szCs w:val="24"/>
                <w:lang w:eastAsia="en-GB"/>
              </w:rPr>
            </w:pPr>
          </w:p>
          <w:p w14:paraId="46FDAB41" w14:textId="051F0B51" w:rsidR="00186295" w:rsidRDefault="00186295" w:rsidP="00F273C3">
            <w:pPr>
              <w:spacing w:after="0" w:line="240" w:lineRule="auto"/>
              <w:rPr>
                <w:rFonts w:ascii="Arial" w:eastAsia="Times New Roman" w:hAnsi="Arial" w:cs="Arial"/>
                <w:sz w:val="24"/>
                <w:szCs w:val="24"/>
                <w:lang w:eastAsia="en-GB"/>
              </w:rPr>
            </w:pPr>
          </w:p>
          <w:p w14:paraId="5FEC1F37" w14:textId="427D4428" w:rsidR="00186295" w:rsidRDefault="00186295" w:rsidP="00A709C6">
            <w:pPr>
              <w:pStyle w:val="ListParagraph"/>
              <w:spacing w:after="0" w:line="240" w:lineRule="auto"/>
              <w:rPr>
                <w:rFonts w:ascii="Arial" w:eastAsia="Times New Roman" w:hAnsi="Arial" w:cs="Arial"/>
                <w:sz w:val="24"/>
                <w:szCs w:val="24"/>
                <w:lang w:eastAsia="en-GB"/>
              </w:rPr>
            </w:pPr>
          </w:p>
          <w:p w14:paraId="5AAC8819" w14:textId="77777777" w:rsidR="0075740A" w:rsidRDefault="0075740A" w:rsidP="00A709C6">
            <w:pPr>
              <w:pStyle w:val="ListParagraph"/>
              <w:spacing w:after="0" w:line="240" w:lineRule="auto"/>
              <w:rPr>
                <w:rFonts w:ascii="Arial" w:eastAsia="Times New Roman" w:hAnsi="Arial" w:cs="Arial"/>
                <w:sz w:val="24"/>
                <w:szCs w:val="24"/>
                <w:lang w:eastAsia="en-GB"/>
              </w:rPr>
            </w:pPr>
          </w:p>
          <w:p w14:paraId="43DE2218" w14:textId="378AB91B" w:rsidR="00186295" w:rsidRPr="00E5136A" w:rsidRDefault="00186295" w:rsidP="00A709C6">
            <w:pPr>
              <w:pStyle w:val="ListParagraph"/>
              <w:spacing w:after="0" w:line="240" w:lineRule="auto"/>
              <w:rPr>
                <w:rFonts w:ascii="Arial" w:eastAsia="Times New Roman" w:hAnsi="Arial" w:cs="Arial"/>
                <w:sz w:val="24"/>
                <w:szCs w:val="24"/>
                <w:lang w:eastAsia="en-GB"/>
              </w:rPr>
            </w:pPr>
          </w:p>
        </w:tc>
      </w:tr>
      <w:tr w:rsidR="000354D1" w:rsidRPr="000354D1" w14:paraId="3E890846" w14:textId="77777777" w:rsidTr="00F273C3">
        <w:trPr>
          <w:trHeight w:val="942"/>
        </w:trPr>
        <w:tc>
          <w:tcPr>
            <w:tcW w:w="9142" w:type="dxa"/>
            <w:tcBorders>
              <w:top w:val="nil"/>
              <w:left w:val="single" w:sz="4" w:space="0" w:color="auto"/>
              <w:bottom w:val="single" w:sz="4" w:space="0" w:color="auto"/>
              <w:right w:val="single" w:sz="4" w:space="0" w:color="auto"/>
            </w:tcBorders>
            <w:shd w:val="clear" w:color="auto" w:fill="CCCCCC"/>
            <w:vAlign w:val="center"/>
          </w:tcPr>
          <w:p w14:paraId="6384B826" w14:textId="77777777" w:rsidR="00186295" w:rsidRDefault="00186295" w:rsidP="00A441EB">
            <w:pPr>
              <w:spacing w:after="0" w:line="240" w:lineRule="auto"/>
              <w:ind w:left="360"/>
              <w:jc w:val="center"/>
              <w:rPr>
                <w:rFonts w:ascii="Arial" w:eastAsia="Times New Roman" w:hAnsi="Arial" w:cs="Arial"/>
                <w:b/>
                <w:sz w:val="28"/>
                <w:szCs w:val="28"/>
                <w:lang w:eastAsia="en-GB"/>
              </w:rPr>
            </w:pPr>
          </w:p>
          <w:p w14:paraId="07DDB7E0" w14:textId="32723C6C" w:rsidR="000354D1" w:rsidRPr="000354D1" w:rsidRDefault="000354D1" w:rsidP="00A441EB">
            <w:pPr>
              <w:spacing w:after="0" w:line="240" w:lineRule="auto"/>
              <w:ind w:left="360"/>
              <w:jc w:val="center"/>
              <w:rPr>
                <w:rFonts w:ascii="Arial" w:eastAsia="Times New Roman" w:hAnsi="Arial" w:cs="Arial"/>
                <w:b/>
                <w:sz w:val="28"/>
                <w:szCs w:val="28"/>
                <w:lang w:eastAsia="en-GB"/>
              </w:rPr>
            </w:pPr>
            <w:r w:rsidRPr="000354D1">
              <w:rPr>
                <w:rFonts w:ascii="Arial" w:eastAsia="Times New Roman" w:hAnsi="Arial" w:cs="Arial"/>
                <w:b/>
                <w:sz w:val="28"/>
                <w:szCs w:val="28"/>
                <w:lang w:eastAsia="en-GB"/>
              </w:rPr>
              <w:t>Improving Systems and Practice</w:t>
            </w:r>
          </w:p>
          <w:p w14:paraId="5FE3BAFB" w14:textId="77777777" w:rsidR="000354D1" w:rsidRPr="000354D1" w:rsidRDefault="000354D1" w:rsidP="00A441EB">
            <w:pPr>
              <w:spacing w:after="0" w:line="240" w:lineRule="auto"/>
              <w:ind w:left="360"/>
              <w:rPr>
                <w:rFonts w:ascii="Arial" w:eastAsia="Times New Roman" w:hAnsi="Arial" w:cs="Arial"/>
                <w:b/>
                <w:sz w:val="24"/>
                <w:szCs w:val="24"/>
                <w:lang w:eastAsia="en-GB"/>
              </w:rPr>
            </w:pPr>
            <w:r w:rsidRPr="000354D1">
              <w:rPr>
                <w:rFonts w:ascii="Arial" w:eastAsia="Times New Roman" w:hAnsi="Arial" w:cs="Arial"/>
                <w:i/>
                <w:sz w:val="24"/>
                <w:szCs w:val="24"/>
                <w:lang w:eastAsia="en-GB"/>
              </w:rPr>
              <w:t>In order to promote the learning from this case the review identified the following actions for the SCB and its member agencies and anticipated improvement outcomes</w:t>
            </w:r>
            <w:r w:rsidR="007A0F53">
              <w:rPr>
                <w:rFonts w:ascii="Arial" w:eastAsia="Times New Roman" w:hAnsi="Arial" w:cs="Arial"/>
                <w:sz w:val="24"/>
                <w:szCs w:val="24"/>
                <w:lang w:eastAsia="en-GB"/>
              </w:rPr>
              <w:t>:</w:t>
            </w:r>
          </w:p>
        </w:tc>
      </w:tr>
      <w:tr w:rsidR="000354D1" w:rsidRPr="000354D1" w14:paraId="5B39CD6B" w14:textId="77777777" w:rsidTr="007A0F53">
        <w:trPr>
          <w:trHeight w:val="687"/>
        </w:trPr>
        <w:tc>
          <w:tcPr>
            <w:tcW w:w="9142" w:type="dxa"/>
            <w:tcBorders>
              <w:top w:val="nil"/>
              <w:left w:val="single" w:sz="4" w:space="0" w:color="auto"/>
              <w:bottom w:val="single" w:sz="4" w:space="0" w:color="auto"/>
              <w:right w:val="single" w:sz="4" w:space="0" w:color="auto"/>
            </w:tcBorders>
            <w:shd w:val="clear" w:color="auto" w:fill="auto"/>
            <w:vAlign w:val="bottom"/>
          </w:tcPr>
          <w:p w14:paraId="2A0F3E25" w14:textId="77777777" w:rsidR="00A378EC" w:rsidRPr="00A378EC" w:rsidRDefault="00A378EC" w:rsidP="00ED79D3">
            <w:pPr>
              <w:spacing w:after="0" w:line="240" w:lineRule="auto"/>
              <w:rPr>
                <w:rFonts w:ascii="Arial" w:eastAsia="Times New Roman" w:hAnsi="Arial" w:cs="Times New Roman"/>
                <w:b/>
                <w:sz w:val="24"/>
                <w:lang w:eastAsia="en-GB"/>
              </w:rPr>
            </w:pPr>
            <w:r w:rsidRPr="00A378EC">
              <w:rPr>
                <w:rFonts w:ascii="Arial" w:eastAsia="Times New Roman" w:hAnsi="Arial" w:cs="Times New Roman"/>
                <w:b/>
                <w:sz w:val="24"/>
                <w:lang w:eastAsia="en-GB"/>
              </w:rPr>
              <w:lastRenderedPageBreak/>
              <w:t>Recommendations</w:t>
            </w:r>
          </w:p>
          <w:p w14:paraId="25CFEDAE" w14:textId="77777777" w:rsidR="00BF7481" w:rsidRDefault="00C01249" w:rsidP="00ED79D3">
            <w:pPr>
              <w:numPr>
                <w:ilvl w:val="0"/>
                <w:numId w:val="9"/>
              </w:numPr>
              <w:spacing w:after="0" w:line="240" w:lineRule="auto"/>
              <w:rPr>
                <w:rFonts w:ascii="Arial" w:eastAsia="Times New Roman" w:hAnsi="Arial" w:cs="Times New Roman"/>
                <w:sz w:val="24"/>
                <w:lang w:eastAsia="en-GB"/>
              </w:rPr>
            </w:pPr>
            <w:r>
              <w:rPr>
                <w:rFonts w:ascii="Arial" w:eastAsia="Times New Roman" w:hAnsi="Arial" w:cs="Times New Roman"/>
                <w:sz w:val="24"/>
                <w:lang w:eastAsia="en-GB"/>
              </w:rPr>
              <w:t xml:space="preserve">The importance of identifying names of individuals in recordings and clearly recording diagnosis or </w:t>
            </w:r>
            <w:r w:rsidR="009A1A0D">
              <w:rPr>
                <w:rFonts w:ascii="Arial" w:eastAsia="Times New Roman" w:hAnsi="Arial" w:cs="Times New Roman"/>
                <w:sz w:val="24"/>
                <w:lang w:eastAsia="en-GB"/>
              </w:rPr>
              <w:t>self-reported</w:t>
            </w:r>
            <w:r>
              <w:rPr>
                <w:rFonts w:ascii="Arial" w:eastAsia="Times New Roman" w:hAnsi="Arial" w:cs="Times New Roman"/>
                <w:sz w:val="24"/>
                <w:lang w:eastAsia="en-GB"/>
              </w:rPr>
              <w:t xml:space="preserve"> illness has been identified as an area for improvement. </w:t>
            </w:r>
            <w:r w:rsidR="00DD7ED1">
              <w:rPr>
                <w:rFonts w:ascii="Arial" w:eastAsia="Times New Roman" w:hAnsi="Arial" w:cs="Times New Roman"/>
                <w:sz w:val="24"/>
                <w:lang w:eastAsia="en-GB"/>
              </w:rPr>
              <w:t xml:space="preserve"> To comply with General Data Protection Regulation, </w:t>
            </w:r>
            <w:r w:rsidR="00BF7481">
              <w:rPr>
                <w:rFonts w:ascii="Arial" w:eastAsia="Times New Roman" w:hAnsi="Arial" w:cs="Times New Roman"/>
                <w:sz w:val="24"/>
                <w:lang w:eastAsia="en-GB"/>
              </w:rPr>
              <w:t xml:space="preserve">agencies need </w:t>
            </w:r>
            <w:r w:rsidR="00F56577">
              <w:rPr>
                <w:rFonts w:ascii="Arial" w:eastAsia="Times New Roman" w:hAnsi="Arial" w:cs="Times New Roman"/>
                <w:sz w:val="24"/>
                <w:lang w:eastAsia="en-GB"/>
              </w:rPr>
              <w:t>to strengthen their</w:t>
            </w:r>
            <w:r w:rsidR="00BF7481">
              <w:rPr>
                <w:rFonts w:ascii="Arial" w:eastAsia="Times New Roman" w:hAnsi="Arial" w:cs="Times New Roman"/>
                <w:sz w:val="24"/>
                <w:lang w:eastAsia="en-GB"/>
              </w:rPr>
              <w:t xml:space="preserve"> guidance</w:t>
            </w:r>
            <w:r w:rsidR="00B762C7">
              <w:rPr>
                <w:rFonts w:ascii="Arial" w:eastAsia="Times New Roman" w:hAnsi="Arial" w:cs="Times New Roman"/>
                <w:sz w:val="24"/>
                <w:lang w:eastAsia="en-GB"/>
              </w:rPr>
              <w:t xml:space="preserve"> and</w:t>
            </w:r>
            <w:r w:rsidR="00BF7481">
              <w:rPr>
                <w:rFonts w:ascii="Arial" w:eastAsia="Times New Roman" w:hAnsi="Arial" w:cs="Times New Roman"/>
                <w:sz w:val="24"/>
                <w:lang w:eastAsia="en-GB"/>
              </w:rPr>
              <w:t xml:space="preserve"> training provided in respect of recording information</w:t>
            </w:r>
            <w:r w:rsidR="00DD7ED1">
              <w:rPr>
                <w:rFonts w:ascii="Arial" w:eastAsia="Times New Roman" w:hAnsi="Arial" w:cs="Times New Roman"/>
                <w:sz w:val="24"/>
                <w:lang w:eastAsia="en-GB"/>
              </w:rPr>
              <w:t xml:space="preserve">.  This will </w:t>
            </w:r>
            <w:r w:rsidR="00BF7481">
              <w:rPr>
                <w:rFonts w:ascii="Arial" w:eastAsia="Times New Roman" w:hAnsi="Arial" w:cs="Times New Roman"/>
                <w:sz w:val="24"/>
                <w:lang w:eastAsia="en-GB"/>
              </w:rPr>
              <w:t xml:space="preserve">ensure </w:t>
            </w:r>
            <w:r w:rsidR="00F47A46">
              <w:rPr>
                <w:rFonts w:ascii="Arial" w:eastAsia="Times New Roman" w:hAnsi="Arial" w:cs="Times New Roman"/>
                <w:sz w:val="24"/>
                <w:lang w:eastAsia="en-GB"/>
              </w:rPr>
              <w:t xml:space="preserve">relevant individuals are identified clearly in recordings whilst also differentiating between </w:t>
            </w:r>
            <w:r w:rsidR="006F27B9">
              <w:rPr>
                <w:rFonts w:ascii="Arial" w:eastAsia="Times New Roman" w:hAnsi="Arial" w:cs="Times New Roman"/>
                <w:sz w:val="24"/>
                <w:lang w:eastAsia="en-GB"/>
              </w:rPr>
              <w:t>self-reported</w:t>
            </w:r>
            <w:r w:rsidR="00455413">
              <w:rPr>
                <w:rFonts w:ascii="Arial" w:eastAsia="Times New Roman" w:hAnsi="Arial" w:cs="Times New Roman"/>
                <w:sz w:val="24"/>
                <w:lang w:eastAsia="en-GB"/>
              </w:rPr>
              <w:t xml:space="preserve"> information and diagnosed </w:t>
            </w:r>
            <w:r w:rsidR="00F105E6">
              <w:rPr>
                <w:rFonts w:ascii="Arial" w:eastAsia="Times New Roman" w:hAnsi="Arial" w:cs="Times New Roman"/>
                <w:sz w:val="24"/>
                <w:lang w:eastAsia="en-GB"/>
              </w:rPr>
              <w:t xml:space="preserve">conditions. </w:t>
            </w:r>
          </w:p>
          <w:p w14:paraId="34DDF6B1" w14:textId="77777777" w:rsidR="00097E43" w:rsidRDefault="00097E43" w:rsidP="00ED79D3">
            <w:pPr>
              <w:spacing w:after="0" w:line="240" w:lineRule="auto"/>
              <w:rPr>
                <w:rFonts w:ascii="Arial" w:eastAsia="Times New Roman" w:hAnsi="Arial" w:cs="Times New Roman"/>
                <w:sz w:val="24"/>
                <w:lang w:eastAsia="en-GB"/>
              </w:rPr>
            </w:pPr>
          </w:p>
          <w:p w14:paraId="424DACE8" w14:textId="1FE9A301" w:rsidR="00F44C67" w:rsidRDefault="00480238" w:rsidP="00ED79D3">
            <w:pPr>
              <w:numPr>
                <w:ilvl w:val="0"/>
                <w:numId w:val="9"/>
              </w:numPr>
              <w:spacing w:after="0" w:line="240" w:lineRule="auto"/>
              <w:rPr>
                <w:rFonts w:ascii="Arial" w:eastAsia="Times New Roman" w:hAnsi="Arial" w:cs="Times New Roman"/>
                <w:sz w:val="24"/>
                <w:lang w:eastAsia="en-GB"/>
              </w:rPr>
            </w:pPr>
            <w:r w:rsidRPr="002549D2">
              <w:rPr>
                <w:rFonts w:ascii="Arial" w:eastAsia="Times New Roman" w:hAnsi="Arial" w:cs="Times New Roman"/>
                <w:sz w:val="24"/>
                <w:lang w:eastAsia="en-GB"/>
              </w:rPr>
              <w:t xml:space="preserve">Two way safeguarding communication in early pregnancy via the Sharing Information in Pregnancy process between Midwives, Health Visitors and GPs is embedded </w:t>
            </w:r>
            <w:r w:rsidR="002351BA" w:rsidRPr="002549D2">
              <w:rPr>
                <w:rFonts w:ascii="Arial" w:eastAsia="Times New Roman" w:hAnsi="Arial" w:cs="Times New Roman"/>
                <w:sz w:val="24"/>
                <w:lang w:eastAsia="en-GB"/>
              </w:rPr>
              <w:t xml:space="preserve">in </w:t>
            </w:r>
            <w:r w:rsidRPr="002549D2">
              <w:rPr>
                <w:rFonts w:ascii="Arial" w:eastAsia="Times New Roman" w:hAnsi="Arial" w:cs="Times New Roman"/>
                <w:sz w:val="24"/>
                <w:lang w:eastAsia="en-GB"/>
              </w:rPr>
              <w:t>practice. It is important that this two way</w:t>
            </w:r>
            <w:r w:rsidR="00FB63A5" w:rsidRPr="002549D2">
              <w:rPr>
                <w:rFonts w:ascii="Arial" w:eastAsia="Times New Roman" w:hAnsi="Arial" w:cs="Times New Roman"/>
                <w:sz w:val="24"/>
                <w:lang w:eastAsia="en-GB"/>
              </w:rPr>
              <w:t xml:space="preserve"> communication </w:t>
            </w:r>
            <w:r w:rsidRPr="002549D2">
              <w:rPr>
                <w:rFonts w:ascii="Arial" w:eastAsia="Times New Roman" w:hAnsi="Arial" w:cs="Times New Roman"/>
                <w:sz w:val="24"/>
                <w:lang w:eastAsia="en-GB"/>
              </w:rPr>
              <w:t>b</w:t>
            </w:r>
            <w:r w:rsidR="00FB63A5" w:rsidRPr="002549D2">
              <w:rPr>
                <w:rFonts w:ascii="Arial" w:eastAsia="Times New Roman" w:hAnsi="Arial" w:cs="Times New Roman"/>
                <w:sz w:val="24"/>
                <w:lang w:eastAsia="en-GB"/>
              </w:rPr>
              <w:t xml:space="preserve">etween midwifery and </w:t>
            </w:r>
            <w:r w:rsidR="00DD7ED1" w:rsidRPr="002549D2">
              <w:rPr>
                <w:rFonts w:ascii="Arial" w:eastAsia="Times New Roman" w:hAnsi="Arial" w:cs="Times New Roman"/>
                <w:sz w:val="24"/>
                <w:lang w:eastAsia="en-GB"/>
              </w:rPr>
              <w:t>h</w:t>
            </w:r>
            <w:r w:rsidR="00FB63A5" w:rsidRPr="002549D2">
              <w:rPr>
                <w:rFonts w:ascii="Arial" w:eastAsia="Times New Roman" w:hAnsi="Arial" w:cs="Times New Roman"/>
                <w:sz w:val="24"/>
                <w:lang w:eastAsia="en-GB"/>
              </w:rPr>
              <w:t xml:space="preserve">ealth </w:t>
            </w:r>
            <w:r w:rsidR="00DD7ED1" w:rsidRPr="002549D2">
              <w:rPr>
                <w:rFonts w:ascii="Arial" w:eastAsia="Times New Roman" w:hAnsi="Arial" w:cs="Times New Roman"/>
                <w:sz w:val="24"/>
                <w:lang w:eastAsia="en-GB"/>
              </w:rPr>
              <w:t>v</w:t>
            </w:r>
            <w:r w:rsidR="00FB63A5" w:rsidRPr="002549D2">
              <w:rPr>
                <w:rFonts w:ascii="Arial" w:eastAsia="Times New Roman" w:hAnsi="Arial" w:cs="Times New Roman"/>
                <w:sz w:val="24"/>
                <w:lang w:eastAsia="en-GB"/>
              </w:rPr>
              <w:t xml:space="preserve">isiting </w:t>
            </w:r>
            <w:r w:rsidR="00F00A74" w:rsidRPr="002549D2">
              <w:rPr>
                <w:rFonts w:ascii="Arial" w:eastAsia="Times New Roman" w:hAnsi="Arial" w:cs="Times New Roman"/>
                <w:sz w:val="24"/>
                <w:lang w:eastAsia="en-GB"/>
              </w:rPr>
              <w:t xml:space="preserve">services </w:t>
            </w:r>
            <w:r w:rsidRPr="002549D2">
              <w:rPr>
                <w:rFonts w:ascii="Arial" w:eastAsia="Times New Roman" w:hAnsi="Arial" w:cs="Times New Roman"/>
                <w:sz w:val="24"/>
                <w:lang w:eastAsia="en-GB"/>
              </w:rPr>
              <w:t xml:space="preserve">continue in the ongoing pregnancy </w:t>
            </w:r>
            <w:r w:rsidR="00FB63A5" w:rsidRPr="002549D2">
              <w:rPr>
                <w:rFonts w:ascii="Arial" w:eastAsia="Times New Roman" w:hAnsi="Arial" w:cs="Times New Roman"/>
                <w:sz w:val="24"/>
                <w:lang w:eastAsia="en-GB"/>
              </w:rPr>
              <w:t xml:space="preserve">to ensure a </w:t>
            </w:r>
            <w:r w:rsidR="002608DC" w:rsidRPr="002549D2">
              <w:rPr>
                <w:rFonts w:ascii="Arial" w:eastAsia="Times New Roman" w:hAnsi="Arial" w:cs="Times New Roman"/>
                <w:sz w:val="24"/>
                <w:lang w:eastAsia="en-GB"/>
              </w:rPr>
              <w:t xml:space="preserve">full assessment of mother. </w:t>
            </w:r>
            <w:r w:rsidR="00070BBD" w:rsidRPr="002549D2">
              <w:rPr>
                <w:rFonts w:ascii="Arial" w:eastAsia="Times New Roman" w:hAnsi="Arial" w:cs="Times New Roman"/>
                <w:sz w:val="24"/>
                <w:lang w:eastAsia="en-GB"/>
              </w:rPr>
              <w:t xml:space="preserve">It is recommended that </w:t>
            </w:r>
            <w:r w:rsidR="00DD7ED1" w:rsidRPr="002549D2">
              <w:rPr>
                <w:rFonts w:ascii="Arial" w:eastAsia="Times New Roman" w:hAnsi="Arial" w:cs="Times New Roman"/>
                <w:sz w:val="24"/>
                <w:lang w:eastAsia="en-GB"/>
              </w:rPr>
              <w:t>m</w:t>
            </w:r>
            <w:r w:rsidR="00070BBD" w:rsidRPr="002549D2">
              <w:rPr>
                <w:rFonts w:ascii="Arial" w:eastAsia="Times New Roman" w:hAnsi="Arial" w:cs="Times New Roman"/>
                <w:sz w:val="24"/>
                <w:lang w:eastAsia="en-GB"/>
              </w:rPr>
              <w:t xml:space="preserve">idwifery and </w:t>
            </w:r>
            <w:r w:rsidR="00DD7ED1" w:rsidRPr="002549D2">
              <w:rPr>
                <w:rFonts w:ascii="Arial" w:eastAsia="Times New Roman" w:hAnsi="Arial" w:cs="Times New Roman"/>
                <w:sz w:val="24"/>
                <w:lang w:eastAsia="en-GB"/>
              </w:rPr>
              <w:t>h</w:t>
            </w:r>
            <w:r w:rsidR="00070BBD" w:rsidRPr="002549D2">
              <w:rPr>
                <w:rFonts w:ascii="Arial" w:eastAsia="Times New Roman" w:hAnsi="Arial" w:cs="Times New Roman"/>
                <w:sz w:val="24"/>
                <w:lang w:eastAsia="en-GB"/>
              </w:rPr>
              <w:t>ealth</w:t>
            </w:r>
            <w:r w:rsidR="00DD7ED1" w:rsidRPr="002549D2">
              <w:rPr>
                <w:rFonts w:ascii="Arial" w:eastAsia="Times New Roman" w:hAnsi="Arial" w:cs="Times New Roman"/>
                <w:sz w:val="24"/>
                <w:lang w:eastAsia="en-GB"/>
              </w:rPr>
              <w:t xml:space="preserve"> visiting services </w:t>
            </w:r>
            <w:r w:rsidR="00070BBD" w:rsidRPr="002549D2">
              <w:rPr>
                <w:rFonts w:ascii="Arial" w:eastAsia="Times New Roman" w:hAnsi="Arial" w:cs="Times New Roman"/>
                <w:sz w:val="24"/>
                <w:lang w:eastAsia="en-GB"/>
              </w:rPr>
              <w:t xml:space="preserve">are reminded of the </w:t>
            </w:r>
            <w:r w:rsidR="00CA0334" w:rsidRPr="002549D2">
              <w:rPr>
                <w:rFonts w:ascii="Arial" w:eastAsia="Times New Roman" w:hAnsi="Arial" w:cs="Times New Roman"/>
                <w:sz w:val="24"/>
                <w:lang w:eastAsia="en-GB"/>
              </w:rPr>
              <w:t xml:space="preserve">guidance </w:t>
            </w:r>
            <w:r w:rsidR="00070BBD" w:rsidRPr="002549D2">
              <w:rPr>
                <w:rFonts w:ascii="Arial" w:eastAsia="Times New Roman" w:hAnsi="Arial" w:cs="Times New Roman"/>
                <w:sz w:val="24"/>
                <w:lang w:eastAsia="en-GB"/>
              </w:rPr>
              <w:t xml:space="preserve">and importance of effective communication </w:t>
            </w:r>
            <w:r w:rsidR="00792F6D" w:rsidRPr="002549D2">
              <w:rPr>
                <w:rFonts w:ascii="Arial" w:eastAsia="Times New Roman" w:hAnsi="Arial" w:cs="Times New Roman"/>
                <w:sz w:val="24"/>
                <w:lang w:eastAsia="en-GB"/>
              </w:rPr>
              <w:t>and information sharing between their services.</w:t>
            </w:r>
            <w:r w:rsidR="00070BBD" w:rsidRPr="002549D2">
              <w:rPr>
                <w:rFonts w:ascii="Arial" w:eastAsia="Times New Roman" w:hAnsi="Arial" w:cs="Times New Roman"/>
                <w:sz w:val="24"/>
                <w:lang w:eastAsia="en-GB"/>
              </w:rPr>
              <w:t xml:space="preserve"> </w:t>
            </w:r>
          </w:p>
          <w:p w14:paraId="4B41C539" w14:textId="77777777" w:rsidR="00556923" w:rsidRDefault="00556923" w:rsidP="00ED79D3">
            <w:pPr>
              <w:pStyle w:val="ListParagraph"/>
              <w:spacing w:after="0" w:line="240" w:lineRule="auto"/>
              <w:rPr>
                <w:rFonts w:ascii="Arial" w:eastAsia="Times New Roman" w:hAnsi="Arial" w:cs="Times New Roman"/>
                <w:sz w:val="24"/>
                <w:lang w:eastAsia="en-GB"/>
              </w:rPr>
            </w:pPr>
          </w:p>
          <w:p w14:paraId="2349368E" w14:textId="1205D038" w:rsidR="00556923" w:rsidRPr="002549D2" w:rsidRDefault="00556923" w:rsidP="00ED79D3">
            <w:pPr>
              <w:numPr>
                <w:ilvl w:val="0"/>
                <w:numId w:val="9"/>
              </w:numPr>
              <w:spacing w:after="0" w:line="240" w:lineRule="auto"/>
              <w:rPr>
                <w:rFonts w:ascii="Arial" w:eastAsia="Times New Roman" w:hAnsi="Arial" w:cs="Times New Roman"/>
                <w:sz w:val="24"/>
                <w:lang w:eastAsia="en-GB"/>
              </w:rPr>
            </w:pPr>
            <w:r>
              <w:rPr>
                <w:rFonts w:ascii="Arial" w:eastAsia="Times New Roman" w:hAnsi="Arial" w:cs="Times New Roman"/>
                <w:sz w:val="24"/>
                <w:lang w:eastAsia="en-GB"/>
              </w:rPr>
              <w:t xml:space="preserve">When support staff are delegated a task, it is essential that any area of concern is communicated back to the case holder in a timely manner.    </w:t>
            </w:r>
          </w:p>
          <w:p w14:paraId="38EF1A7F" w14:textId="77777777" w:rsidR="00E6791C" w:rsidRDefault="00E6791C" w:rsidP="00ED79D3">
            <w:pPr>
              <w:spacing w:after="0" w:line="240" w:lineRule="auto"/>
              <w:rPr>
                <w:rFonts w:ascii="Arial" w:eastAsia="Times New Roman" w:hAnsi="Arial" w:cs="Times New Roman"/>
                <w:sz w:val="24"/>
                <w:lang w:eastAsia="en-GB"/>
              </w:rPr>
            </w:pPr>
          </w:p>
          <w:p w14:paraId="47D84849" w14:textId="0C915C7E" w:rsidR="00C044DE" w:rsidRPr="005028A1" w:rsidRDefault="00B928CD" w:rsidP="00ED79D3">
            <w:pPr>
              <w:numPr>
                <w:ilvl w:val="0"/>
                <w:numId w:val="9"/>
              </w:numPr>
              <w:spacing w:after="0" w:line="240" w:lineRule="auto"/>
              <w:rPr>
                <w:rFonts w:ascii="Arial" w:eastAsia="Times New Roman" w:hAnsi="Arial" w:cs="Times New Roman"/>
                <w:sz w:val="24"/>
                <w:lang w:eastAsia="en-GB"/>
              </w:rPr>
            </w:pPr>
            <w:r>
              <w:rPr>
                <w:rFonts w:ascii="Arial" w:eastAsia="Times New Roman" w:hAnsi="Arial" w:cs="Times New Roman"/>
                <w:sz w:val="24"/>
                <w:lang w:eastAsia="en-GB"/>
              </w:rPr>
              <w:t>A</w:t>
            </w:r>
            <w:r w:rsidR="004D100A" w:rsidRPr="005028A1">
              <w:rPr>
                <w:rFonts w:ascii="Arial" w:eastAsia="Times New Roman" w:hAnsi="Arial" w:cs="Times New Roman"/>
                <w:sz w:val="24"/>
                <w:lang w:eastAsia="en-GB"/>
              </w:rPr>
              <w:t xml:space="preserve">ll agencies </w:t>
            </w:r>
            <w:r>
              <w:rPr>
                <w:rFonts w:ascii="Arial" w:eastAsia="Times New Roman" w:hAnsi="Arial" w:cs="Times New Roman"/>
                <w:sz w:val="24"/>
                <w:lang w:eastAsia="en-GB"/>
              </w:rPr>
              <w:t xml:space="preserve">to be reminded of </w:t>
            </w:r>
            <w:r w:rsidR="0051007C" w:rsidRPr="005028A1">
              <w:rPr>
                <w:rFonts w:ascii="Arial" w:eastAsia="Times New Roman" w:hAnsi="Arial" w:cs="Times New Roman"/>
                <w:sz w:val="24"/>
                <w:lang w:eastAsia="en-GB"/>
              </w:rPr>
              <w:t xml:space="preserve">the importance of involving all key agencies at the Initial </w:t>
            </w:r>
            <w:r w:rsidR="005028A1" w:rsidRPr="005028A1">
              <w:rPr>
                <w:rFonts w:ascii="Arial" w:eastAsia="Times New Roman" w:hAnsi="Arial" w:cs="Times New Roman"/>
                <w:sz w:val="24"/>
                <w:lang w:eastAsia="en-GB"/>
              </w:rPr>
              <w:t>S</w:t>
            </w:r>
            <w:r w:rsidR="0051007C" w:rsidRPr="005028A1">
              <w:rPr>
                <w:rFonts w:ascii="Arial" w:eastAsia="Times New Roman" w:hAnsi="Arial" w:cs="Times New Roman"/>
                <w:sz w:val="24"/>
                <w:lang w:eastAsia="en-GB"/>
              </w:rPr>
              <w:t xml:space="preserve">trategy </w:t>
            </w:r>
            <w:r w:rsidR="00372DEC">
              <w:rPr>
                <w:rFonts w:ascii="Arial" w:eastAsia="Times New Roman" w:hAnsi="Arial" w:cs="Times New Roman"/>
                <w:sz w:val="24"/>
                <w:lang w:eastAsia="en-GB"/>
              </w:rPr>
              <w:t>M</w:t>
            </w:r>
            <w:r w:rsidR="0051007C" w:rsidRPr="005028A1">
              <w:rPr>
                <w:rFonts w:ascii="Arial" w:eastAsia="Times New Roman" w:hAnsi="Arial" w:cs="Times New Roman"/>
                <w:sz w:val="24"/>
                <w:lang w:eastAsia="en-GB"/>
              </w:rPr>
              <w:t xml:space="preserve">eeting. </w:t>
            </w:r>
          </w:p>
          <w:p w14:paraId="4F5A03AB" w14:textId="77777777" w:rsidR="002F62C5" w:rsidRDefault="002F62C5" w:rsidP="00ED79D3">
            <w:pPr>
              <w:spacing w:after="0" w:line="240" w:lineRule="auto"/>
              <w:ind w:left="720"/>
              <w:rPr>
                <w:rFonts w:ascii="Arial" w:eastAsia="Times New Roman" w:hAnsi="Arial" w:cs="Times New Roman"/>
                <w:sz w:val="24"/>
                <w:lang w:eastAsia="en-GB"/>
              </w:rPr>
            </w:pPr>
          </w:p>
          <w:p w14:paraId="4B4B8738" w14:textId="677C11EF" w:rsidR="00094162" w:rsidRDefault="00A7689C" w:rsidP="00ED79D3">
            <w:pPr>
              <w:numPr>
                <w:ilvl w:val="0"/>
                <w:numId w:val="9"/>
              </w:numPr>
              <w:spacing w:after="0" w:line="240" w:lineRule="auto"/>
              <w:rPr>
                <w:rFonts w:ascii="Arial" w:eastAsia="Times New Roman" w:hAnsi="Arial" w:cs="Times New Roman"/>
                <w:sz w:val="24"/>
                <w:lang w:eastAsia="en-GB"/>
              </w:rPr>
            </w:pPr>
            <w:r>
              <w:rPr>
                <w:rFonts w:ascii="Arial" w:eastAsia="Times New Roman" w:hAnsi="Arial" w:cs="Times New Roman"/>
                <w:sz w:val="24"/>
                <w:lang w:eastAsia="en-GB"/>
              </w:rPr>
              <w:t>Th</w:t>
            </w:r>
            <w:r w:rsidR="009D4AFF">
              <w:rPr>
                <w:rFonts w:ascii="Arial" w:eastAsia="Times New Roman" w:hAnsi="Arial" w:cs="Times New Roman"/>
                <w:sz w:val="24"/>
                <w:lang w:eastAsia="en-GB"/>
              </w:rPr>
              <w:t>is</w:t>
            </w:r>
            <w:r>
              <w:rPr>
                <w:rFonts w:ascii="Arial" w:eastAsia="Times New Roman" w:hAnsi="Arial" w:cs="Times New Roman"/>
                <w:sz w:val="24"/>
                <w:lang w:eastAsia="en-GB"/>
              </w:rPr>
              <w:t xml:space="preserve"> case has highlighted learning around how we work with families who are experiencing domestic abuse. </w:t>
            </w:r>
            <w:r w:rsidR="00792F6D">
              <w:rPr>
                <w:rFonts w:ascii="Arial" w:eastAsia="Times New Roman" w:hAnsi="Arial" w:cs="Times New Roman"/>
                <w:sz w:val="24"/>
                <w:lang w:eastAsia="en-GB"/>
              </w:rPr>
              <w:t xml:space="preserve"> </w:t>
            </w:r>
            <w:r>
              <w:rPr>
                <w:rFonts w:ascii="Arial" w:eastAsia="Times New Roman" w:hAnsi="Arial" w:cs="Times New Roman"/>
                <w:sz w:val="24"/>
                <w:lang w:eastAsia="en-GB"/>
              </w:rPr>
              <w:t xml:space="preserve">Not only how we assess risk depending on </w:t>
            </w:r>
            <w:r w:rsidR="008D4395">
              <w:rPr>
                <w:rFonts w:ascii="Arial" w:eastAsia="Times New Roman" w:hAnsi="Arial" w:cs="Times New Roman"/>
                <w:sz w:val="24"/>
                <w:lang w:eastAsia="en-GB"/>
              </w:rPr>
              <w:t>factors such as mental health, pregnancy and relationship status</w:t>
            </w:r>
            <w:r w:rsidR="00D90D6C">
              <w:rPr>
                <w:rFonts w:ascii="Arial" w:eastAsia="Times New Roman" w:hAnsi="Arial" w:cs="Times New Roman"/>
                <w:sz w:val="24"/>
                <w:lang w:eastAsia="en-GB"/>
              </w:rPr>
              <w:t>, but</w:t>
            </w:r>
            <w:r w:rsidR="008D4395">
              <w:rPr>
                <w:rFonts w:ascii="Arial" w:eastAsia="Times New Roman" w:hAnsi="Arial" w:cs="Times New Roman"/>
                <w:sz w:val="24"/>
                <w:lang w:eastAsia="en-GB"/>
              </w:rPr>
              <w:t xml:space="preserve"> how we</w:t>
            </w:r>
            <w:r w:rsidR="00D90D6C">
              <w:rPr>
                <w:rFonts w:ascii="Arial" w:eastAsia="Times New Roman" w:hAnsi="Arial" w:cs="Times New Roman"/>
                <w:sz w:val="24"/>
                <w:lang w:eastAsia="en-GB"/>
              </w:rPr>
              <w:t xml:space="preserve"> </w:t>
            </w:r>
            <w:r w:rsidR="008D4395">
              <w:rPr>
                <w:rFonts w:ascii="Arial" w:eastAsia="Times New Roman" w:hAnsi="Arial" w:cs="Times New Roman"/>
                <w:sz w:val="24"/>
                <w:lang w:eastAsia="en-GB"/>
              </w:rPr>
              <w:t>work with perpetrators in this process and en</w:t>
            </w:r>
            <w:r w:rsidR="006748D5">
              <w:rPr>
                <w:rFonts w:ascii="Arial" w:eastAsia="Times New Roman" w:hAnsi="Arial" w:cs="Times New Roman"/>
                <w:sz w:val="24"/>
                <w:lang w:eastAsia="en-GB"/>
              </w:rPr>
              <w:t>s</w:t>
            </w:r>
            <w:r w:rsidR="008D4395">
              <w:rPr>
                <w:rFonts w:ascii="Arial" w:eastAsia="Times New Roman" w:hAnsi="Arial" w:cs="Times New Roman"/>
                <w:sz w:val="24"/>
                <w:lang w:eastAsia="en-GB"/>
              </w:rPr>
              <w:t>ure the</w:t>
            </w:r>
            <w:r w:rsidR="00C178BE">
              <w:rPr>
                <w:rFonts w:ascii="Arial" w:eastAsia="Times New Roman" w:hAnsi="Arial" w:cs="Times New Roman"/>
                <w:sz w:val="24"/>
                <w:lang w:eastAsia="en-GB"/>
              </w:rPr>
              <w:t>ir</w:t>
            </w:r>
            <w:r w:rsidR="008D4395">
              <w:rPr>
                <w:rFonts w:ascii="Arial" w:eastAsia="Times New Roman" w:hAnsi="Arial" w:cs="Times New Roman"/>
                <w:sz w:val="24"/>
                <w:lang w:eastAsia="en-GB"/>
              </w:rPr>
              <w:t xml:space="preserve"> voice is also heard. </w:t>
            </w:r>
            <w:r w:rsidR="00792F6D">
              <w:rPr>
                <w:rFonts w:ascii="Arial" w:eastAsia="Times New Roman" w:hAnsi="Arial" w:cs="Times New Roman"/>
                <w:sz w:val="24"/>
                <w:lang w:eastAsia="en-GB"/>
              </w:rPr>
              <w:t xml:space="preserve"> </w:t>
            </w:r>
            <w:r w:rsidR="009771B6">
              <w:rPr>
                <w:rFonts w:ascii="Arial" w:eastAsia="Times New Roman" w:hAnsi="Arial" w:cs="Times New Roman"/>
                <w:sz w:val="24"/>
                <w:lang w:eastAsia="en-GB"/>
              </w:rPr>
              <w:t xml:space="preserve">Agencies need to be reminded of </w:t>
            </w:r>
            <w:r w:rsidR="00241F83">
              <w:rPr>
                <w:rFonts w:ascii="Arial" w:eastAsia="Times New Roman" w:hAnsi="Arial" w:cs="Times New Roman"/>
                <w:sz w:val="24"/>
                <w:lang w:eastAsia="en-GB"/>
              </w:rPr>
              <w:t>duties to involve those who ha</w:t>
            </w:r>
            <w:r w:rsidR="002F62C5">
              <w:rPr>
                <w:rFonts w:ascii="Arial" w:eastAsia="Times New Roman" w:hAnsi="Arial" w:cs="Times New Roman"/>
                <w:sz w:val="24"/>
                <w:lang w:eastAsia="en-GB"/>
              </w:rPr>
              <w:t>ve</w:t>
            </w:r>
            <w:r w:rsidR="00241F83">
              <w:rPr>
                <w:rFonts w:ascii="Arial" w:eastAsia="Times New Roman" w:hAnsi="Arial" w:cs="Times New Roman"/>
                <w:sz w:val="24"/>
                <w:lang w:eastAsia="en-GB"/>
              </w:rPr>
              <w:t xml:space="preserve"> parental responsibility</w:t>
            </w:r>
            <w:r w:rsidR="0020198F">
              <w:rPr>
                <w:rFonts w:ascii="Arial" w:eastAsia="Times New Roman" w:hAnsi="Arial" w:cs="Times New Roman"/>
                <w:sz w:val="24"/>
                <w:lang w:eastAsia="en-GB"/>
              </w:rPr>
              <w:t>.</w:t>
            </w:r>
            <w:r w:rsidR="002D5150">
              <w:rPr>
                <w:rFonts w:ascii="Arial" w:eastAsia="Times New Roman" w:hAnsi="Arial" w:cs="Times New Roman"/>
                <w:sz w:val="24"/>
                <w:lang w:eastAsia="en-GB"/>
              </w:rPr>
              <w:t xml:space="preserve"> Training needs to include the importance of involving fathers and extended family to fully assess risk and maximise opportunities for better outcomes. </w:t>
            </w:r>
          </w:p>
          <w:p w14:paraId="257938E6" w14:textId="77777777" w:rsidR="00B67B00" w:rsidRDefault="00B67B00" w:rsidP="00ED79D3">
            <w:pPr>
              <w:spacing w:after="0" w:line="240" w:lineRule="auto"/>
              <w:ind w:left="720"/>
              <w:rPr>
                <w:rFonts w:ascii="Arial" w:eastAsia="Times New Roman" w:hAnsi="Arial" w:cs="Times New Roman"/>
                <w:sz w:val="24"/>
                <w:lang w:eastAsia="en-GB"/>
              </w:rPr>
            </w:pPr>
          </w:p>
          <w:p w14:paraId="2DE8860C" w14:textId="0C0007D5" w:rsidR="00A378EC" w:rsidRPr="007D4777" w:rsidRDefault="00AC6674" w:rsidP="00ED79D3">
            <w:pPr>
              <w:numPr>
                <w:ilvl w:val="0"/>
                <w:numId w:val="9"/>
              </w:numPr>
              <w:spacing w:after="0" w:line="240" w:lineRule="auto"/>
              <w:rPr>
                <w:rFonts w:ascii="Arial" w:eastAsia="Times New Roman" w:hAnsi="Arial" w:cs="Times New Roman"/>
                <w:sz w:val="24"/>
                <w:lang w:eastAsia="en-GB"/>
              </w:rPr>
            </w:pPr>
            <w:r w:rsidRPr="009A13DF">
              <w:rPr>
                <w:rFonts w:ascii="Arial" w:eastAsia="Times New Roman" w:hAnsi="Arial" w:cs="Times New Roman"/>
                <w:sz w:val="24"/>
                <w:lang w:eastAsia="en-GB"/>
              </w:rPr>
              <w:t xml:space="preserve">Agencies need to be reminded that </w:t>
            </w:r>
            <w:r w:rsidR="00E73C5D">
              <w:rPr>
                <w:rFonts w:ascii="Arial" w:eastAsia="Times New Roman" w:hAnsi="Arial" w:cs="Times New Roman"/>
                <w:sz w:val="24"/>
                <w:lang w:eastAsia="en-GB"/>
              </w:rPr>
              <w:t>i</w:t>
            </w:r>
            <w:r w:rsidR="00563FD8">
              <w:rPr>
                <w:rFonts w:ascii="Arial" w:eastAsia="Times New Roman" w:hAnsi="Arial" w:cs="Times New Roman"/>
                <w:sz w:val="24"/>
                <w:lang w:eastAsia="en-GB"/>
              </w:rPr>
              <w:t xml:space="preserve">f the referring agencies </w:t>
            </w:r>
            <w:r w:rsidR="00A378EC" w:rsidRPr="009A13DF">
              <w:rPr>
                <w:rFonts w:ascii="Arial" w:eastAsia="Times New Roman" w:hAnsi="Arial" w:cs="Times New Roman"/>
                <w:sz w:val="24"/>
                <w:lang w:eastAsia="en-GB"/>
              </w:rPr>
              <w:t xml:space="preserve">are not content with the proposed action they must challenge the decision and if necessary escalate their concerns by </w:t>
            </w:r>
            <w:r w:rsidR="00C32149">
              <w:rPr>
                <w:rFonts w:ascii="Arial" w:eastAsia="Times New Roman" w:hAnsi="Arial" w:cs="Times New Roman"/>
                <w:sz w:val="24"/>
                <w:lang w:eastAsia="en-GB"/>
              </w:rPr>
              <w:t xml:space="preserve">implementing </w:t>
            </w:r>
            <w:r w:rsidR="00A378EC" w:rsidRPr="009A13DF">
              <w:rPr>
                <w:rFonts w:ascii="Arial" w:eastAsia="Times New Roman" w:hAnsi="Arial" w:cs="Times New Roman"/>
                <w:sz w:val="24"/>
                <w:lang w:eastAsia="en-GB"/>
              </w:rPr>
              <w:t xml:space="preserve">the </w:t>
            </w:r>
            <w:r w:rsidR="005239C2">
              <w:rPr>
                <w:rFonts w:ascii="Arial" w:eastAsia="Times New Roman" w:hAnsi="Arial" w:cs="Times New Roman"/>
                <w:i/>
                <w:iCs/>
                <w:sz w:val="24"/>
                <w:lang w:eastAsia="en-GB"/>
              </w:rPr>
              <w:t xml:space="preserve">Multi-Agency </w:t>
            </w:r>
            <w:r w:rsidR="00A378EC" w:rsidRPr="00C377F9">
              <w:rPr>
                <w:rFonts w:ascii="Arial" w:eastAsia="Times New Roman" w:hAnsi="Arial" w:cs="Times New Roman"/>
                <w:i/>
                <w:iCs/>
                <w:sz w:val="24"/>
                <w:lang w:eastAsia="en-GB"/>
              </w:rPr>
              <w:t xml:space="preserve">Protocol for </w:t>
            </w:r>
            <w:r w:rsidR="002B79CD">
              <w:rPr>
                <w:rFonts w:ascii="Arial" w:eastAsia="Times New Roman" w:hAnsi="Arial" w:cs="Times New Roman"/>
                <w:i/>
                <w:iCs/>
                <w:sz w:val="24"/>
                <w:lang w:eastAsia="en-GB"/>
              </w:rPr>
              <w:t>the Resolution of Professional Differences</w:t>
            </w:r>
            <w:r w:rsidR="005239C2">
              <w:rPr>
                <w:rFonts w:ascii="Arial" w:eastAsia="Times New Roman" w:hAnsi="Arial" w:cs="Times New Roman"/>
                <w:i/>
                <w:iCs/>
                <w:sz w:val="24"/>
                <w:lang w:eastAsia="en-GB"/>
              </w:rPr>
              <w:t xml:space="preserve"> (2020)</w:t>
            </w:r>
            <w:r w:rsidR="00A378EC" w:rsidRPr="009A13DF">
              <w:rPr>
                <w:rFonts w:ascii="Arial" w:eastAsia="Times New Roman" w:hAnsi="Arial" w:cs="Times New Roman"/>
                <w:sz w:val="24"/>
                <w:lang w:eastAsia="en-GB"/>
              </w:rPr>
              <w:t xml:space="preserve">. </w:t>
            </w:r>
            <w:r w:rsidR="00A378EC" w:rsidRPr="00010DD5">
              <w:rPr>
                <w:rFonts w:ascii="Arial" w:eastAsia="Times New Roman" w:hAnsi="Arial" w:cs="Times New Roman"/>
                <w:iCs/>
                <w:sz w:val="24"/>
                <w:lang w:eastAsia="en-GB"/>
              </w:rPr>
              <w:t>Senior management to reiterate this to their staff and share with Multi-Agency partners</w:t>
            </w:r>
            <w:r w:rsidR="00A378EC" w:rsidRPr="009A13DF">
              <w:rPr>
                <w:rFonts w:ascii="Arial" w:eastAsia="Times New Roman" w:hAnsi="Arial" w:cs="Times New Roman"/>
                <w:i/>
                <w:sz w:val="24"/>
                <w:lang w:eastAsia="en-GB"/>
              </w:rPr>
              <w:t>.</w:t>
            </w:r>
            <w:r w:rsidRPr="009A13DF">
              <w:rPr>
                <w:rFonts w:ascii="Arial" w:eastAsia="Times New Roman" w:hAnsi="Arial" w:cs="Times New Roman"/>
                <w:iCs/>
                <w:sz w:val="24"/>
                <w:lang w:eastAsia="en-GB"/>
              </w:rPr>
              <w:t xml:space="preserve"> </w:t>
            </w:r>
          </w:p>
          <w:p w14:paraId="0244614E" w14:textId="77777777" w:rsidR="00C32149" w:rsidRDefault="00C32149" w:rsidP="00ED79D3">
            <w:pPr>
              <w:pStyle w:val="ListParagraph"/>
              <w:spacing w:after="0" w:line="240" w:lineRule="auto"/>
              <w:ind w:left="0"/>
              <w:rPr>
                <w:rFonts w:ascii="Arial" w:eastAsia="Times New Roman" w:hAnsi="Arial" w:cs="Times New Roman"/>
                <w:sz w:val="24"/>
                <w:lang w:eastAsia="en-GB"/>
              </w:rPr>
            </w:pPr>
          </w:p>
          <w:p w14:paraId="793C7B10" w14:textId="03076F5A" w:rsidR="00C32149" w:rsidRPr="00F273C3" w:rsidRDefault="00C32149" w:rsidP="00ED79D3">
            <w:pPr>
              <w:pStyle w:val="ListParagraph"/>
              <w:numPr>
                <w:ilvl w:val="0"/>
                <w:numId w:val="9"/>
              </w:numPr>
              <w:spacing w:after="0" w:line="240" w:lineRule="auto"/>
              <w:rPr>
                <w:rFonts w:ascii="Arial" w:eastAsia="Times New Roman" w:hAnsi="Arial" w:cs="Times New Roman"/>
                <w:sz w:val="24"/>
                <w:lang w:eastAsia="en-GB"/>
              </w:rPr>
            </w:pPr>
            <w:r w:rsidRPr="00F273C3">
              <w:rPr>
                <w:rFonts w:ascii="Arial" w:eastAsia="Times New Roman" w:hAnsi="Arial" w:cs="Times New Roman"/>
                <w:sz w:val="24"/>
                <w:lang w:eastAsia="en-GB"/>
              </w:rPr>
              <w:t xml:space="preserve">Panel Members must be reminded of their responsibilities in the Child Practice Review process which includes that all key professionals involved in the case are invited to the Learning Event to maximise discussion and learning.        </w:t>
            </w:r>
          </w:p>
          <w:p w14:paraId="4C6B4390" w14:textId="77777777" w:rsidR="00A378EC" w:rsidRDefault="00A378EC" w:rsidP="00ED79D3">
            <w:pPr>
              <w:spacing w:after="0" w:line="240" w:lineRule="auto"/>
              <w:rPr>
                <w:rFonts w:ascii="Arial" w:eastAsia="Times New Roman" w:hAnsi="Arial" w:cs="Times New Roman"/>
                <w:sz w:val="24"/>
                <w:lang w:eastAsia="en-GB"/>
              </w:rPr>
            </w:pPr>
          </w:p>
          <w:p w14:paraId="4A0BD6E9" w14:textId="77777777" w:rsidR="00FF2798" w:rsidRDefault="00FF2798" w:rsidP="00ED79D3">
            <w:pPr>
              <w:spacing w:after="0" w:line="240" w:lineRule="auto"/>
              <w:rPr>
                <w:rFonts w:ascii="Arial" w:eastAsia="Times New Roman" w:hAnsi="Arial" w:cs="Times New Roman"/>
                <w:sz w:val="24"/>
                <w:lang w:eastAsia="en-GB"/>
              </w:rPr>
            </w:pPr>
          </w:p>
          <w:p w14:paraId="43407C31" w14:textId="77777777" w:rsidR="00FF2798" w:rsidRPr="00A378EC" w:rsidRDefault="00FF2798" w:rsidP="00ED79D3">
            <w:pPr>
              <w:spacing w:after="0" w:line="240" w:lineRule="auto"/>
              <w:rPr>
                <w:rFonts w:ascii="Arial" w:eastAsia="Times New Roman" w:hAnsi="Arial" w:cs="Times New Roman"/>
                <w:sz w:val="24"/>
                <w:lang w:eastAsia="en-GB"/>
              </w:rPr>
            </w:pPr>
          </w:p>
          <w:p w14:paraId="1BE92B96" w14:textId="77777777" w:rsidR="000354D1" w:rsidRPr="000354D1" w:rsidRDefault="000354D1" w:rsidP="00ED79D3">
            <w:pPr>
              <w:spacing w:after="0" w:line="240" w:lineRule="auto"/>
              <w:rPr>
                <w:rFonts w:ascii="Times New Roman" w:eastAsia="Times New Roman" w:hAnsi="Times New Roman" w:cs="Arial"/>
                <w:sz w:val="24"/>
                <w:szCs w:val="24"/>
                <w:lang w:eastAsia="en-GB"/>
              </w:rPr>
            </w:pPr>
          </w:p>
        </w:tc>
      </w:tr>
    </w:tbl>
    <w:p w14:paraId="538A56FD" w14:textId="77777777" w:rsidR="000354D1" w:rsidRPr="000354D1" w:rsidRDefault="000354D1" w:rsidP="00ED79D3">
      <w:pPr>
        <w:spacing w:after="0" w:line="240" w:lineRule="auto"/>
        <w:rPr>
          <w:rFonts w:ascii="Arial" w:eastAsia="Times New Roman" w:hAnsi="Arial" w:cs="Times New Roman"/>
          <w:sz w:val="24"/>
          <w:szCs w:val="24"/>
          <w:lang w:eastAsia="en-GB"/>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1440"/>
        <w:gridCol w:w="1440"/>
        <w:gridCol w:w="1620"/>
        <w:gridCol w:w="360"/>
        <w:gridCol w:w="2700"/>
      </w:tblGrid>
      <w:tr w:rsidR="000354D1" w:rsidRPr="000354D1" w14:paraId="6AA1DDA9" w14:textId="77777777" w:rsidTr="002D04C0">
        <w:tc>
          <w:tcPr>
            <w:tcW w:w="9180" w:type="dxa"/>
            <w:gridSpan w:val="6"/>
            <w:tcBorders>
              <w:top w:val="single" w:sz="4" w:space="0" w:color="auto"/>
              <w:left w:val="single" w:sz="4" w:space="0" w:color="auto"/>
              <w:bottom w:val="single" w:sz="4" w:space="0" w:color="auto"/>
              <w:right w:val="single" w:sz="4" w:space="0" w:color="auto"/>
            </w:tcBorders>
            <w:shd w:val="clear" w:color="auto" w:fill="CCCCCC"/>
            <w:vAlign w:val="center"/>
          </w:tcPr>
          <w:p w14:paraId="7D380EEF" w14:textId="77777777" w:rsidR="000354D1" w:rsidRPr="000354D1" w:rsidRDefault="007A0F53" w:rsidP="00ED79D3">
            <w:pPr>
              <w:spacing w:after="0" w:line="240" w:lineRule="auto"/>
              <w:ind w:left="720"/>
              <w:jc w:val="center"/>
              <w:rPr>
                <w:rFonts w:ascii="Arial" w:eastAsia="Times New Roman" w:hAnsi="Arial" w:cs="Arial"/>
                <w:b/>
                <w:sz w:val="24"/>
                <w:szCs w:val="24"/>
                <w:lang w:eastAsia="en-GB"/>
              </w:rPr>
            </w:pPr>
            <w:r w:rsidRPr="000354D1">
              <w:rPr>
                <w:rFonts w:ascii="Arial" w:eastAsia="Times New Roman" w:hAnsi="Arial" w:cs="Arial"/>
                <w:b/>
                <w:sz w:val="24"/>
                <w:szCs w:val="24"/>
                <w:lang w:eastAsia="en-GB"/>
              </w:rPr>
              <w:t>STATEMENT BY REVIEWER(S)</w:t>
            </w:r>
          </w:p>
        </w:tc>
      </w:tr>
      <w:tr w:rsidR="000354D1" w:rsidRPr="000354D1" w14:paraId="01855B0E" w14:textId="77777777" w:rsidTr="002D04C0">
        <w:trPr>
          <w:trHeight w:val="382"/>
        </w:trPr>
        <w:tc>
          <w:tcPr>
            <w:tcW w:w="3060" w:type="dxa"/>
            <w:gridSpan w:val="2"/>
            <w:tcBorders>
              <w:top w:val="single" w:sz="4" w:space="0" w:color="auto"/>
              <w:left w:val="single" w:sz="4" w:space="0" w:color="auto"/>
              <w:bottom w:val="single" w:sz="4" w:space="0" w:color="auto"/>
              <w:right w:val="single" w:sz="4" w:space="0" w:color="auto"/>
            </w:tcBorders>
            <w:shd w:val="clear" w:color="auto" w:fill="auto"/>
          </w:tcPr>
          <w:p w14:paraId="5EC17987" w14:textId="77777777" w:rsidR="000354D1" w:rsidRPr="000354D1" w:rsidRDefault="000354D1" w:rsidP="00ED79D3">
            <w:pPr>
              <w:tabs>
                <w:tab w:val="left" w:pos="3120"/>
                <w:tab w:val="left" w:pos="4800"/>
                <w:tab w:val="left" w:pos="6480"/>
                <w:tab w:val="left" w:pos="7920"/>
                <w:tab w:val="right" w:pos="8306"/>
              </w:tabs>
              <w:spacing w:after="0" w:line="240" w:lineRule="auto"/>
              <w:rPr>
                <w:rFonts w:ascii="Arial" w:eastAsia="Times New Roman" w:hAnsi="Arial" w:cs="Arial"/>
                <w:b/>
                <w:sz w:val="24"/>
                <w:szCs w:val="24"/>
                <w:lang w:eastAsia="en-GB"/>
              </w:rPr>
            </w:pPr>
            <w:r w:rsidRPr="000354D1">
              <w:rPr>
                <w:rFonts w:ascii="Arial" w:eastAsia="Times New Roman" w:hAnsi="Arial" w:cs="Arial"/>
                <w:b/>
                <w:sz w:val="24"/>
                <w:szCs w:val="24"/>
                <w:lang w:eastAsia="en-GB"/>
              </w:rPr>
              <w:lastRenderedPageBreak/>
              <w:t>REVIEWER 1</w:t>
            </w:r>
          </w:p>
          <w:p w14:paraId="3F6027C7" w14:textId="77777777" w:rsidR="000354D1" w:rsidRPr="000354D1" w:rsidRDefault="000354D1" w:rsidP="00ED79D3">
            <w:pPr>
              <w:tabs>
                <w:tab w:val="left" w:pos="3120"/>
                <w:tab w:val="left" w:pos="4800"/>
                <w:tab w:val="left" w:pos="6480"/>
                <w:tab w:val="left" w:pos="7920"/>
                <w:tab w:val="right" w:pos="8306"/>
              </w:tabs>
              <w:spacing w:after="0" w:line="240" w:lineRule="auto"/>
              <w:rPr>
                <w:rFonts w:ascii="Times New Roman" w:eastAsia="Times New Roman" w:hAnsi="Times New Roman" w:cs="Arial"/>
                <w:b/>
                <w:sz w:val="24"/>
                <w:szCs w:val="24"/>
                <w:lang w:eastAsia="en-GB"/>
              </w:rPr>
            </w:pPr>
          </w:p>
          <w:p w14:paraId="66E2E12C" w14:textId="77777777" w:rsidR="000354D1" w:rsidRPr="000354D1" w:rsidRDefault="000354D1" w:rsidP="00ED79D3">
            <w:pPr>
              <w:tabs>
                <w:tab w:val="left" w:pos="3120"/>
                <w:tab w:val="left" w:pos="4800"/>
                <w:tab w:val="left" w:pos="6480"/>
                <w:tab w:val="left" w:pos="7920"/>
                <w:tab w:val="right" w:pos="8306"/>
              </w:tabs>
              <w:spacing w:after="0" w:line="240" w:lineRule="auto"/>
              <w:rPr>
                <w:rFonts w:ascii="Times New Roman" w:eastAsia="Times New Roman" w:hAnsi="Times New Roman" w:cs="Arial"/>
                <w:sz w:val="24"/>
                <w:szCs w:val="24"/>
                <w:lang w:eastAsia="en-GB"/>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8E533B2" w14:textId="77777777" w:rsidR="000354D1" w:rsidRPr="000354D1" w:rsidRDefault="000354D1" w:rsidP="00ED79D3">
            <w:pPr>
              <w:tabs>
                <w:tab w:val="left" w:pos="3120"/>
                <w:tab w:val="left" w:pos="4800"/>
                <w:tab w:val="left" w:pos="6480"/>
                <w:tab w:val="left" w:pos="7920"/>
                <w:tab w:val="right" w:pos="8306"/>
              </w:tabs>
              <w:spacing w:after="0" w:line="240" w:lineRule="auto"/>
              <w:rPr>
                <w:rFonts w:ascii="Times New Roman" w:eastAsia="Times New Roman" w:hAnsi="Times New Roman" w:cs="Arial"/>
                <w:sz w:val="24"/>
                <w:szCs w:val="24"/>
                <w:lang w:eastAsia="en-GB"/>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7BFCFDEA" w14:textId="77777777" w:rsidR="000354D1" w:rsidRPr="000354D1" w:rsidRDefault="000354D1" w:rsidP="00ED79D3">
            <w:pPr>
              <w:tabs>
                <w:tab w:val="left" w:pos="3120"/>
                <w:tab w:val="left" w:pos="4800"/>
                <w:tab w:val="left" w:pos="6480"/>
                <w:tab w:val="left" w:pos="7920"/>
                <w:tab w:val="right" w:pos="8306"/>
              </w:tabs>
              <w:spacing w:after="0" w:line="240" w:lineRule="auto"/>
              <w:rPr>
                <w:rFonts w:ascii="Times New Roman" w:eastAsia="Times New Roman" w:hAnsi="Times New Roman" w:cs="Arial"/>
                <w:b/>
                <w:sz w:val="24"/>
                <w:szCs w:val="24"/>
                <w:lang w:eastAsia="en-GB"/>
              </w:rPr>
            </w:pPr>
            <w:r w:rsidRPr="000354D1">
              <w:rPr>
                <w:rFonts w:ascii="Arial" w:eastAsia="Times New Roman" w:hAnsi="Arial" w:cs="Arial"/>
                <w:b/>
                <w:sz w:val="24"/>
                <w:szCs w:val="24"/>
                <w:lang w:eastAsia="en-GB"/>
              </w:rPr>
              <w:t xml:space="preserve">REVIEWER 2 </w:t>
            </w:r>
            <w:r w:rsidRPr="000354D1">
              <w:rPr>
                <w:rFonts w:ascii="Arial" w:eastAsia="Times New Roman" w:hAnsi="Arial" w:cs="Arial"/>
                <w:b/>
                <w:i/>
                <w:sz w:val="24"/>
                <w:szCs w:val="24"/>
                <w:lang w:eastAsia="en-GB"/>
              </w:rPr>
              <w:t>(as appropriate</w:t>
            </w:r>
            <w:r w:rsidRPr="000354D1">
              <w:rPr>
                <w:rFonts w:ascii="Times New Roman" w:eastAsia="Times New Roman" w:hAnsi="Times New Roman" w:cs="Arial"/>
                <w:b/>
                <w:i/>
                <w:sz w:val="24"/>
                <w:szCs w:val="24"/>
                <w:lang w:eastAsia="en-GB"/>
              </w:rPr>
              <w:t>)</w:t>
            </w:r>
          </w:p>
        </w:tc>
        <w:tc>
          <w:tcPr>
            <w:tcW w:w="30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A5FA70" w14:textId="77777777" w:rsidR="000354D1" w:rsidRPr="000354D1" w:rsidRDefault="000354D1" w:rsidP="00ED79D3">
            <w:pPr>
              <w:tabs>
                <w:tab w:val="left" w:pos="3120"/>
                <w:tab w:val="left" w:pos="4800"/>
                <w:tab w:val="left" w:pos="6480"/>
                <w:tab w:val="left" w:pos="7920"/>
                <w:tab w:val="right" w:pos="8306"/>
              </w:tabs>
              <w:spacing w:after="0" w:line="240" w:lineRule="auto"/>
              <w:rPr>
                <w:rFonts w:ascii="Times New Roman" w:eastAsia="Times New Roman" w:hAnsi="Times New Roman" w:cs="Arial"/>
                <w:sz w:val="24"/>
                <w:szCs w:val="24"/>
                <w:lang w:eastAsia="en-GB"/>
              </w:rPr>
            </w:pPr>
          </w:p>
        </w:tc>
      </w:tr>
      <w:tr w:rsidR="000354D1" w:rsidRPr="000354D1" w14:paraId="5F0F3AD9" w14:textId="77777777" w:rsidTr="002D04C0">
        <w:trPr>
          <w:trHeight w:val="335"/>
        </w:trPr>
        <w:tc>
          <w:tcPr>
            <w:tcW w:w="4500" w:type="dxa"/>
            <w:gridSpan w:val="3"/>
            <w:tcBorders>
              <w:top w:val="single" w:sz="4" w:space="0" w:color="auto"/>
              <w:left w:val="single" w:sz="4" w:space="0" w:color="auto"/>
              <w:bottom w:val="single" w:sz="4" w:space="0" w:color="auto"/>
              <w:right w:val="single" w:sz="4" w:space="0" w:color="auto"/>
            </w:tcBorders>
            <w:shd w:val="pct25" w:color="auto" w:fill="auto"/>
          </w:tcPr>
          <w:p w14:paraId="7402DCAF" w14:textId="77777777" w:rsidR="000354D1" w:rsidRPr="000354D1" w:rsidRDefault="000354D1" w:rsidP="00ED79D3">
            <w:pPr>
              <w:tabs>
                <w:tab w:val="left" w:pos="3120"/>
                <w:tab w:val="left" w:pos="4800"/>
                <w:tab w:val="left" w:pos="6480"/>
                <w:tab w:val="left" w:pos="7920"/>
                <w:tab w:val="right" w:pos="8306"/>
              </w:tabs>
              <w:spacing w:after="0" w:line="240" w:lineRule="auto"/>
              <w:rPr>
                <w:rFonts w:ascii="Arial" w:eastAsia="Times New Roman" w:hAnsi="Arial" w:cs="Arial"/>
                <w:b/>
                <w:sz w:val="24"/>
                <w:szCs w:val="24"/>
                <w:lang w:eastAsia="en-GB"/>
              </w:rPr>
            </w:pPr>
            <w:r w:rsidRPr="000354D1">
              <w:rPr>
                <w:rFonts w:ascii="Arial" w:eastAsia="Times New Roman" w:hAnsi="Arial" w:cs="Arial"/>
                <w:b/>
                <w:sz w:val="24"/>
                <w:szCs w:val="24"/>
                <w:lang w:eastAsia="en-GB"/>
              </w:rPr>
              <w:t>Statement of independence from the case</w:t>
            </w:r>
          </w:p>
          <w:p w14:paraId="2CD9130C" w14:textId="77777777" w:rsidR="000354D1" w:rsidRPr="000354D1" w:rsidRDefault="000354D1" w:rsidP="00ED79D3">
            <w:pPr>
              <w:tabs>
                <w:tab w:val="left" w:pos="3120"/>
                <w:tab w:val="left" w:pos="4800"/>
                <w:tab w:val="left" w:pos="6480"/>
                <w:tab w:val="left" w:pos="7920"/>
                <w:tab w:val="right" w:pos="8306"/>
              </w:tabs>
              <w:spacing w:after="0" w:line="240" w:lineRule="auto"/>
              <w:rPr>
                <w:rFonts w:ascii="Arial" w:eastAsia="Times New Roman" w:hAnsi="Arial" w:cs="Arial"/>
                <w:i/>
                <w:sz w:val="24"/>
                <w:szCs w:val="24"/>
                <w:lang w:eastAsia="en-GB"/>
              </w:rPr>
            </w:pPr>
            <w:r w:rsidRPr="000354D1">
              <w:rPr>
                <w:rFonts w:ascii="Arial" w:eastAsia="Times New Roman" w:hAnsi="Arial" w:cs="Arial"/>
                <w:i/>
                <w:sz w:val="24"/>
                <w:szCs w:val="24"/>
                <w:lang w:eastAsia="en-GB"/>
              </w:rPr>
              <w:t>Quality Assurance statement of qualification</w:t>
            </w:r>
          </w:p>
        </w:tc>
        <w:tc>
          <w:tcPr>
            <w:tcW w:w="4680" w:type="dxa"/>
            <w:gridSpan w:val="3"/>
            <w:tcBorders>
              <w:top w:val="single" w:sz="4" w:space="0" w:color="auto"/>
              <w:left w:val="single" w:sz="4" w:space="0" w:color="auto"/>
              <w:bottom w:val="single" w:sz="4" w:space="0" w:color="auto"/>
              <w:right w:val="single" w:sz="4" w:space="0" w:color="auto"/>
            </w:tcBorders>
            <w:shd w:val="pct25" w:color="auto" w:fill="auto"/>
          </w:tcPr>
          <w:p w14:paraId="1EBC80EA" w14:textId="77777777" w:rsidR="000354D1" w:rsidRPr="000354D1" w:rsidRDefault="000354D1" w:rsidP="00ED79D3">
            <w:pPr>
              <w:tabs>
                <w:tab w:val="left" w:pos="3120"/>
                <w:tab w:val="left" w:pos="4800"/>
                <w:tab w:val="left" w:pos="6480"/>
                <w:tab w:val="left" w:pos="7920"/>
                <w:tab w:val="right" w:pos="8306"/>
              </w:tabs>
              <w:spacing w:after="0" w:line="240" w:lineRule="auto"/>
              <w:rPr>
                <w:rFonts w:ascii="Arial" w:eastAsia="Times New Roman" w:hAnsi="Arial" w:cs="Arial"/>
                <w:b/>
                <w:sz w:val="24"/>
                <w:szCs w:val="24"/>
                <w:lang w:eastAsia="en-GB"/>
              </w:rPr>
            </w:pPr>
            <w:r w:rsidRPr="000354D1">
              <w:rPr>
                <w:rFonts w:ascii="Arial" w:eastAsia="Times New Roman" w:hAnsi="Arial" w:cs="Arial"/>
                <w:b/>
                <w:sz w:val="24"/>
                <w:szCs w:val="24"/>
                <w:lang w:eastAsia="en-GB"/>
              </w:rPr>
              <w:t>Statement of independence from the case</w:t>
            </w:r>
          </w:p>
          <w:p w14:paraId="40AA4469" w14:textId="77777777" w:rsidR="000354D1" w:rsidRPr="000354D1" w:rsidRDefault="000354D1" w:rsidP="00ED79D3">
            <w:pPr>
              <w:spacing w:after="0" w:line="240" w:lineRule="auto"/>
              <w:rPr>
                <w:rFonts w:ascii="Arial" w:eastAsia="Times New Roman" w:hAnsi="Arial" w:cs="Arial"/>
                <w:b/>
                <w:sz w:val="24"/>
                <w:szCs w:val="24"/>
                <w:lang w:eastAsia="en-GB"/>
              </w:rPr>
            </w:pPr>
            <w:r w:rsidRPr="000354D1">
              <w:rPr>
                <w:rFonts w:ascii="Arial" w:eastAsia="Times New Roman" w:hAnsi="Arial" w:cs="Arial"/>
                <w:i/>
                <w:sz w:val="24"/>
                <w:szCs w:val="24"/>
                <w:lang w:eastAsia="en-GB"/>
              </w:rPr>
              <w:t>Quality Assurance statement of qualification</w:t>
            </w:r>
          </w:p>
        </w:tc>
      </w:tr>
      <w:tr w:rsidR="000354D1" w:rsidRPr="000354D1" w14:paraId="6E6114E6" w14:textId="77777777" w:rsidTr="002D04C0">
        <w:trPr>
          <w:trHeight w:val="1946"/>
        </w:trPr>
        <w:tc>
          <w:tcPr>
            <w:tcW w:w="4500" w:type="dxa"/>
            <w:gridSpan w:val="3"/>
            <w:tcBorders>
              <w:top w:val="single" w:sz="4" w:space="0" w:color="auto"/>
              <w:left w:val="single" w:sz="4" w:space="0" w:color="auto"/>
              <w:bottom w:val="single" w:sz="4" w:space="0" w:color="auto"/>
              <w:right w:val="single" w:sz="4" w:space="0" w:color="auto"/>
            </w:tcBorders>
            <w:shd w:val="clear" w:color="auto" w:fill="auto"/>
          </w:tcPr>
          <w:p w14:paraId="66517457" w14:textId="77777777" w:rsidR="000354D1" w:rsidRPr="000354D1" w:rsidRDefault="000354D1" w:rsidP="00ED79D3">
            <w:pPr>
              <w:spacing w:after="0" w:line="240" w:lineRule="auto"/>
              <w:rPr>
                <w:rFonts w:ascii="Arial" w:eastAsia="Times New Roman" w:hAnsi="Arial" w:cs="Times New Roman"/>
                <w:sz w:val="24"/>
                <w:szCs w:val="24"/>
                <w:lang w:eastAsia="en-GB"/>
              </w:rPr>
            </w:pPr>
            <w:r w:rsidRPr="000354D1">
              <w:rPr>
                <w:rFonts w:ascii="Arial" w:eastAsia="Times New Roman" w:hAnsi="Arial" w:cs="Times New Roman"/>
                <w:sz w:val="24"/>
                <w:szCs w:val="24"/>
                <w:lang w:eastAsia="en-GB"/>
              </w:rPr>
              <w:t xml:space="preserve">I make the following statement that </w:t>
            </w:r>
          </w:p>
          <w:p w14:paraId="5DE921D1" w14:textId="77777777" w:rsidR="000354D1" w:rsidRPr="000354D1" w:rsidRDefault="000354D1" w:rsidP="00ED79D3">
            <w:pPr>
              <w:spacing w:after="0" w:line="240" w:lineRule="auto"/>
              <w:rPr>
                <w:rFonts w:ascii="Arial" w:eastAsia="Times New Roman" w:hAnsi="Arial" w:cs="Times New Roman"/>
                <w:sz w:val="24"/>
                <w:szCs w:val="24"/>
                <w:lang w:eastAsia="en-GB"/>
              </w:rPr>
            </w:pPr>
            <w:r w:rsidRPr="000354D1">
              <w:rPr>
                <w:rFonts w:ascii="Arial" w:eastAsia="Times New Roman" w:hAnsi="Arial" w:cs="Times New Roman"/>
                <w:sz w:val="24"/>
                <w:szCs w:val="24"/>
                <w:lang w:eastAsia="en-GB"/>
              </w:rPr>
              <w:t xml:space="preserve">prior to my involvement with this learning review:- </w:t>
            </w:r>
          </w:p>
          <w:p w14:paraId="53C34490" w14:textId="77777777" w:rsidR="000354D1" w:rsidRPr="000354D1" w:rsidRDefault="000354D1" w:rsidP="00ED79D3">
            <w:pPr>
              <w:spacing w:after="0" w:line="240" w:lineRule="auto"/>
              <w:rPr>
                <w:rFonts w:ascii="Arial" w:eastAsia="Times New Roman" w:hAnsi="Arial" w:cs="Times New Roman"/>
                <w:sz w:val="24"/>
                <w:szCs w:val="24"/>
                <w:lang w:eastAsia="en-GB"/>
              </w:rPr>
            </w:pPr>
          </w:p>
          <w:p w14:paraId="052A28E6" w14:textId="77777777" w:rsidR="000354D1" w:rsidRPr="000354D1" w:rsidRDefault="000354D1" w:rsidP="00ED79D3">
            <w:pPr>
              <w:numPr>
                <w:ilvl w:val="0"/>
                <w:numId w:val="6"/>
              </w:numPr>
              <w:tabs>
                <w:tab w:val="clear" w:pos="720"/>
                <w:tab w:val="num" w:pos="318"/>
              </w:tabs>
              <w:spacing w:after="0" w:line="240" w:lineRule="auto"/>
              <w:ind w:left="318" w:hanging="284"/>
              <w:rPr>
                <w:rFonts w:ascii="Arial" w:eastAsia="Times New Roman" w:hAnsi="Arial" w:cs="Times New Roman"/>
                <w:sz w:val="24"/>
                <w:szCs w:val="24"/>
                <w:lang w:eastAsia="en-GB"/>
              </w:rPr>
            </w:pPr>
            <w:r w:rsidRPr="000354D1">
              <w:rPr>
                <w:rFonts w:ascii="Arial" w:eastAsia="Times New Roman" w:hAnsi="Arial" w:cs="Times New Roman"/>
                <w:sz w:val="24"/>
                <w:szCs w:val="24"/>
                <w:lang w:eastAsia="en-GB"/>
              </w:rPr>
              <w:t>I have not been directly concerned with the child or family, or have given professional advice on the case</w:t>
            </w:r>
          </w:p>
          <w:p w14:paraId="3D6FB833" w14:textId="77777777" w:rsidR="000354D1" w:rsidRPr="000354D1" w:rsidRDefault="000354D1" w:rsidP="00ED79D3">
            <w:pPr>
              <w:numPr>
                <w:ilvl w:val="0"/>
                <w:numId w:val="6"/>
              </w:numPr>
              <w:tabs>
                <w:tab w:val="clear" w:pos="720"/>
                <w:tab w:val="num" w:pos="318"/>
              </w:tabs>
              <w:spacing w:after="0" w:line="240" w:lineRule="auto"/>
              <w:ind w:left="318" w:hanging="284"/>
              <w:rPr>
                <w:rFonts w:ascii="Arial" w:eastAsia="Times New Roman" w:hAnsi="Arial" w:cs="Times New Roman"/>
                <w:sz w:val="24"/>
                <w:szCs w:val="24"/>
                <w:lang w:eastAsia="en-GB"/>
              </w:rPr>
            </w:pPr>
            <w:r w:rsidRPr="000354D1">
              <w:rPr>
                <w:rFonts w:ascii="Arial" w:eastAsia="Times New Roman" w:hAnsi="Arial" w:cs="Times New Roman"/>
                <w:sz w:val="24"/>
                <w:szCs w:val="24"/>
                <w:lang w:eastAsia="en-GB"/>
              </w:rPr>
              <w:t xml:space="preserve">I have had no immediate line management of the practitioner(s) involved. </w:t>
            </w:r>
          </w:p>
          <w:p w14:paraId="01FA62A9" w14:textId="77777777" w:rsidR="000354D1" w:rsidRPr="000354D1" w:rsidRDefault="000354D1" w:rsidP="00ED79D3">
            <w:pPr>
              <w:numPr>
                <w:ilvl w:val="0"/>
                <w:numId w:val="6"/>
              </w:numPr>
              <w:tabs>
                <w:tab w:val="clear" w:pos="720"/>
                <w:tab w:val="num" w:pos="318"/>
              </w:tabs>
              <w:spacing w:after="0" w:line="240" w:lineRule="auto"/>
              <w:ind w:left="318" w:hanging="284"/>
              <w:rPr>
                <w:rFonts w:ascii="Arial" w:eastAsia="Times New Roman" w:hAnsi="Arial" w:cs="Arial"/>
                <w:sz w:val="24"/>
                <w:szCs w:val="24"/>
                <w:lang w:eastAsia="en-GB"/>
              </w:rPr>
            </w:pPr>
            <w:r w:rsidRPr="000354D1">
              <w:rPr>
                <w:rFonts w:ascii="Arial" w:eastAsia="Times New Roman" w:hAnsi="Arial" w:cs="Times New Roman"/>
                <w:sz w:val="24"/>
                <w:szCs w:val="24"/>
                <w:lang w:eastAsia="en-GB"/>
              </w:rPr>
              <w:t>I have the appropriate recognised qualifications, knowledge and experience and training to undertake the review</w:t>
            </w:r>
          </w:p>
          <w:p w14:paraId="7DA7909B" w14:textId="77777777" w:rsidR="000354D1" w:rsidRPr="000354D1" w:rsidRDefault="000354D1" w:rsidP="00ED79D3">
            <w:pPr>
              <w:numPr>
                <w:ilvl w:val="0"/>
                <w:numId w:val="6"/>
              </w:numPr>
              <w:tabs>
                <w:tab w:val="clear" w:pos="720"/>
                <w:tab w:val="num" w:pos="318"/>
              </w:tabs>
              <w:spacing w:after="0" w:line="240" w:lineRule="auto"/>
              <w:ind w:left="318" w:hanging="284"/>
              <w:rPr>
                <w:rFonts w:ascii="Arial" w:eastAsia="Times New Roman" w:hAnsi="Arial" w:cs="Arial"/>
                <w:sz w:val="24"/>
                <w:szCs w:val="24"/>
                <w:lang w:eastAsia="en-GB"/>
              </w:rPr>
            </w:pPr>
            <w:r w:rsidRPr="000354D1">
              <w:rPr>
                <w:rFonts w:ascii="Arial" w:eastAsia="Times New Roman" w:hAnsi="Arial" w:cs="Arial"/>
                <w:sz w:val="24"/>
                <w:szCs w:val="24"/>
                <w:lang w:eastAsia="en-GB"/>
              </w:rPr>
              <w:t>The review was conducted appropriately and was rigorous in its analysis and evaluation of the issues as set out in the Terms of Reference</w:t>
            </w:r>
          </w:p>
          <w:p w14:paraId="206398C0" w14:textId="77777777" w:rsidR="000354D1" w:rsidRPr="000354D1" w:rsidRDefault="000354D1" w:rsidP="00ED79D3">
            <w:pPr>
              <w:tabs>
                <w:tab w:val="left" w:pos="3120"/>
                <w:tab w:val="left" w:pos="4800"/>
                <w:tab w:val="left" w:pos="6480"/>
                <w:tab w:val="left" w:pos="7920"/>
                <w:tab w:val="right" w:pos="8306"/>
              </w:tabs>
              <w:spacing w:after="0" w:line="240" w:lineRule="auto"/>
              <w:rPr>
                <w:rFonts w:ascii="Times New Roman" w:eastAsia="Times New Roman" w:hAnsi="Times New Roman" w:cs="Arial"/>
                <w:b/>
                <w:sz w:val="24"/>
                <w:szCs w:val="24"/>
                <w:lang w:eastAsia="en-GB"/>
              </w:rPr>
            </w:pPr>
          </w:p>
        </w:tc>
        <w:tc>
          <w:tcPr>
            <w:tcW w:w="4680" w:type="dxa"/>
            <w:gridSpan w:val="3"/>
            <w:tcBorders>
              <w:top w:val="single" w:sz="4" w:space="0" w:color="auto"/>
              <w:left w:val="single" w:sz="4" w:space="0" w:color="auto"/>
              <w:bottom w:val="single" w:sz="4" w:space="0" w:color="auto"/>
              <w:right w:val="single" w:sz="4" w:space="0" w:color="auto"/>
            </w:tcBorders>
            <w:shd w:val="clear" w:color="auto" w:fill="auto"/>
          </w:tcPr>
          <w:p w14:paraId="27E7D3B2" w14:textId="77777777" w:rsidR="000354D1" w:rsidRPr="000354D1" w:rsidRDefault="000354D1" w:rsidP="00ED79D3">
            <w:pPr>
              <w:spacing w:after="0" w:line="240" w:lineRule="auto"/>
              <w:rPr>
                <w:rFonts w:ascii="Arial" w:eastAsia="Times New Roman" w:hAnsi="Arial" w:cs="Times New Roman"/>
                <w:sz w:val="24"/>
                <w:szCs w:val="24"/>
                <w:lang w:eastAsia="en-GB"/>
              </w:rPr>
            </w:pPr>
            <w:r w:rsidRPr="000354D1">
              <w:rPr>
                <w:rFonts w:ascii="Arial" w:eastAsia="Times New Roman" w:hAnsi="Arial" w:cs="Times New Roman"/>
                <w:sz w:val="24"/>
                <w:szCs w:val="24"/>
                <w:lang w:eastAsia="en-GB"/>
              </w:rPr>
              <w:t xml:space="preserve">I make the following statement that </w:t>
            </w:r>
          </w:p>
          <w:p w14:paraId="03B11442" w14:textId="77777777" w:rsidR="000354D1" w:rsidRPr="000354D1" w:rsidRDefault="000354D1" w:rsidP="00ED79D3">
            <w:pPr>
              <w:spacing w:after="0" w:line="240" w:lineRule="auto"/>
              <w:rPr>
                <w:rFonts w:ascii="Arial" w:eastAsia="Times New Roman" w:hAnsi="Arial" w:cs="Times New Roman"/>
                <w:sz w:val="24"/>
                <w:szCs w:val="24"/>
                <w:lang w:eastAsia="en-GB"/>
              </w:rPr>
            </w:pPr>
            <w:r w:rsidRPr="000354D1">
              <w:rPr>
                <w:rFonts w:ascii="Arial" w:eastAsia="Times New Roman" w:hAnsi="Arial" w:cs="Times New Roman"/>
                <w:sz w:val="24"/>
                <w:szCs w:val="24"/>
                <w:lang w:eastAsia="en-GB"/>
              </w:rPr>
              <w:t xml:space="preserve">prior to my involvement with this learning review:- </w:t>
            </w:r>
          </w:p>
          <w:p w14:paraId="3B62CB1E" w14:textId="77777777" w:rsidR="000354D1" w:rsidRPr="000354D1" w:rsidRDefault="000354D1" w:rsidP="00ED79D3">
            <w:pPr>
              <w:spacing w:after="0" w:line="240" w:lineRule="auto"/>
              <w:rPr>
                <w:rFonts w:ascii="Arial" w:eastAsia="Times New Roman" w:hAnsi="Arial" w:cs="Times New Roman"/>
                <w:sz w:val="24"/>
                <w:szCs w:val="24"/>
                <w:lang w:eastAsia="en-GB"/>
              </w:rPr>
            </w:pPr>
          </w:p>
          <w:p w14:paraId="58171F01" w14:textId="77777777" w:rsidR="000354D1" w:rsidRPr="000354D1" w:rsidRDefault="000354D1" w:rsidP="00ED79D3">
            <w:pPr>
              <w:numPr>
                <w:ilvl w:val="0"/>
                <w:numId w:val="6"/>
              </w:numPr>
              <w:tabs>
                <w:tab w:val="clear" w:pos="720"/>
                <w:tab w:val="num" w:pos="354"/>
              </w:tabs>
              <w:spacing w:after="0" w:line="240" w:lineRule="auto"/>
              <w:ind w:left="354" w:hanging="354"/>
              <w:rPr>
                <w:rFonts w:ascii="Arial" w:eastAsia="Times New Roman" w:hAnsi="Arial" w:cs="Times New Roman"/>
                <w:sz w:val="24"/>
                <w:szCs w:val="24"/>
                <w:lang w:eastAsia="en-GB"/>
              </w:rPr>
            </w:pPr>
            <w:r w:rsidRPr="000354D1">
              <w:rPr>
                <w:rFonts w:ascii="Arial" w:eastAsia="Times New Roman" w:hAnsi="Arial" w:cs="Times New Roman"/>
                <w:sz w:val="24"/>
                <w:szCs w:val="24"/>
                <w:lang w:eastAsia="en-GB"/>
              </w:rPr>
              <w:t>I have not been directly concerned with the child or family, or have given professional advice on the case</w:t>
            </w:r>
          </w:p>
          <w:p w14:paraId="0A0D52CA" w14:textId="77777777" w:rsidR="000354D1" w:rsidRPr="000354D1" w:rsidRDefault="000354D1" w:rsidP="00ED79D3">
            <w:pPr>
              <w:numPr>
                <w:ilvl w:val="0"/>
                <w:numId w:val="6"/>
              </w:numPr>
              <w:tabs>
                <w:tab w:val="clear" w:pos="720"/>
                <w:tab w:val="num" w:pos="354"/>
              </w:tabs>
              <w:spacing w:after="0" w:line="240" w:lineRule="auto"/>
              <w:ind w:left="354" w:hanging="354"/>
              <w:rPr>
                <w:rFonts w:ascii="Arial" w:eastAsia="Times New Roman" w:hAnsi="Arial" w:cs="Times New Roman"/>
                <w:sz w:val="24"/>
                <w:szCs w:val="24"/>
                <w:lang w:eastAsia="en-GB"/>
              </w:rPr>
            </w:pPr>
            <w:r w:rsidRPr="000354D1">
              <w:rPr>
                <w:rFonts w:ascii="Arial" w:eastAsia="Times New Roman" w:hAnsi="Arial" w:cs="Times New Roman"/>
                <w:sz w:val="24"/>
                <w:szCs w:val="24"/>
                <w:lang w:eastAsia="en-GB"/>
              </w:rPr>
              <w:t xml:space="preserve">I have had no immediate line management of the practitioner(s) involved. </w:t>
            </w:r>
          </w:p>
          <w:p w14:paraId="3C2DD8AA" w14:textId="77777777" w:rsidR="000354D1" w:rsidRPr="000354D1" w:rsidRDefault="000354D1" w:rsidP="00ED79D3">
            <w:pPr>
              <w:numPr>
                <w:ilvl w:val="0"/>
                <w:numId w:val="6"/>
              </w:numPr>
              <w:tabs>
                <w:tab w:val="clear" w:pos="720"/>
                <w:tab w:val="num" w:pos="354"/>
              </w:tabs>
              <w:spacing w:after="0" w:line="240" w:lineRule="auto"/>
              <w:ind w:left="354" w:hanging="354"/>
              <w:rPr>
                <w:rFonts w:ascii="Arial" w:eastAsia="Times New Roman" w:hAnsi="Arial" w:cs="Arial"/>
                <w:sz w:val="24"/>
                <w:szCs w:val="24"/>
                <w:lang w:eastAsia="en-GB"/>
              </w:rPr>
            </w:pPr>
            <w:r w:rsidRPr="000354D1">
              <w:rPr>
                <w:rFonts w:ascii="Arial" w:eastAsia="Times New Roman" w:hAnsi="Arial" w:cs="Times New Roman"/>
                <w:sz w:val="24"/>
                <w:szCs w:val="24"/>
                <w:lang w:eastAsia="en-GB"/>
              </w:rPr>
              <w:t>I have the appropriate recognised qualifications, knowledge and experience and training to undertake the review</w:t>
            </w:r>
          </w:p>
          <w:p w14:paraId="45DDBDF6" w14:textId="77777777" w:rsidR="000354D1" w:rsidRPr="000354D1" w:rsidRDefault="000354D1" w:rsidP="00ED79D3">
            <w:pPr>
              <w:numPr>
                <w:ilvl w:val="0"/>
                <w:numId w:val="6"/>
              </w:numPr>
              <w:tabs>
                <w:tab w:val="clear" w:pos="720"/>
                <w:tab w:val="num" w:pos="354"/>
              </w:tabs>
              <w:spacing w:after="0" w:line="240" w:lineRule="auto"/>
              <w:ind w:left="354" w:hanging="354"/>
              <w:rPr>
                <w:rFonts w:ascii="Arial" w:eastAsia="Times New Roman" w:hAnsi="Arial" w:cs="Arial"/>
                <w:sz w:val="24"/>
                <w:szCs w:val="24"/>
                <w:lang w:eastAsia="en-GB"/>
              </w:rPr>
            </w:pPr>
            <w:r w:rsidRPr="000354D1">
              <w:rPr>
                <w:rFonts w:ascii="Arial" w:eastAsia="Times New Roman" w:hAnsi="Arial" w:cs="Arial"/>
                <w:sz w:val="24"/>
                <w:szCs w:val="24"/>
                <w:lang w:eastAsia="en-GB"/>
              </w:rPr>
              <w:t>The review was conducted appropriately and was rigorous in its analysis and evaluation of the issues as set out in the Terms of Reference</w:t>
            </w:r>
          </w:p>
          <w:p w14:paraId="66CD55CA" w14:textId="77777777" w:rsidR="000354D1" w:rsidRPr="000354D1" w:rsidRDefault="000354D1" w:rsidP="00ED79D3">
            <w:pPr>
              <w:spacing w:after="0" w:line="240" w:lineRule="auto"/>
              <w:rPr>
                <w:rFonts w:ascii="Arial" w:eastAsia="Times New Roman" w:hAnsi="Arial" w:cs="Arial"/>
                <w:sz w:val="24"/>
                <w:szCs w:val="24"/>
                <w:lang w:eastAsia="en-GB"/>
              </w:rPr>
            </w:pPr>
          </w:p>
        </w:tc>
      </w:tr>
      <w:tr w:rsidR="000354D1" w:rsidRPr="000354D1" w14:paraId="372E7F75" w14:textId="77777777" w:rsidTr="002D04C0">
        <w:trPr>
          <w:trHeight w:val="382"/>
        </w:trPr>
        <w:tc>
          <w:tcPr>
            <w:tcW w:w="1620" w:type="dxa"/>
            <w:tcBorders>
              <w:top w:val="single" w:sz="4" w:space="0" w:color="auto"/>
              <w:left w:val="single" w:sz="4" w:space="0" w:color="auto"/>
              <w:bottom w:val="nil"/>
              <w:right w:val="nil"/>
            </w:tcBorders>
            <w:shd w:val="clear" w:color="auto" w:fill="auto"/>
            <w:vAlign w:val="center"/>
          </w:tcPr>
          <w:p w14:paraId="1D6BB8B0" w14:textId="77777777" w:rsidR="000354D1" w:rsidRPr="000354D1" w:rsidRDefault="000354D1" w:rsidP="00A441EB">
            <w:pPr>
              <w:tabs>
                <w:tab w:val="left" w:pos="3120"/>
                <w:tab w:val="left" w:pos="4800"/>
                <w:tab w:val="left" w:pos="6480"/>
                <w:tab w:val="left" w:pos="7920"/>
                <w:tab w:val="right" w:pos="8306"/>
              </w:tabs>
              <w:spacing w:after="0" w:line="240" w:lineRule="auto"/>
              <w:rPr>
                <w:rFonts w:ascii="Arial" w:eastAsia="Times New Roman" w:hAnsi="Arial" w:cs="Arial"/>
                <w:b/>
                <w:sz w:val="24"/>
                <w:szCs w:val="24"/>
                <w:lang w:eastAsia="en-GB"/>
              </w:rPr>
            </w:pPr>
            <w:r w:rsidRPr="000354D1">
              <w:rPr>
                <w:rFonts w:ascii="Arial" w:eastAsia="Times New Roman" w:hAnsi="Arial" w:cs="Arial"/>
                <w:b/>
                <w:sz w:val="24"/>
                <w:szCs w:val="24"/>
                <w:lang w:eastAsia="en-GB"/>
              </w:rPr>
              <w:t>Reviewer 1</w:t>
            </w:r>
          </w:p>
          <w:p w14:paraId="4898F89A" w14:textId="77777777" w:rsidR="000354D1" w:rsidRPr="000354D1" w:rsidRDefault="000354D1" w:rsidP="00A441EB">
            <w:pPr>
              <w:tabs>
                <w:tab w:val="left" w:pos="3120"/>
                <w:tab w:val="left" w:pos="4800"/>
                <w:tab w:val="left" w:pos="6480"/>
                <w:tab w:val="left" w:pos="7920"/>
                <w:tab w:val="right" w:pos="8306"/>
              </w:tabs>
              <w:spacing w:after="0" w:line="240" w:lineRule="auto"/>
              <w:rPr>
                <w:rFonts w:ascii="Arial" w:eastAsia="Times New Roman" w:hAnsi="Arial" w:cs="Arial"/>
                <w:i/>
                <w:sz w:val="24"/>
                <w:szCs w:val="24"/>
                <w:lang w:eastAsia="en-GB"/>
              </w:rPr>
            </w:pPr>
            <w:r w:rsidRPr="000354D1">
              <w:rPr>
                <w:rFonts w:ascii="Arial" w:eastAsia="Times New Roman" w:hAnsi="Arial" w:cs="Arial"/>
                <w:i/>
                <w:sz w:val="24"/>
                <w:szCs w:val="24"/>
                <w:lang w:eastAsia="en-GB"/>
              </w:rPr>
              <w:t>(Signature)</w:t>
            </w:r>
          </w:p>
        </w:tc>
        <w:tc>
          <w:tcPr>
            <w:tcW w:w="2880" w:type="dxa"/>
            <w:gridSpan w:val="2"/>
            <w:tcBorders>
              <w:top w:val="single" w:sz="4" w:space="0" w:color="auto"/>
              <w:left w:val="nil"/>
              <w:bottom w:val="nil"/>
              <w:right w:val="nil"/>
            </w:tcBorders>
            <w:shd w:val="clear" w:color="auto" w:fill="auto"/>
            <w:vAlign w:val="center"/>
          </w:tcPr>
          <w:p w14:paraId="2F85FC6B" w14:textId="77777777" w:rsidR="000354D1" w:rsidRPr="000354D1" w:rsidRDefault="000354D1" w:rsidP="00A441EB">
            <w:pPr>
              <w:tabs>
                <w:tab w:val="left" w:pos="3120"/>
                <w:tab w:val="left" w:pos="4800"/>
                <w:tab w:val="left" w:pos="6480"/>
                <w:tab w:val="left" w:pos="7920"/>
                <w:tab w:val="right" w:pos="8306"/>
              </w:tabs>
              <w:spacing w:after="0" w:line="240" w:lineRule="auto"/>
              <w:rPr>
                <w:rFonts w:ascii="Arial" w:eastAsia="Times New Roman" w:hAnsi="Arial" w:cs="Arial"/>
                <w:sz w:val="24"/>
                <w:szCs w:val="24"/>
                <w:lang w:eastAsia="en-GB"/>
              </w:rPr>
            </w:pPr>
            <w:r w:rsidRPr="000354D1">
              <w:rPr>
                <w:rFonts w:ascii="Arial" w:eastAsia="Times New Roman" w:hAnsi="Arial" w:cs="Arial"/>
                <w:sz w:val="24"/>
                <w:szCs w:val="24"/>
                <w:lang w:eastAsia="en-GB"/>
              </w:rPr>
              <w:t>………………….</w:t>
            </w:r>
          </w:p>
        </w:tc>
        <w:tc>
          <w:tcPr>
            <w:tcW w:w="1980" w:type="dxa"/>
            <w:gridSpan w:val="2"/>
            <w:tcBorders>
              <w:top w:val="single" w:sz="4" w:space="0" w:color="auto"/>
              <w:left w:val="nil"/>
              <w:bottom w:val="nil"/>
              <w:right w:val="nil"/>
            </w:tcBorders>
            <w:shd w:val="clear" w:color="auto" w:fill="auto"/>
            <w:vAlign w:val="center"/>
          </w:tcPr>
          <w:p w14:paraId="423171DB" w14:textId="77777777" w:rsidR="000354D1" w:rsidRPr="000354D1" w:rsidRDefault="000354D1" w:rsidP="00A441EB">
            <w:pPr>
              <w:tabs>
                <w:tab w:val="left" w:pos="3120"/>
                <w:tab w:val="left" w:pos="4800"/>
                <w:tab w:val="left" w:pos="6480"/>
                <w:tab w:val="left" w:pos="7920"/>
                <w:tab w:val="right" w:pos="8306"/>
              </w:tabs>
              <w:spacing w:after="0" w:line="240" w:lineRule="auto"/>
              <w:rPr>
                <w:rFonts w:ascii="Arial" w:eastAsia="Times New Roman" w:hAnsi="Arial" w:cs="Arial"/>
                <w:b/>
                <w:sz w:val="24"/>
                <w:szCs w:val="24"/>
                <w:lang w:eastAsia="en-GB"/>
              </w:rPr>
            </w:pPr>
          </w:p>
          <w:p w14:paraId="7DE9C85B" w14:textId="77777777" w:rsidR="000354D1" w:rsidRPr="000354D1" w:rsidRDefault="000354D1" w:rsidP="00A441EB">
            <w:pPr>
              <w:tabs>
                <w:tab w:val="left" w:pos="3120"/>
                <w:tab w:val="left" w:pos="4800"/>
                <w:tab w:val="left" w:pos="6480"/>
                <w:tab w:val="left" w:pos="7920"/>
                <w:tab w:val="right" w:pos="8306"/>
              </w:tabs>
              <w:spacing w:after="0" w:line="240" w:lineRule="auto"/>
              <w:rPr>
                <w:rFonts w:ascii="Arial" w:eastAsia="Times New Roman" w:hAnsi="Arial" w:cs="Arial"/>
                <w:b/>
                <w:sz w:val="24"/>
                <w:szCs w:val="24"/>
                <w:lang w:eastAsia="en-GB"/>
              </w:rPr>
            </w:pPr>
            <w:r w:rsidRPr="000354D1">
              <w:rPr>
                <w:rFonts w:ascii="Arial" w:eastAsia="Times New Roman" w:hAnsi="Arial" w:cs="Arial"/>
                <w:b/>
                <w:sz w:val="24"/>
                <w:szCs w:val="24"/>
                <w:lang w:eastAsia="en-GB"/>
              </w:rPr>
              <w:t>Reviewer 2</w:t>
            </w:r>
          </w:p>
          <w:p w14:paraId="0CB8372F" w14:textId="77777777" w:rsidR="000354D1" w:rsidRPr="000354D1" w:rsidRDefault="000354D1" w:rsidP="00A441EB">
            <w:pPr>
              <w:tabs>
                <w:tab w:val="left" w:pos="3120"/>
                <w:tab w:val="left" w:pos="4800"/>
                <w:tab w:val="left" w:pos="6480"/>
                <w:tab w:val="left" w:pos="7920"/>
                <w:tab w:val="right" w:pos="8306"/>
              </w:tabs>
              <w:spacing w:after="0" w:line="240" w:lineRule="auto"/>
              <w:rPr>
                <w:rFonts w:ascii="Arial" w:eastAsia="Times New Roman" w:hAnsi="Arial" w:cs="Arial"/>
                <w:i/>
                <w:sz w:val="24"/>
                <w:szCs w:val="24"/>
                <w:lang w:eastAsia="en-GB"/>
              </w:rPr>
            </w:pPr>
            <w:r w:rsidRPr="000354D1">
              <w:rPr>
                <w:rFonts w:ascii="Arial" w:eastAsia="Times New Roman" w:hAnsi="Arial" w:cs="Arial"/>
                <w:i/>
                <w:sz w:val="24"/>
                <w:szCs w:val="24"/>
                <w:lang w:eastAsia="en-GB"/>
              </w:rPr>
              <w:t>(Signature)</w:t>
            </w:r>
          </w:p>
          <w:p w14:paraId="1229BDC0" w14:textId="77777777" w:rsidR="000354D1" w:rsidRPr="000354D1" w:rsidRDefault="000354D1" w:rsidP="00A441EB">
            <w:pPr>
              <w:tabs>
                <w:tab w:val="left" w:pos="3120"/>
                <w:tab w:val="left" w:pos="4800"/>
                <w:tab w:val="left" w:pos="6480"/>
                <w:tab w:val="left" w:pos="7920"/>
                <w:tab w:val="right" w:pos="8306"/>
              </w:tabs>
              <w:spacing w:after="0" w:line="240" w:lineRule="auto"/>
              <w:rPr>
                <w:rFonts w:ascii="Arial" w:eastAsia="Times New Roman" w:hAnsi="Arial" w:cs="Arial"/>
                <w:b/>
                <w:sz w:val="24"/>
                <w:szCs w:val="24"/>
                <w:lang w:eastAsia="en-GB"/>
              </w:rPr>
            </w:pPr>
          </w:p>
        </w:tc>
        <w:tc>
          <w:tcPr>
            <w:tcW w:w="2700" w:type="dxa"/>
            <w:tcBorders>
              <w:top w:val="single" w:sz="4" w:space="0" w:color="auto"/>
              <w:left w:val="nil"/>
              <w:bottom w:val="nil"/>
              <w:right w:val="single" w:sz="4" w:space="0" w:color="auto"/>
            </w:tcBorders>
            <w:shd w:val="clear" w:color="auto" w:fill="auto"/>
            <w:vAlign w:val="center"/>
          </w:tcPr>
          <w:p w14:paraId="666120A6" w14:textId="77777777" w:rsidR="000354D1" w:rsidRPr="000354D1" w:rsidRDefault="000354D1" w:rsidP="00A441EB">
            <w:pPr>
              <w:tabs>
                <w:tab w:val="left" w:pos="3120"/>
                <w:tab w:val="left" w:pos="4800"/>
                <w:tab w:val="left" w:pos="6480"/>
                <w:tab w:val="left" w:pos="7920"/>
                <w:tab w:val="right" w:pos="8306"/>
              </w:tabs>
              <w:spacing w:after="0" w:line="240" w:lineRule="auto"/>
              <w:rPr>
                <w:rFonts w:ascii="Times New Roman" w:eastAsia="Times New Roman" w:hAnsi="Times New Roman" w:cs="Arial"/>
                <w:sz w:val="24"/>
                <w:szCs w:val="24"/>
                <w:lang w:eastAsia="en-GB"/>
              </w:rPr>
            </w:pPr>
            <w:r w:rsidRPr="000354D1">
              <w:rPr>
                <w:rFonts w:ascii="Times New Roman" w:eastAsia="Times New Roman" w:hAnsi="Times New Roman" w:cs="Arial"/>
                <w:sz w:val="24"/>
                <w:szCs w:val="24"/>
                <w:lang w:eastAsia="en-GB"/>
              </w:rPr>
              <w:t>……………………</w:t>
            </w:r>
          </w:p>
        </w:tc>
      </w:tr>
      <w:tr w:rsidR="000354D1" w:rsidRPr="000354D1" w14:paraId="74D794F5" w14:textId="77777777" w:rsidTr="002D04C0">
        <w:trPr>
          <w:trHeight w:val="536"/>
        </w:trPr>
        <w:tc>
          <w:tcPr>
            <w:tcW w:w="1620" w:type="dxa"/>
            <w:tcBorders>
              <w:top w:val="nil"/>
              <w:left w:val="single" w:sz="4" w:space="0" w:color="auto"/>
              <w:bottom w:val="nil"/>
              <w:right w:val="nil"/>
            </w:tcBorders>
            <w:shd w:val="clear" w:color="auto" w:fill="auto"/>
            <w:vAlign w:val="center"/>
          </w:tcPr>
          <w:p w14:paraId="0DDC8EB6" w14:textId="77777777" w:rsidR="000354D1" w:rsidRPr="000354D1" w:rsidRDefault="000354D1" w:rsidP="00A441EB">
            <w:pPr>
              <w:tabs>
                <w:tab w:val="left" w:pos="3120"/>
                <w:tab w:val="left" w:pos="4800"/>
                <w:tab w:val="left" w:pos="6480"/>
                <w:tab w:val="left" w:pos="7920"/>
                <w:tab w:val="right" w:pos="8306"/>
              </w:tabs>
              <w:spacing w:after="0" w:line="240" w:lineRule="auto"/>
              <w:rPr>
                <w:rFonts w:ascii="Arial" w:eastAsia="Times New Roman" w:hAnsi="Arial" w:cs="Arial"/>
                <w:b/>
                <w:sz w:val="24"/>
                <w:szCs w:val="24"/>
                <w:lang w:eastAsia="en-GB"/>
              </w:rPr>
            </w:pPr>
            <w:r w:rsidRPr="000354D1">
              <w:rPr>
                <w:rFonts w:ascii="Arial" w:eastAsia="Times New Roman" w:hAnsi="Arial" w:cs="Arial"/>
                <w:b/>
                <w:sz w:val="24"/>
                <w:szCs w:val="24"/>
                <w:lang w:eastAsia="en-GB"/>
              </w:rPr>
              <w:t>Name</w:t>
            </w:r>
          </w:p>
          <w:p w14:paraId="615BA279" w14:textId="77777777" w:rsidR="000354D1" w:rsidRPr="000354D1" w:rsidRDefault="000354D1" w:rsidP="00A441EB">
            <w:pPr>
              <w:tabs>
                <w:tab w:val="left" w:pos="3120"/>
                <w:tab w:val="left" w:pos="4800"/>
                <w:tab w:val="left" w:pos="6480"/>
                <w:tab w:val="left" w:pos="7920"/>
                <w:tab w:val="right" w:pos="8306"/>
              </w:tabs>
              <w:spacing w:after="0" w:line="240" w:lineRule="auto"/>
              <w:rPr>
                <w:rFonts w:ascii="Arial" w:eastAsia="Times New Roman" w:hAnsi="Arial" w:cs="Arial"/>
                <w:i/>
                <w:sz w:val="24"/>
                <w:szCs w:val="24"/>
                <w:lang w:eastAsia="en-GB"/>
              </w:rPr>
            </w:pPr>
            <w:r w:rsidRPr="000354D1">
              <w:rPr>
                <w:rFonts w:ascii="Arial" w:eastAsia="Times New Roman" w:hAnsi="Arial" w:cs="Arial"/>
                <w:i/>
                <w:sz w:val="24"/>
                <w:szCs w:val="24"/>
                <w:lang w:eastAsia="en-GB"/>
              </w:rPr>
              <w:t>(Print)</w:t>
            </w:r>
          </w:p>
        </w:tc>
        <w:tc>
          <w:tcPr>
            <w:tcW w:w="2880" w:type="dxa"/>
            <w:gridSpan w:val="2"/>
            <w:tcBorders>
              <w:top w:val="nil"/>
              <w:left w:val="nil"/>
              <w:bottom w:val="nil"/>
              <w:right w:val="nil"/>
            </w:tcBorders>
            <w:shd w:val="clear" w:color="auto" w:fill="auto"/>
            <w:vAlign w:val="center"/>
          </w:tcPr>
          <w:p w14:paraId="1374EB4E" w14:textId="77777777" w:rsidR="000354D1" w:rsidRPr="000354D1" w:rsidRDefault="000354D1" w:rsidP="00A441EB">
            <w:pPr>
              <w:tabs>
                <w:tab w:val="left" w:pos="3120"/>
                <w:tab w:val="left" w:pos="4800"/>
                <w:tab w:val="left" w:pos="6480"/>
                <w:tab w:val="left" w:pos="7920"/>
                <w:tab w:val="right" w:pos="8306"/>
              </w:tabs>
              <w:spacing w:after="0" w:line="240" w:lineRule="auto"/>
              <w:rPr>
                <w:rFonts w:ascii="Arial" w:eastAsia="Times New Roman" w:hAnsi="Arial" w:cs="Arial"/>
                <w:sz w:val="24"/>
                <w:szCs w:val="24"/>
                <w:lang w:eastAsia="en-GB"/>
              </w:rPr>
            </w:pPr>
          </w:p>
          <w:p w14:paraId="0773BFAB" w14:textId="77777777" w:rsidR="000354D1" w:rsidRPr="000354D1" w:rsidRDefault="000354D1" w:rsidP="00A441EB">
            <w:pPr>
              <w:tabs>
                <w:tab w:val="left" w:pos="3120"/>
                <w:tab w:val="left" w:pos="4800"/>
                <w:tab w:val="left" w:pos="6480"/>
                <w:tab w:val="left" w:pos="7920"/>
                <w:tab w:val="right" w:pos="8306"/>
              </w:tabs>
              <w:spacing w:after="0" w:line="240" w:lineRule="auto"/>
              <w:rPr>
                <w:rFonts w:ascii="Arial" w:eastAsia="Times New Roman" w:hAnsi="Arial" w:cs="Arial"/>
                <w:sz w:val="24"/>
                <w:szCs w:val="24"/>
                <w:lang w:eastAsia="en-GB"/>
              </w:rPr>
            </w:pPr>
            <w:r w:rsidRPr="000354D1">
              <w:rPr>
                <w:rFonts w:ascii="Arial" w:eastAsia="Times New Roman" w:hAnsi="Arial" w:cs="Arial"/>
                <w:sz w:val="24"/>
                <w:szCs w:val="24"/>
                <w:lang w:eastAsia="en-GB"/>
              </w:rPr>
              <w:t>………………….</w:t>
            </w:r>
          </w:p>
        </w:tc>
        <w:tc>
          <w:tcPr>
            <w:tcW w:w="1980" w:type="dxa"/>
            <w:gridSpan w:val="2"/>
            <w:tcBorders>
              <w:top w:val="nil"/>
              <w:left w:val="nil"/>
              <w:bottom w:val="nil"/>
              <w:right w:val="nil"/>
            </w:tcBorders>
            <w:shd w:val="clear" w:color="auto" w:fill="auto"/>
            <w:vAlign w:val="center"/>
          </w:tcPr>
          <w:p w14:paraId="7E8CBCAA" w14:textId="77777777" w:rsidR="000354D1" w:rsidRPr="000354D1" w:rsidRDefault="000354D1" w:rsidP="00A441EB">
            <w:pPr>
              <w:tabs>
                <w:tab w:val="left" w:pos="3120"/>
                <w:tab w:val="left" w:pos="4800"/>
                <w:tab w:val="left" w:pos="6480"/>
                <w:tab w:val="left" w:pos="7920"/>
                <w:tab w:val="right" w:pos="8306"/>
              </w:tabs>
              <w:spacing w:after="0" w:line="240" w:lineRule="auto"/>
              <w:rPr>
                <w:rFonts w:ascii="Arial" w:eastAsia="Times New Roman" w:hAnsi="Arial" w:cs="Arial"/>
                <w:b/>
                <w:sz w:val="24"/>
                <w:szCs w:val="24"/>
                <w:lang w:eastAsia="en-GB"/>
              </w:rPr>
            </w:pPr>
            <w:r w:rsidRPr="000354D1">
              <w:rPr>
                <w:rFonts w:ascii="Arial" w:eastAsia="Times New Roman" w:hAnsi="Arial" w:cs="Arial"/>
                <w:b/>
                <w:sz w:val="24"/>
                <w:szCs w:val="24"/>
                <w:lang w:eastAsia="en-GB"/>
              </w:rPr>
              <w:t>Name</w:t>
            </w:r>
          </w:p>
          <w:p w14:paraId="782EB2C6" w14:textId="77777777" w:rsidR="000354D1" w:rsidRPr="000354D1" w:rsidRDefault="000354D1" w:rsidP="00A441EB">
            <w:pPr>
              <w:tabs>
                <w:tab w:val="left" w:pos="3120"/>
                <w:tab w:val="left" w:pos="4800"/>
                <w:tab w:val="left" w:pos="6480"/>
                <w:tab w:val="left" w:pos="7920"/>
                <w:tab w:val="right" w:pos="8306"/>
              </w:tabs>
              <w:spacing w:after="0" w:line="240" w:lineRule="auto"/>
              <w:rPr>
                <w:rFonts w:ascii="Arial" w:eastAsia="Times New Roman" w:hAnsi="Arial" w:cs="Arial"/>
                <w:b/>
                <w:sz w:val="24"/>
                <w:szCs w:val="24"/>
                <w:lang w:eastAsia="en-GB"/>
              </w:rPr>
            </w:pPr>
            <w:r w:rsidRPr="000354D1">
              <w:rPr>
                <w:rFonts w:ascii="Arial" w:eastAsia="Times New Roman" w:hAnsi="Arial" w:cs="Arial"/>
                <w:i/>
                <w:sz w:val="24"/>
                <w:szCs w:val="24"/>
                <w:lang w:eastAsia="en-GB"/>
              </w:rPr>
              <w:t>(Print)</w:t>
            </w:r>
          </w:p>
        </w:tc>
        <w:tc>
          <w:tcPr>
            <w:tcW w:w="2700" w:type="dxa"/>
            <w:tcBorders>
              <w:top w:val="nil"/>
              <w:left w:val="nil"/>
              <w:bottom w:val="nil"/>
              <w:right w:val="single" w:sz="4" w:space="0" w:color="auto"/>
            </w:tcBorders>
            <w:shd w:val="clear" w:color="auto" w:fill="auto"/>
            <w:vAlign w:val="center"/>
          </w:tcPr>
          <w:p w14:paraId="328D6139" w14:textId="77777777" w:rsidR="000354D1" w:rsidRPr="000354D1" w:rsidRDefault="000354D1" w:rsidP="00A441EB">
            <w:pPr>
              <w:tabs>
                <w:tab w:val="left" w:pos="3120"/>
                <w:tab w:val="left" w:pos="4800"/>
                <w:tab w:val="left" w:pos="6480"/>
                <w:tab w:val="left" w:pos="7920"/>
                <w:tab w:val="right" w:pos="8306"/>
              </w:tabs>
              <w:spacing w:after="0" w:line="240" w:lineRule="auto"/>
              <w:rPr>
                <w:rFonts w:ascii="Times New Roman" w:eastAsia="Times New Roman" w:hAnsi="Times New Roman" w:cs="Arial"/>
                <w:sz w:val="24"/>
                <w:szCs w:val="24"/>
                <w:lang w:eastAsia="en-GB"/>
              </w:rPr>
            </w:pPr>
            <w:r w:rsidRPr="000354D1">
              <w:rPr>
                <w:rFonts w:ascii="Times New Roman" w:eastAsia="Times New Roman" w:hAnsi="Times New Roman" w:cs="Arial"/>
                <w:sz w:val="24"/>
                <w:szCs w:val="24"/>
                <w:lang w:eastAsia="en-GB"/>
              </w:rPr>
              <w:t>……………………</w:t>
            </w:r>
          </w:p>
        </w:tc>
      </w:tr>
      <w:tr w:rsidR="000354D1" w:rsidRPr="000354D1" w14:paraId="17388017" w14:textId="77777777" w:rsidTr="002D04C0">
        <w:trPr>
          <w:trHeight w:val="536"/>
        </w:trPr>
        <w:tc>
          <w:tcPr>
            <w:tcW w:w="1620" w:type="dxa"/>
            <w:tcBorders>
              <w:top w:val="nil"/>
              <w:left w:val="single" w:sz="4" w:space="0" w:color="auto"/>
              <w:bottom w:val="single" w:sz="4" w:space="0" w:color="auto"/>
              <w:right w:val="nil"/>
            </w:tcBorders>
            <w:shd w:val="clear" w:color="auto" w:fill="auto"/>
            <w:vAlign w:val="center"/>
          </w:tcPr>
          <w:p w14:paraId="0D7A5F43" w14:textId="77777777" w:rsidR="000354D1" w:rsidRPr="000354D1" w:rsidRDefault="000354D1" w:rsidP="00A441EB">
            <w:pPr>
              <w:tabs>
                <w:tab w:val="left" w:pos="3120"/>
                <w:tab w:val="left" w:pos="4800"/>
                <w:tab w:val="left" w:pos="6480"/>
                <w:tab w:val="left" w:pos="7920"/>
                <w:tab w:val="right" w:pos="8306"/>
              </w:tabs>
              <w:spacing w:after="0" w:line="240" w:lineRule="auto"/>
              <w:rPr>
                <w:rFonts w:ascii="Arial" w:eastAsia="Times New Roman" w:hAnsi="Arial" w:cs="Arial"/>
                <w:b/>
                <w:sz w:val="24"/>
                <w:szCs w:val="24"/>
                <w:lang w:eastAsia="en-GB"/>
              </w:rPr>
            </w:pPr>
          </w:p>
          <w:p w14:paraId="2AA54251" w14:textId="77777777" w:rsidR="000354D1" w:rsidRPr="000354D1" w:rsidRDefault="000354D1" w:rsidP="00A441EB">
            <w:pPr>
              <w:tabs>
                <w:tab w:val="left" w:pos="3120"/>
                <w:tab w:val="left" w:pos="4800"/>
                <w:tab w:val="left" w:pos="6480"/>
                <w:tab w:val="left" w:pos="7920"/>
                <w:tab w:val="right" w:pos="8306"/>
              </w:tabs>
              <w:spacing w:after="0" w:line="240" w:lineRule="auto"/>
              <w:rPr>
                <w:rFonts w:ascii="Arial" w:eastAsia="Times New Roman" w:hAnsi="Arial" w:cs="Arial"/>
                <w:i/>
                <w:sz w:val="24"/>
                <w:szCs w:val="24"/>
                <w:lang w:eastAsia="en-GB"/>
              </w:rPr>
            </w:pPr>
            <w:r w:rsidRPr="000354D1">
              <w:rPr>
                <w:rFonts w:ascii="Arial" w:eastAsia="Times New Roman" w:hAnsi="Arial" w:cs="Arial"/>
                <w:b/>
                <w:sz w:val="24"/>
                <w:szCs w:val="24"/>
                <w:lang w:eastAsia="en-GB"/>
              </w:rPr>
              <w:t>Date</w:t>
            </w:r>
          </w:p>
        </w:tc>
        <w:tc>
          <w:tcPr>
            <w:tcW w:w="2880" w:type="dxa"/>
            <w:gridSpan w:val="2"/>
            <w:tcBorders>
              <w:top w:val="nil"/>
              <w:left w:val="nil"/>
              <w:bottom w:val="single" w:sz="4" w:space="0" w:color="auto"/>
              <w:right w:val="nil"/>
            </w:tcBorders>
            <w:shd w:val="clear" w:color="auto" w:fill="auto"/>
            <w:vAlign w:val="center"/>
          </w:tcPr>
          <w:p w14:paraId="20EDE103" w14:textId="77777777" w:rsidR="000354D1" w:rsidRPr="000354D1" w:rsidRDefault="000354D1" w:rsidP="00A441EB">
            <w:pPr>
              <w:tabs>
                <w:tab w:val="left" w:pos="3120"/>
                <w:tab w:val="left" w:pos="4800"/>
                <w:tab w:val="left" w:pos="6480"/>
                <w:tab w:val="left" w:pos="7920"/>
                <w:tab w:val="right" w:pos="8306"/>
              </w:tabs>
              <w:spacing w:after="0" w:line="240" w:lineRule="auto"/>
              <w:rPr>
                <w:rFonts w:ascii="Arial" w:eastAsia="Times New Roman" w:hAnsi="Arial" w:cs="Arial"/>
                <w:sz w:val="24"/>
                <w:szCs w:val="24"/>
                <w:lang w:eastAsia="en-GB"/>
              </w:rPr>
            </w:pPr>
          </w:p>
          <w:p w14:paraId="60DE03C8" w14:textId="77777777" w:rsidR="000354D1" w:rsidRPr="000354D1" w:rsidRDefault="000354D1" w:rsidP="00A441EB">
            <w:pPr>
              <w:tabs>
                <w:tab w:val="left" w:pos="3120"/>
                <w:tab w:val="left" w:pos="4800"/>
                <w:tab w:val="left" w:pos="6480"/>
                <w:tab w:val="left" w:pos="7920"/>
                <w:tab w:val="right" w:pos="8306"/>
              </w:tabs>
              <w:spacing w:after="0" w:line="240" w:lineRule="auto"/>
              <w:rPr>
                <w:rFonts w:ascii="Arial" w:eastAsia="Times New Roman" w:hAnsi="Arial" w:cs="Arial"/>
                <w:sz w:val="24"/>
                <w:szCs w:val="24"/>
                <w:lang w:eastAsia="en-GB"/>
              </w:rPr>
            </w:pPr>
            <w:r w:rsidRPr="000354D1">
              <w:rPr>
                <w:rFonts w:ascii="Arial" w:eastAsia="Times New Roman" w:hAnsi="Arial" w:cs="Arial"/>
                <w:sz w:val="24"/>
                <w:szCs w:val="24"/>
                <w:lang w:eastAsia="en-GB"/>
              </w:rPr>
              <w:t>………………….</w:t>
            </w:r>
          </w:p>
        </w:tc>
        <w:tc>
          <w:tcPr>
            <w:tcW w:w="1980" w:type="dxa"/>
            <w:gridSpan w:val="2"/>
            <w:tcBorders>
              <w:top w:val="nil"/>
              <w:left w:val="nil"/>
              <w:bottom w:val="single" w:sz="4" w:space="0" w:color="auto"/>
              <w:right w:val="nil"/>
            </w:tcBorders>
            <w:shd w:val="clear" w:color="auto" w:fill="auto"/>
            <w:vAlign w:val="center"/>
          </w:tcPr>
          <w:p w14:paraId="40440BBD" w14:textId="77777777" w:rsidR="000354D1" w:rsidRPr="000354D1" w:rsidRDefault="000354D1" w:rsidP="00A441EB">
            <w:pPr>
              <w:tabs>
                <w:tab w:val="left" w:pos="3120"/>
                <w:tab w:val="left" w:pos="4800"/>
                <w:tab w:val="left" w:pos="6480"/>
                <w:tab w:val="left" w:pos="7920"/>
                <w:tab w:val="right" w:pos="8306"/>
              </w:tabs>
              <w:spacing w:after="0" w:line="240" w:lineRule="auto"/>
              <w:rPr>
                <w:rFonts w:ascii="Arial" w:eastAsia="Times New Roman" w:hAnsi="Arial" w:cs="Arial"/>
                <w:b/>
                <w:sz w:val="24"/>
                <w:szCs w:val="24"/>
                <w:lang w:eastAsia="en-GB"/>
              </w:rPr>
            </w:pPr>
          </w:p>
          <w:p w14:paraId="0D8323B6" w14:textId="77777777" w:rsidR="000354D1" w:rsidRPr="000354D1" w:rsidRDefault="000354D1" w:rsidP="00A441EB">
            <w:pPr>
              <w:tabs>
                <w:tab w:val="left" w:pos="3120"/>
                <w:tab w:val="left" w:pos="4800"/>
                <w:tab w:val="left" w:pos="6480"/>
                <w:tab w:val="left" w:pos="7920"/>
                <w:tab w:val="right" w:pos="8306"/>
              </w:tabs>
              <w:spacing w:after="0" w:line="240" w:lineRule="auto"/>
              <w:rPr>
                <w:rFonts w:ascii="Arial" w:eastAsia="Times New Roman" w:hAnsi="Arial" w:cs="Arial"/>
                <w:b/>
                <w:sz w:val="24"/>
                <w:szCs w:val="24"/>
                <w:lang w:eastAsia="en-GB"/>
              </w:rPr>
            </w:pPr>
            <w:r w:rsidRPr="000354D1">
              <w:rPr>
                <w:rFonts w:ascii="Arial" w:eastAsia="Times New Roman" w:hAnsi="Arial" w:cs="Arial"/>
                <w:b/>
                <w:sz w:val="24"/>
                <w:szCs w:val="24"/>
                <w:lang w:eastAsia="en-GB"/>
              </w:rPr>
              <w:t>Date</w:t>
            </w:r>
          </w:p>
        </w:tc>
        <w:tc>
          <w:tcPr>
            <w:tcW w:w="2700" w:type="dxa"/>
            <w:tcBorders>
              <w:top w:val="nil"/>
              <w:left w:val="nil"/>
              <w:bottom w:val="single" w:sz="4" w:space="0" w:color="auto"/>
              <w:right w:val="single" w:sz="4" w:space="0" w:color="auto"/>
            </w:tcBorders>
            <w:shd w:val="clear" w:color="auto" w:fill="auto"/>
            <w:vAlign w:val="center"/>
          </w:tcPr>
          <w:p w14:paraId="7AFDAC9E" w14:textId="77777777" w:rsidR="000354D1" w:rsidRPr="000354D1" w:rsidRDefault="000354D1" w:rsidP="00A441EB">
            <w:pPr>
              <w:tabs>
                <w:tab w:val="left" w:pos="3120"/>
                <w:tab w:val="left" w:pos="4800"/>
                <w:tab w:val="left" w:pos="6480"/>
                <w:tab w:val="left" w:pos="7920"/>
                <w:tab w:val="right" w:pos="8306"/>
              </w:tabs>
              <w:spacing w:after="0" w:line="240" w:lineRule="auto"/>
              <w:rPr>
                <w:rFonts w:ascii="Times New Roman" w:eastAsia="Times New Roman" w:hAnsi="Times New Roman" w:cs="Arial"/>
                <w:sz w:val="24"/>
                <w:szCs w:val="24"/>
                <w:lang w:eastAsia="en-GB"/>
              </w:rPr>
            </w:pPr>
          </w:p>
          <w:p w14:paraId="70D42FBE" w14:textId="77777777" w:rsidR="000354D1" w:rsidRPr="000354D1" w:rsidRDefault="000354D1" w:rsidP="00A441EB">
            <w:pPr>
              <w:tabs>
                <w:tab w:val="left" w:pos="3120"/>
                <w:tab w:val="left" w:pos="4800"/>
                <w:tab w:val="left" w:pos="6480"/>
                <w:tab w:val="left" w:pos="7920"/>
                <w:tab w:val="right" w:pos="8306"/>
              </w:tabs>
              <w:spacing w:after="0" w:line="240" w:lineRule="auto"/>
              <w:rPr>
                <w:rFonts w:ascii="Times New Roman" w:eastAsia="Times New Roman" w:hAnsi="Times New Roman" w:cs="Arial"/>
                <w:sz w:val="24"/>
                <w:szCs w:val="24"/>
                <w:lang w:eastAsia="en-GB"/>
              </w:rPr>
            </w:pPr>
            <w:r w:rsidRPr="000354D1">
              <w:rPr>
                <w:rFonts w:ascii="Times New Roman" w:eastAsia="Times New Roman" w:hAnsi="Times New Roman" w:cs="Arial"/>
                <w:sz w:val="24"/>
                <w:szCs w:val="24"/>
                <w:lang w:eastAsia="en-GB"/>
              </w:rPr>
              <w:t>……………………</w:t>
            </w:r>
          </w:p>
        </w:tc>
      </w:tr>
    </w:tbl>
    <w:p w14:paraId="6D96B3C4" w14:textId="77777777" w:rsidR="000354D1" w:rsidRPr="000354D1" w:rsidRDefault="000354D1" w:rsidP="00A441EB">
      <w:pPr>
        <w:spacing w:after="0" w:line="240" w:lineRule="auto"/>
        <w:rPr>
          <w:rFonts w:ascii="Arial" w:eastAsia="Times New Roman" w:hAnsi="Arial" w:cs="Arial"/>
          <w:sz w:val="24"/>
          <w:szCs w:val="24"/>
          <w:lang w:eastAsia="en-GB"/>
        </w:rPr>
      </w:pPr>
    </w:p>
    <w:tbl>
      <w:tblPr>
        <w:tblW w:w="91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7046"/>
      </w:tblGrid>
      <w:tr w:rsidR="000354D1" w:rsidRPr="000354D1" w14:paraId="3BAE267A" w14:textId="77777777" w:rsidTr="007A0F53">
        <w:trPr>
          <w:trHeight w:val="390"/>
        </w:trPr>
        <w:tc>
          <w:tcPr>
            <w:tcW w:w="2095" w:type="dxa"/>
            <w:tcBorders>
              <w:top w:val="single" w:sz="4" w:space="0" w:color="auto"/>
              <w:left w:val="single" w:sz="4" w:space="0" w:color="auto"/>
              <w:bottom w:val="nil"/>
              <w:right w:val="nil"/>
            </w:tcBorders>
            <w:shd w:val="clear" w:color="auto" w:fill="auto"/>
            <w:vAlign w:val="center"/>
          </w:tcPr>
          <w:p w14:paraId="497B55FF" w14:textId="77777777" w:rsidR="000354D1" w:rsidRPr="000354D1" w:rsidRDefault="000354D1" w:rsidP="00A441EB">
            <w:pPr>
              <w:tabs>
                <w:tab w:val="left" w:pos="3120"/>
                <w:tab w:val="left" w:pos="4800"/>
                <w:tab w:val="left" w:pos="6480"/>
                <w:tab w:val="left" w:pos="7920"/>
                <w:tab w:val="right" w:pos="8306"/>
              </w:tabs>
              <w:spacing w:after="0" w:line="240" w:lineRule="auto"/>
              <w:rPr>
                <w:rFonts w:ascii="Arial" w:eastAsia="Times New Roman" w:hAnsi="Arial" w:cs="Arial"/>
                <w:i/>
                <w:sz w:val="24"/>
                <w:szCs w:val="24"/>
                <w:lang w:eastAsia="en-GB"/>
              </w:rPr>
            </w:pPr>
            <w:r w:rsidRPr="000354D1">
              <w:rPr>
                <w:rFonts w:ascii="Arial" w:eastAsia="Times New Roman" w:hAnsi="Arial" w:cs="Arial"/>
                <w:i/>
                <w:sz w:val="24"/>
                <w:szCs w:val="24"/>
                <w:lang w:eastAsia="en-GB"/>
              </w:rPr>
              <w:t>Chair of Review Panel  (Signature)</w:t>
            </w:r>
          </w:p>
        </w:tc>
        <w:tc>
          <w:tcPr>
            <w:tcW w:w="7046" w:type="dxa"/>
            <w:tcBorders>
              <w:top w:val="single" w:sz="4" w:space="0" w:color="auto"/>
              <w:left w:val="nil"/>
              <w:bottom w:val="nil"/>
              <w:right w:val="single" w:sz="4" w:space="0" w:color="auto"/>
            </w:tcBorders>
            <w:shd w:val="clear" w:color="auto" w:fill="auto"/>
            <w:vAlign w:val="center"/>
          </w:tcPr>
          <w:p w14:paraId="1B9EF1C7" w14:textId="77777777" w:rsidR="000354D1" w:rsidRPr="000354D1" w:rsidRDefault="000354D1" w:rsidP="00A441EB">
            <w:pPr>
              <w:tabs>
                <w:tab w:val="left" w:pos="3120"/>
                <w:tab w:val="left" w:pos="4800"/>
                <w:tab w:val="left" w:pos="6480"/>
                <w:tab w:val="left" w:pos="7920"/>
                <w:tab w:val="right" w:pos="8306"/>
              </w:tabs>
              <w:spacing w:after="0" w:line="240" w:lineRule="auto"/>
              <w:rPr>
                <w:rFonts w:ascii="Times New Roman" w:eastAsia="Times New Roman" w:hAnsi="Times New Roman" w:cs="Arial"/>
                <w:sz w:val="24"/>
                <w:szCs w:val="24"/>
                <w:lang w:eastAsia="en-GB"/>
              </w:rPr>
            </w:pPr>
            <w:r w:rsidRPr="000354D1">
              <w:rPr>
                <w:rFonts w:ascii="Times New Roman" w:eastAsia="Times New Roman" w:hAnsi="Times New Roman" w:cs="Arial"/>
                <w:sz w:val="24"/>
                <w:szCs w:val="24"/>
                <w:lang w:eastAsia="en-GB"/>
              </w:rPr>
              <w:t>………………….</w:t>
            </w:r>
          </w:p>
        </w:tc>
      </w:tr>
      <w:tr w:rsidR="000354D1" w:rsidRPr="000354D1" w14:paraId="1B40BDC8" w14:textId="77777777" w:rsidTr="007A0F53">
        <w:trPr>
          <w:trHeight w:val="547"/>
        </w:trPr>
        <w:tc>
          <w:tcPr>
            <w:tcW w:w="2095" w:type="dxa"/>
            <w:tcBorders>
              <w:top w:val="nil"/>
              <w:left w:val="single" w:sz="4" w:space="0" w:color="auto"/>
              <w:bottom w:val="nil"/>
              <w:right w:val="nil"/>
            </w:tcBorders>
            <w:shd w:val="clear" w:color="auto" w:fill="auto"/>
            <w:vAlign w:val="center"/>
          </w:tcPr>
          <w:p w14:paraId="2306DF3A" w14:textId="77777777" w:rsidR="000354D1" w:rsidRPr="000354D1" w:rsidRDefault="000354D1" w:rsidP="00A441EB">
            <w:pPr>
              <w:tabs>
                <w:tab w:val="left" w:pos="3120"/>
                <w:tab w:val="left" w:pos="4800"/>
                <w:tab w:val="left" w:pos="6480"/>
                <w:tab w:val="left" w:pos="7920"/>
                <w:tab w:val="right" w:pos="8306"/>
              </w:tabs>
              <w:spacing w:after="0" w:line="240" w:lineRule="auto"/>
              <w:rPr>
                <w:rFonts w:ascii="Arial" w:eastAsia="Times New Roman" w:hAnsi="Arial" w:cs="Arial"/>
                <w:b/>
                <w:sz w:val="24"/>
                <w:szCs w:val="24"/>
                <w:lang w:eastAsia="en-GB"/>
              </w:rPr>
            </w:pPr>
            <w:r w:rsidRPr="000354D1">
              <w:rPr>
                <w:rFonts w:ascii="Arial" w:eastAsia="Times New Roman" w:hAnsi="Arial" w:cs="Arial"/>
                <w:b/>
                <w:sz w:val="24"/>
                <w:szCs w:val="24"/>
                <w:lang w:eastAsia="en-GB"/>
              </w:rPr>
              <w:t>Name</w:t>
            </w:r>
          </w:p>
          <w:p w14:paraId="59AE83CB" w14:textId="77777777" w:rsidR="000354D1" w:rsidRPr="000354D1" w:rsidRDefault="000354D1" w:rsidP="00A441EB">
            <w:pPr>
              <w:tabs>
                <w:tab w:val="left" w:pos="3120"/>
                <w:tab w:val="left" w:pos="4800"/>
                <w:tab w:val="left" w:pos="6480"/>
                <w:tab w:val="left" w:pos="7920"/>
                <w:tab w:val="right" w:pos="8306"/>
              </w:tabs>
              <w:spacing w:after="0" w:line="240" w:lineRule="auto"/>
              <w:rPr>
                <w:rFonts w:ascii="Arial" w:eastAsia="Times New Roman" w:hAnsi="Arial" w:cs="Arial"/>
                <w:i/>
                <w:sz w:val="24"/>
                <w:szCs w:val="24"/>
                <w:lang w:eastAsia="en-GB"/>
              </w:rPr>
            </w:pPr>
            <w:r w:rsidRPr="000354D1">
              <w:rPr>
                <w:rFonts w:ascii="Arial" w:eastAsia="Times New Roman" w:hAnsi="Arial" w:cs="Arial"/>
                <w:i/>
                <w:sz w:val="24"/>
                <w:szCs w:val="24"/>
                <w:lang w:eastAsia="en-GB"/>
              </w:rPr>
              <w:t>(Print)</w:t>
            </w:r>
          </w:p>
        </w:tc>
        <w:tc>
          <w:tcPr>
            <w:tcW w:w="7046" w:type="dxa"/>
            <w:tcBorders>
              <w:top w:val="nil"/>
              <w:left w:val="nil"/>
              <w:bottom w:val="nil"/>
              <w:right w:val="single" w:sz="4" w:space="0" w:color="auto"/>
            </w:tcBorders>
            <w:shd w:val="clear" w:color="auto" w:fill="auto"/>
            <w:vAlign w:val="center"/>
          </w:tcPr>
          <w:p w14:paraId="1702E6C7" w14:textId="77777777" w:rsidR="000354D1" w:rsidRPr="000354D1" w:rsidRDefault="000354D1" w:rsidP="00A441EB">
            <w:pPr>
              <w:tabs>
                <w:tab w:val="left" w:pos="3120"/>
                <w:tab w:val="left" w:pos="4800"/>
                <w:tab w:val="left" w:pos="6480"/>
                <w:tab w:val="left" w:pos="7920"/>
                <w:tab w:val="right" w:pos="8306"/>
              </w:tabs>
              <w:spacing w:after="0" w:line="240" w:lineRule="auto"/>
              <w:rPr>
                <w:rFonts w:ascii="Times New Roman" w:eastAsia="Times New Roman" w:hAnsi="Times New Roman" w:cs="Arial"/>
                <w:sz w:val="24"/>
                <w:szCs w:val="24"/>
                <w:lang w:eastAsia="en-GB"/>
              </w:rPr>
            </w:pPr>
          </w:p>
          <w:p w14:paraId="655C2693" w14:textId="77777777" w:rsidR="000354D1" w:rsidRPr="000354D1" w:rsidRDefault="000354D1" w:rsidP="00A441EB">
            <w:pPr>
              <w:tabs>
                <w:tab w:val="left" w:pos="3120"/>
                <w:tab w:val="left" w:pos="4800"/>
                <w:tab w:val="left" w:pos="6480"/>
                <w:tab w:val="left" w:pos="7920"/>
                <w:tab w:val="right" w:pos="8306"/>
              </w:tabs>
              <w:spacing w:after="0" w:line="240" w:lineRule="auto"/>
              <w:rPr>
                <w:rFonts w:ascii="Times New Roman" w:eastAsia="Times New Roman" w:hAnsi="Times New Roman" w:cs="Arial"/>
                <w:sz w:val="24"/>
                <w:szCs w:val="24"/>
                <w:lang w:eastAsia="en-GB"/>
              </w:rPr>
            </w:pPr>
            <w:r w:rsidRPr="000354D1">
              <w:rPr>
                <w:rFonts w:ascii="Times New Roman" w:eastAsia="Times New Roman" w:hAnsi="Times New Roman" w:cs="Arial"/>
                <w:sz w:val="24"/>
                <w:szCs w:val="24"/>
                <w:lang w:eastAsia="en-GB"/>
              </w:rPr>
              <w:t>………………….</w:t>
            </w:r>
          </w:p>
        </w:tc>
      </w:tr>
      <w:tr w:rsidR="000354D1" w:rsidRPr="000354D1" w14:paraId="50926D40" w14:textId="77777777" w:rsidTr="007A0F53">
        <w:trPr>
          <w:trHeight w:val="547"/>
        </w:trPr>
        <w:tc>
          <w:tcPr>
            <w:tcW w:w="2095" w:type="dxa"/>
            <w:tcBorders>
              <w:top w:val="nil"/>
              <w:left w:val="single" w:sz="4" w:space="0" w:color="auto"/>
              <w:bottom w:val="single" w:sz="4" w:space="0" w:color="auto"/>
              <w:right w:val="nil"/>
            </w:tcBorders>
            <w:shd w:val="clear" w:color="auto" w:fill="auto"/>
            <w:vAlign w:val="center"/>
          </w:tcPr>
          <w:p w14:paraId="1DBD561C" w14:textId="77777777" w:rsidR="000354D1" w:rsidRPr="000354D1" w:rsidRDefault="000354D1" w:rsidP="00A441EB">
            <w:pPr>
              <w:tabs>
                <w:tab w:val="left" w:pos="3120"/>
                <w:tab w:val="left" w:pos="4800"/>
                <w:tab w:val="left" w:pos="6480"/>
                <w:tab w:val="left" w:pos="7920"/>
                <w:tab w:val="right" w:pos="8306"/>
              </w:tabs>
              <w:spacing w:after="0" w:line="240" w:lineRule="auto"/>
              <w:rPr>
                <w:rFonts w:ascii="Arial" w:eastAsia="Times New Roman" w:hAnsi="Arial" w:cs="Arial"/>
                <w:b/>
                <w:sz w:val="24"/>
                <w:szCs w:val="24"/>
                <w:lang w:eastAsia="en-GB"/>
              </w:rPr>
            </w:pPr>
          </w:p>
          <w:p w14:paraId="039D2959" w14:textId="77777777" w:rsidR="000354D1" w:rsidRPr="000354D1" w:rsidRDefault="000354D1" w:rsidP="00A441EB">
            <w:pPr>
              <w:tabs>
                <w:tab w:val="left" w:pos="3120"/>
                <w:tab w:val="left" w:pos="4800"/>
                <w:tab w:val="left" w:pos="6480"/>
                <w:tab w:val="left" w:pos="7920"/>
                <w:tab w:val="right" w:pos="8306"/>
              </w:tabs>
              <w:spacing w:after="0" w:line="240" w:lineRule="auto"/>
              <w:rPr>
                <w:rFonts w:ascii="Arial" w:eastAsia="Times New Roman" w:hAnsi="Arial" w:cs="Arial"/>
                <w:i/>
                <w:sz w:val="24"/>
                <w:szCs w:val="24"/>
                <w:lang w:eastAsia="en-GB"/>
              </w:rPr>
            </w:pPr>
            <w:r w:rsidRPr="000354D1">
              <w:rPr>
                <w:rFonts w:ascii="Arial" w:eastAsia="Times New Roman" w:hAnsi="Arial" w:cs="Arial"/>
                <w:b/>
                <w:sz w:val="24"/>
                <w:szCs w:val="24"/>
                <w:lang w:eastAsia="en-GB"/>
              </w:rPr>
              <w:t>Date</w:t>
            </w:r>
          </w:p>
        </w:tc>
        <w:tc>
          <w:tcPr>
            <w:tcW w:w="7046" w:type="dxa"/>
            <w:tcBorders>
              <w:top w:val="nil"/>
              <w:left w:val="nil"/>
              <w:bottom w:val="single" w:sz="4" w:space="0" w:color="auto"/>
              <w:right w:val="single" w:sz="4" w:space="0" w:color="auto"/>
            </w:tcBorders>
            <w:shd w:val="clear" w:color="auto" w:fill="auto"/>
            <w:vAlign w:val="center"/>
          </w:tcPr>
          <w:p w14:paraId="3F47DF26" w14:textId="77777777" w:rsidR="000354D1" w:rsidRPr="000354D1" w:rsidRDefault="000354D1" w:rsidP="00A441EB">
            <w:pPr>
              <w:tabs>
                <w:tab w:val="left" w:pos="3120"/>
                <w:tab w:val="left" w:pos="4800"/>
                <w:tab w:val="left" w:pos="6480"/>
                <w:tab w:val="left" w:pos="7920"/>
                <w:tab w:val="right" w:pos="8306"/>
              </w:tabs>
              <w:spacing w:after="0" w:line="240" w:lineRule="auto"/>
              <w:rPr>
                <w:rFonts w:ascii="Times New Roman" w:eastAsia="Times New Roman" w:hAnsi="Times New Roman" w:cs="Arial"/>
                <w:sz w:val="24"/>
                <w:szCs w:val="24"/>
                <w:lang w:eastAsia="en-GB"/>
              </w:rPr>
            </w:pPr>
          </w:p>
          <w:p w14:paraId="434887E6" w14:textId="77777777" w:rsidR="000354D1" w:rsidRPr="000354D1" w:rsidRDefault="000354D1" w:rsidP="00A441EB">
            <w:pPr>
              <w:tabs>
                <w:tab w:val="left" w:pos="3120"/>
                <w:tab w:val="left" w:pos="4800"/>
                <w:tab w:val="left" w:pos="6480"/>
                <w:tab w:val="left" w:pos="7920"/>
                <w:tab w:val="right" w:pos="8306"/>
              </w:tabs>
              <w:spacing w:after="0" w:line="240" w:lineRule="auto"/>
              <w:rPr>
                <w:rFonts w:ascii="Times New Roman" w:eastAsia="Times New Roman" w:hAnsi="Times New Roman" w:cs="Arial"/>
                <w:sz w:val="24"/>
                <w:szCs w:val="24"/>
                <w:lang w:eastAsia="en-GB"/>
              </w:rPr>
            </w:pPr>
            <w:r w:rsidRPr="000354D1">
              <w:rPr>
                <w:rFonts w:ascii="Times New Roman" w:eastAsia="Times New Roman" w:hAnsi="Times New Roman" w:cs="Arial"/>
                <w:sz w:val="24"/>
                <w:szCs w:val="24"/>
                <w:lang w:eastAsia="en-GB"/>
              </w:rPr>
              <w:t>………………….</w:t>
            </w:r>
          </w:p>
        </w:tc>
      </w:tr>
    </w:tbl>
    <w:p w14:paraId="1C762344" w14:textId="77777777" w:rsidR="007A0F53" w:rsidRDefault="007A0F53" w:rsidP="00A441EB">
      <w:pPr>
        <w:spacing w:after="0" w:line="240" w:lineRule="auto"/>
        <w:rPr>
          <w:rFonts w:ascii="Arial" w:eastAsia="Times New Roman" w:hAnsi="Arial" w:cs="Arial"/>
          <w:sz w:val="24"/>
          <w:szCs w:val="24"/>
          <w:lang w:eastAsia="en-GB"/>
        </w:rPr>
        <w:sectPr w:rsidR="007A0F53" w:rsidSect="007A0F53">
          <w:headerReference w:type="default" r:id="rId8"/>
          <w:footerReference w:type="default" r:id="rId9"/>
          <w:pgSz w:w="11906" w:h="16838" w:code="9"/>
          <w:pgMar w:top="1440" w:right="1440" w:bottom="851" w:left="1440" w:header="706" w:footer="706" w:gutter="0"/>
          <w:cols w:space="708"/>
          <w:docGrid w:linePitch="360"/>
        </w:sectPr>
      </w:pPr>
    </w:p>
    <w:p w14:paraId="7B33BA92" w14:textId="77777777" w:rsidR="000354D1" w:rsidRPr="000354D1" w:rsidRDefault="000354D1" w:rsidP="00A441EB">
      <w:pPr>
        <w:spacing w:after="0" w:line="240" w:lineRule="auto"/>
        <w:jc w:val="center"/>
        <w:rPr>
          <w:rFonts w:ascii="Arial" w:eastAsia="Times New Roman" w:hAnsi="Arial" w:cs="Arial"/>
          <w:sz w:val="24"/>
          <w:szCs w:val="24"/>
          <w:lang w:eastAsia="en-GB"/>
        </w:rPr>
      </w:pPr>
      <w:r w:rsidRPr="000354D1">
        <w:rPr>
          <w:rFonts w:ascii="Arial" w:eastAsia="Times New Roman" w:hAnsi="Arial" w:cs="Arial"/>
          <w:b/>
          <w:sz w:val="24"/>
          <w:szCs w:val="24"/>
          <w:lang w:eastAsia="en-GB"/>
        </w:rPr>
        <w:lastRenderedPageBreak/>
        <w:t>Appendix 1</w:t>
      </w:r>
      <w:r w:rsidRPr="000354D1">
        <w:rPr>
          <w:rFonts w:ascii="Arial" w:eastAsia="Times New Roman" w:hAnsi="Arial" w:cs="Arial"/>
          <w:sz w:val="24"/>
          <w:szCs w:val="24"/>
          <w:lang w:eastAsia="en-GB"/>
        </w:rPr>
        <w:t>: Terms of reference</w:t>
      </w:r>
    </w:p>
    <w:p w14:paraId="0A896F33" w14:textId="77777777" w:rsidR="000354D1" w:rsidRPr="000354D1" w:rsidRDefault="000354D1" w:rsidP="00A441EB">
      <w:pPr>
        <w:spacing w:after="0" w:line="240" w:lineRule="auto"/>
        <w:jc w:val="center"/>
        <w:rPr>
          <w:rFonts w:ascii="Arial" w:eastAsia="Times New Roman" w:hAnsi="Arial" w:cs="Arial"/>
          <w:sz w:val="24"/>
          <w:szCs w:val="24"/>
          <w:lang w:eastAsia="en-GB"/>
        </w:rPr>
      </w:pPr>
      <w:r w:rsidRPr="000354D1">
        <w:rPr>
          <w:rFonts w:ascii="Arial" w:eastAsia="Times New Roman" w:hAnsi="Arial" w:cs="Arial"/>
          <w:b/>
          <w:sz w:val="24"/>
          <w:szCs w:val="24"/>
          <w:lang w:eastAsia="en-GB"/>
        </w:rPr>
        <w:t>Appendix 2:</w:t>
      </w:r>
      <w:r w:rsidRPr="000354D1">
        <w:rPr>
          <w:rFonts w:ascii="Arial" w:eastAsia="Times New Roman" w:hAnsi="Arial" w:cs="Arial"/>
          <w:sz w:val="24"/>
          <w:szCs w:val="24"/>
          <w:lang w:eastAsia="en-GB"/>
        </w:rPr>
        <w:t xml:space="preserve"> Summary timeline</w:t>
      </w:r>
    </w:p>
    <w:p w14:paraId="557BAA41" w14:textId="77777777" w:rsidR="000354D1" w:rsidRPr="000354D1" w:rsidRDefault="000354D1" w:rsidP="00A441EB">
      <w:pPr>
        <w:spacing w:after="0" w:line="240" w:lineRule="auto"/>
        <w:rPr>
          <w:rFonts w:ascii="Arial" w:eastAsia="Times New Roman" w:hAnsi="Arial" w:cs="Arial"/>
          <w:sz w:val="24"/>
          <w:szCs w:val="24"/>
          <w:lang w:eastAsia="en-GB"/>
        </w:rPr>
      </w:pPr>
    </w:p>
    <w:tbl>
      <w:tblPr>
        <w:tblW w:w="91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36"/>
      </w:tblGrid>
      <w:tr w:rsidR="000354D1" w:rsidRPr="006F36FB" w14:paraId="30042C26" w14:textId="77777777" w:rsidTr="002D04C0">
        <w:tc>
          <w:tcPr>
            <w:tcW w:w="9136" w:type="dxa"/>
            <w:shd w:val="clear" w:color="auto" w:fill="C0C0C0"/>
          </w:tcPr>
          <w:p w14:paraId="043F5855" w14:textId="77777777" w:rsidR="000354D1" w:rsidRPr="006F36FB" w:rsidRDefault="000354D1" w:rsidP="00A441EB">
            <w:pPr>
              <w:spacing w:before="120" w:after="0" w:line="240" w:lineRule="auto"/>
              <w:jc w:val="center"/>
              <w:rPr>
                <w:rFonts w:ascii="Arial" w:eastAsia="Times New Roman" w:hAnsi="Arial" w:cs="Arial"/>
                <w:b/>
                <w:sz w:val="24"/>
                <w:szCs w:val="24"/>
                <w:lang w:eastAsia="en-GB"/>
              </w:rPr>
            </w:pPr>
            <w:r w:rsidRPr="006F36FB">
              <w:rPr>
                <w:rFonts w:ascii="Arial" w:eastAsia="Times New Roman" w:hAnsi="Arial" w:cs="Arial"/>
                <w:b/>
                <w:sz w:val="24"/>
                <w:szCs w:val="24"/>
                <w:lang w:eastAsia="en-GB"/>
              </w:rPr>
              <w:t xml:space="preserve">Child Practice Review </w:t>
            </w:r>
            <w:r w:rsidR="007A0F53" w:rsidRPr="006F36FB">
              <w:rPr>
                <w:rFonts w:ascii="Arial" w:eastAsia="Times New Roman" w:hAnsi="Arial" w:cs="Arial"/>
                <w:b/>
                <w:sz w:val="24"/>
                <w:szCs w:val="24"/>
                <w:lang w:eastAsia="en-GB"/>
              </w:rPr>
              <w:t>Process</w:t>
            </w:r>
          </w:p>
          <w:p w14:paraId="0D2C6AC1" w14:textId="77777777" w:rsidR="000354D1" w:rsidRPr="006F36FB" w:rsidRDefault="000354D1" w:rsidP="00A441EB">
            <w:pPr>
              <w:spacing w:after="0" w:line="240" w:lineRule="auto"/>
              <w:jc w:val="center"/>
              <w:rPr>
                <w:rFonts w:ascii="Arial" w:eastAsia="Times New Roman" w:hAnsi="Arial" w:cs="Arial"/>
                <w:b/>
                <w:sz w:val="24"/>
                <w:szCs w:val="24"/>
                <w:lang w:eastAsia="en-GB"/>
              </w:rPr>
            </w:pPr>
          </w:p>
          <w:p w14:paraId="7C083897" w14:textId="77777777" w:rsidR="000354D1" w:rsidRPr="006F36FB" w:rsidRDefault="000354D1" w:rsidP="00A441EB">
            <w:pPr>
              <w:spacing w:after="120" w:line="240" w:lineRule="auto"/>
              <w:rPr>
                <w:rFonts w:ascii="Arial" w:eastAsia="Times New Roman" w:hAnsi="Arial" w:cs="Arial"/>
                <w:i/>
                <w:sz w:val="24"/>
                <w:szCs w:val="24"/>
                <w:lang w:eastAsia="en-GB"/>
              </w:rPr>
            </w:pPr>
            <w:r w:rsidRPr="006F36FB">
              <w:rPr>
                <w:rFonts w:ascii="Arial" w:eastAsia="Times New Roman" w:hAnsi="Arial" w:cs="Arial"/>
                <w:i/>
                <w:sz w:val="24"/>
                <w:szCs w:val="24"/>
                <w:lang w:eastAsia="en-GB"/>
              </w:rPr>
              <w:t>To include here in brief:</w:t>
            </w:r>
          </w:p>
          <w:p w14:paraId="626FE7D3" w14:textId="77777777" w:rsidR="000354D1" w:rsidRPr="006F36FB" w:rsidRDefault="000354D1" w:rsidP="00A441EB">
            <w:pPr>
              <w:numPr>
                <w:ilvl w:val="0"/>
                <w:numId w:val="4"/>
              </w:numPr>
              <w:spacing w:after="120" w:line="240" w:lineRule="auto"/>
              <w:rPr>
                <w:rFonts w:ascii="Arial" w:eastAsia="Times New Roman" w:hAnsi="Arial" w:cs="Arial"/>
                <w:b/>
                <w:sz w:val="24"/>
                <w:szCs w:val="24"/>
                <w:lang w:eastAsia="en-GB"/>
              </w:rPr>
            </w:pPr>
            <w:r w:rsidRPr="006F36FB">
              <w:rPr>
                <w:rFonts w:ascii="Arial" w:eastAsia="Times New Roman" w:hAnsi="Arial" w:cs="Arial"/>
                <w:i/>
                <w:sz w:val="24"/>
                <w:szCs w:val="24"/>
                <w:lang w:eastAsia="en-GB"/>
              </w:rPr>
              <w:t>The process  followed by the SCB and the services represented on the Review Panel</w:t>
            </w:r>
          </w:p>
          <w:p w14:paraId="7A1D63F0" w14:textId="77777777" w:rsidR="000354D1" w:rsidRPr="006F36FB" w:rsidRDefault="000354D1" w:rsidP="00A441EB">
            <w:pPr>
              <w:numPr>
                <w:ilvl w:val="0"/>
                <w:numId w:val="4"/>
              </w:numPr>
              <w:spacing w:after="120" w:line="240" w:lineRule="auto"/>
              <w:rPr>
                <w:rFonts w:ascii="Arial" w:eastAsia="Times New Roman" w:hAnsi="Arial" w:cs="Arial"/>
                <w:b/>
                <w:sz w:val="24"/>
                <w:szCs w:val="24"/>
                <w:lang w:eastAsia="en-GB"/>
              </w:rPr>
            </w:pPr>
            <w:r w:rsidRPr="006F36FB">
              <w:rPr>
                <w:rFonts w:ascii="Arial" w:eastAsia="Times New Roman" w:hAnsi="Arial" w:cs="Arial"/>
                <w:i/>
                <w:sz w:val="24"/>
                <w:szCs w:val="24"/>
                <w:lang w:eastAsia="en-GB"/>
              </w:rPr>
              <w:t>A learning event was held and the services that attended</w:t>
            </w:r>
          </w:p>
          <w:p w14:paraId="548FE9AB" w14:textId="77777777" w:rsidR="000354D1" w:rsidRPr="006F36FB" w:rsidRDefault="000354D1" w:rsidP="00A441EB">
            <w:pPr>
              <w:numPr>
                <w:ilvl w:val="0"/>
                <w:numId w:val="4"/>
              </w:numPr>
              <w:spacing w:after="120" w:line="240" w:lineRule="auto"/>
              <w:rPr>
                <w:rFonts w:ascii="Arial" w:eastAsia="Times New Roman" w:hAnsi="Arial" w:cs="Arial"/>
                <w:b/>
                <w:sz w:val="24"/>
                <w:szCs w:val="24"/>
                <w:lang w:eastAsia="en-GB"/>
              </w:rPr>
            </w:pPr>
            <w:r w:rsidRPr="006F36FB">
              <w:rPr>
                <w:rFonts w:ascii="Arial" w:eastAsia="Times New Roman" w:hAnsi="Arial" w:cs="Arial"/>
                <w:i/>
                <w:sz w:val="24"/>
                <w:szCs w:val="24"/>
                <w:lang w:eastAsia="en-GB"/>
              </w:rPr>
              <w:t>Family members had been informed, their views sought and represented throughout the learning event and feedback had been provided to them.</w:t>
            </w:r>
          </w:p>
        </w:tc>
      </w:tr>
      <w:tr w:rsidR="000354D1" w:rsidRPr="006F36FB" w14:paraId="7174099A" w14:textId="77777777" w:rsidTr="002D04C0">
        <w:trPr>
          <w:trHeight w:val="1105"/>
        </w:trPr>
        <w:tc>
          <w:tcPr>
            <w:tcW w:w="9136" w:type="dxa"/>
            <w:shd w:val="clear" w:color="auto" w:fill="auto"/>
          </w:tcPr>
          <w:p w14:paraId="3AD8CDA4" w14:textId="7CC2713A" w:rsidR="006F36FB" w:rsidRPr="006F36FB" w:rsidRDefault="006F36FB" w:rsidP="00A441EB">
            <w:pPr>
              <w:spacing w:after="0" w:line="240" w:lineRule="auto"/>
              <w:rPr>
                <w:rFonts w:ascii="Arial" w:eastAsia="Times New Roman" w:hAnsi="Arial" w:cs="Arial"/>
                <w:sz w:val="24"/>
                <w:szCs w:val="24"/>
                <w:lang w:eastAsia="en-GB"/>
              </w:rPr>
            </w:pPr>
          </w:p>
          <w:p w14:paraId="290FFBE3" w14:textId="77777777" w:rsidR="006F36FB" w:rsidRPr="006F36FB" w:rsidRDefault="006F36FB" w:rsidP="006F36FB">
            <w:pPr>
              <w:spacing w:after="0" w:line="240" w:lineRule="auto"/>
              <w:rPr>
                <w:rFonts w:ascii="Arial" w:eastAsia="Times New Roman" w:hAnsi="Arial" w:cs="Arial"/>
                <w:sz w:val="24"/>
                <w:szCs w:val="24"/>
                <w:lang w:eastAsia="en-GB"/>
              </w:rPr>
            </w:pPr>
            <w:r w:rsidRPr="006F36FB">
              <w:rPr>
                <w:rFonts w:ascii="Arial" w:eastAsia="Times New Roman" w:hAnsi="Arial" w:cs="Arial"/>
                <w:sz w:val="24"/>
                <w:szCs w:val="24"/>
                <w:lang w:eastAsia="en-GB"/>
              </w:rPr>
              <w:t xml:space="preserve">Prior to attending the Learning Event attempts were made to meet with both parents of Child X.  The father to Child X unfortunately did not respond to attempts to make contact however mother was spoken to and shared her views: </w:t>
            </w:r>
          </w:p>
          <w:p w14:paraId="4FAB2A17" w14:textId="77777777" w:rsidR="007A0F53" w:rsidRPr="006F36FB" w:rsidRDefault="007A0F53" w:rsidP="00A441EB">
            <w:pPr>
              <w:spacing w:after="0" w:line="240" w:lineRule="auto"/>
              <w:rPr>
                <w:rFonts w:ascii="Arial" w:eastAsia="Times New Roman" w:hAnsi="Arial" w:cs="Arial"/>
                <w:sz w:val="24"/>
                <w:szCs w:val="24"/>
                <w:lang w:eastAsia="en-GB"/>
              </w:rPr>
            </w:pPr>
          </w:p>
          <w:p w14:paraId="747AA079" w14:textId="77777777" w:rsidR="007A0F53" w:rsidRPr="006F36FB" w:rsidRDefault="007A0F53" w:rsidP="00A441EB">
            <w:pPr>
              <w:spacing w:after="0" w:line="240" w:lineRule="auto"/>
              <w:rPr>
                <w:rFonts w:ascii="Arial" w:eastAsia="Times New Roman" w:hAnsi="Arial" w:cs="Arial"/>
                <w:sz w:val="24"/>
                <w:szCs w:val="24"/>
                <w:lang w:eastAsia="en-GB"/>
              </w:rPr>
            </w:pPr>
          </w:p>
          <w:p w14:paraId="1F6B4648" w14:textId="77777777" w:rsidR="000354D1" w:rsidRPr="006F36FB" w:rsidRDefault="000354D1" w:rsidP="00A441EB">
            <w:pPr>
              <w:spacing w:after="0" w:line="240" w:lineRule="auto"/>
              <w:rPr>
                <w:rFonts w:ascii="Arial" w:eastAsia="Times New Roman" w:hAnsi="Arial" w:cs="Arial"/>
                <w:sz w:val="24"/>
                <w:szCs w:val="24"/>
                <w:lang w:eastAsia="en-GB"/>
              </w:rPr>
            </w:pPr>
          </w:p>
        </w:tc>
        <w:bookmarkStart w:id="0" w:name="_GoBack"/>
        <w:bookmarkEnd w:id="0"/>
      </w:tr>
    </w:tbl>
    <w:p w14:paraId="10E33357" w14:textId="77777777" w:rsidR="000354D1" w:rsidRDefault="000354D1" w:rsidP="00A441EB">
      <w:pPr>
        <w:spacing w:after="0" w:line="240" w:lineRule="auto"/>
        <w:rPr>
          <w:rFonts w:ascii="Times New Roman" w:eastAsia="Times New Roman" w:hAnsi="Times New Roman" w:cs="Times New Roman"/>
          <w:sz w:val="24"/>
          <w:szCs w:val="24"/>
          <w:lang w:eastAsia="en-GB"/>
        </w:rPr>
      </w:pPr>
    </w:p>
    <w:p w14:paraId="77353CF6" w14:textId="77777777" w:rsidR="007A0F53" w:rsidRDefault="007A0F53" w:rsidP="00A441EB">
      <w:pPr>
        <w:spacing w:after="0" w:line="240" w:lineRule="auto"/>
        <w:rPr>
          <w:rFonts w:ascii="Times New Roman" w:eastAsia="Times New Roman" w:hAnsi="Times New Roman" w:cs="Times New Roman"/>
          <w:sz w:val="24"/>
          <w:szCs w:val="24"/>
          <w:lang w:eastAsia="en-GB"/>
        </w:rPr>
      </w:pPr>
    </w:p>
    <w:tbl>
      <w:tblPr>
        <w:tblpPr w:leftFromText="180" w:rightFromText="180" w:vertAnchor="text" w:horzAnchor="margin" w:tblpY="34"/>
        <w:tblW w:w="9136"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1E0" w:firstRow="1" w:lastRow="1" w:firstColumn="1" w:lastColumn="1" w:noHBand="0" w:noVBand="0"/>
      </w:tblPr>
      <w:tblGrid>
        <w:gridCol w:w="9136"/>
      </w:tblGrid>
      <w:tr w:rsidR="007A0F53" w:rsidRPr="000354D1" w14:paraId="45457B03" w14:textId="77777777" w:rsidTr="007A0F53">
        <w:trPr>
          <w:trHeight w:val="4799"/>
        </w:trPr>
        <w:tc>
          <w:tcPr>
            <w:tcW w:w="9136" w:type="dxa"/>
            <w:tcBorders>
              <w:top w:val="dashed" w:sz="4" w:space="0" w:color="auto"/>
              <w:left w:val="dashed" w:sz="4" w:space="0" w:color="auto"/>
              <w:bottom w:val="dashed" w:sz="4" w:space="0" w:color="auto"/>
              <w:right w:val="dashed" w:sz="4" w:space="0" w:color="auto"/>
            </w:tcBorders>
            <w:shd w:val="clear" w:color="auto" w:fill="E6E6E6"/>
          </w:tcPr>
          <w:p w14:paraId="50709796" w14:textId="77777777" w:rsidR="007A0F53" w:rsidRPr="000354D1" w:rsidRDefault="007A0F53" w:rsidP="00A441EB">
            <w:pPr>
              <w:tabs>
                <w:tab w:val="left" w:pos="3120"/>
                <w:tab w:val="left" w:pos="4800"/>
                <w:tab w:val="left" w:pos="6480"/>
                <w:tab w:val="left" w:pos="7920"/>
                <w:tab w:val="right" w:pos="8306"/>
              </w:tabs>
              <w:spacing w:after="0" w:line="240" w:lineRule="auto"/>
              <w:jc w:val="center"/>
              <w:rPr>
                <w:rFonts w:ascii="Arial" w:eastAsia="Times New Roman" w:hAnsi="Arial" w:cs="Arial"/>
                <w:b/>
                <w:sz w:val="24"/>
                <w:szCs w:val="24"/>
                <w:lang w:eastAsia="en-GB"/>
              </w:rPr>
            </w:pPr>
            <w:r w:rsidRPr="000354D1">
              <w:rPr>
                <w:rFonts w:ascii="Arial" w:eastAsia="Times New Roman" w:hAnsi="Arial" w:cs="Arial"/>
                <w:b/>
                <w:sz w:val="24"/>
                <w:szCs w:val="24"/>
                <w:lang w:eastAsia="en-GB"/>
              </w:rPr>
              <w:t>For Welsh Government use only</w:t>
            </w:r>
          </w:p>
          <w:p w14:paraId="0A7436D4" w14:textId="77777777" w:rsidR="007A0F53" w:rsidRPr="000354D1" w:rsidRDefault="007A0F53" w:rsidP="00A441EB">
            <w:pPr>
              <w:spacing w:after="0" w:line="240" w:lineRule="auto"/>
              <w:rPr>
                <w:rFonts w:ascii="Arial" w:eastAsia="Times New Roman" w:hAnsi="Arial" w:cs="Arial"/>
                <w:sz w:val="24"/>
                <w:szCs w:val="24"/>
                <w:lang w:eastAsia="en-GB"/>
              </w:rPr>
            </w:pPr>
            <w:r w:rsidRPr="000354D1">
              <w:rPr>
                <w:rFonts w:ascii="Arial" w:eastAsia="Times New Roman" w:hAnsi="Arial" w:cs="Arial"/>
                <w:sz w:val="24"/>
                <w:szCs w:val="24"/>
                <w:lang w:eastAsia="en-GB"/>
              </w:rPr>
              <w:t xml:space="preserve">Date information received </w:t>
            </w:r>
            <w:r w:rsidRPr="000354D1">
              <w:rPr>
                <w:rFonts w:ascii="Arial" w:eastAsia="Times New Roman" w:hAnsi="Arial" w:cs="Arial"/>
                <w:sz w:val="24"/>
                <w:szCs w:val="24"/>
                <w:lang w:eastAsia="en-GB"/>
              </w:rPr>
              <w:tab/>
              <w:t xml:space="preserve">                                           ………………………..</w:t>
            </w:r>
          </w:p>
          <w:p w14:paraId="2768149F" w14:textId="77777777" w:rsidR="007A0F53" w:rsidRPr="000354D1" w:rsidRDefault="007A0F53" w:rsidP="00A441EB">
            <w:pPr>
              <w:tabs>
                <w:tab w:val="left" w:pos="3120"/>
                <w:tab w:val="left" w:pos="4800"/>
                <w:tab w:val="left" w:pos="6480"/>
                <w:tab w:val="left" w:pos="7920"/>
                <w:tab w:val="right" w:pos="8306"/>
              </w:tabs>
              <w:spacing w:after="0" w:line="240" w:lineRule="auto"/>
              <w:rPr>
                <w:rFonts w:ascii="Times New Roman" w:eastAsia="Times New Roman" w:hAnsi="Times New Roman" w:cs="Arial"/>
                <w:sz w:val="24"/>
                <w:szCs w:val="24"/>
                <w:lang w:eastAsia="en-GB"/>
              </w:rPr>
            </w:pPr>
          </w:p>
          <w:p w14:paraId="5EEBD4AD" w14:textId="77777777" w:rsidR="007A0F53" w:rsidRPr="000354D1" w:rsidRDefault="007A0F53" w:rsidP="00A441EB">
            <w:pPr>
              <w:spacing w:after="0" w:line="240" w:lineRule="auto"/>
              <w:rPr>
                <w:rFonts w:ascii="Arial" w:eastAsia="Times New Roman" w:hAnsi="Arial" w:cs="Arial"/>
                <w:sz w:val="24"/>
                <w:szCs w:val="24"/>
                <w:lang w:eastAsia="en-GB"/>
              </w:rPr>
            </w:pPr>
            <w:r w:rsidRPr="000354D1">
              <w:rPr>
                <w:rFonts w:ascii="Arial" w:eastAsia="Times New Roman" w:hAnsi="Arial" w:cs="Arial"/>
                <w:sz w:val="24"/>
                <w:szCs w:val="24"/>
                <w:lang w:eastAsia="en-GB"/>
              </w:rPr>
              <w:t>Date acknowledgment letter sent to SCB Chair</w:t>
            </w:r>
            <w:r w:rsidRPr="000354D1">
              <w:rPr>
                <w:rFonts w:ascii="Arial" w:eastAsia="Times New Roman" w:hAnsi="Arial" w:cs="Arial"/>
                <w:sz w:val="24"/>
                <w:szCs w:val="24"/>
                <w:lang w:eastAsia="en-GB"/>
              </w:rPr>
              <w:tab/>
              <w:t xml:space="preserve">…………………………   </w:t>
            </w:r>
          </w:p>
          <w:p w14:paraId="184AE48A" w14:textId="77777777" w:rsidR="007A0F53" w:rsidRPr="000354D1" w:rsidRDefault="007A0F53" w:rsidP="00A441EB">
            <w:pPr>
              <w:spacing w:after="0" w:line="240" w:lineRule="auto"/>
              <w:rPr>
                <w:rFonts w:ascii="Arial" w:eastAsia="Times New Roman" w:hAnsi="Arial" w:cs="Arial"/>
                <w:sz w:val="24"/>
                <w:szCs w:val="24"/>
                <w:lang w:eastAsia="en-GB"/>
              </w:rPr>
            </w:pPr>
          </w:p>
          <w:p w14:paraId="0C2E46FF" w14:textId="77777777" w:rsidR="007A0F53" w:rsidRPr="000354D1" w:rsidRDefault="007A0F53" w:rsidP="00A441EB">
            <w:pPr>
              <w:spacing w:after="0" w:line="240" w:lineRule="auto"/>
              <w:rPr>
                <w:rFonts w:ascii="Arial" w:eastAsia="Times New Roman" w:hAnsi="Arial" w:cs="Arial"/>
                <w:sz w:val="24"/>
                <w:szCs w:val="24"/>
                <w:lang w:eastAsia="en-GB"/>
              </w:rPr>
            </w:pPr>
            <w:r w:rsidRPr="000354D1">
              <w:rPr>
                <w:rFonts w:ascii="Arial" w:eastAsia="Times New Roman" w:hAnsi="Arial" w:cs="Arial"/>
                <w:sz w:val="24"/>
                <w:szCs w:val="24"/>
                <w:lang w:eastAsia="en-GB"/>
              </w:rPr>
              <w:t>Date circulated to relevant inspectorates/Policy Leads ………………………….</w:t>
            </w:r>
          </w:p>
          <w:p w14:paraId="66665557" w14:textId="77777777" w:rsidR="007A0F53" w:rsidRPr="000354D1" w:rsidRDefault="007A0F53" w:rsidP="00A441EB">
            <w:pPr>
              <w:spacing w:after="0" w:line="240" w:lineRule="auto"/>
              <w:rPr>
                <w:rFonts w:ascii="Arial" w:eastAsia="Times New Roman" w:hAnsi="Arial" w:cs="Arial"/>
                <w:sz w:val="24"/>
                <w:szCs w:val="24"/>
                <w:lang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84"/>
              <w:gridCol w:w="1082"/>
              <w:gridCol w:w="1082"/>
              <w:gridCol w:w="4148"/>
            </w:tblGrid>
            <w:tr w:rsidR="007A0F53" w:rsidRPr="000354D1" w14:paraId="1CBF2851" w14:textId="77777777" w:rsidTr="002D04C0">
              <w:trPr>
                <w:trHeight w:val="389"/>
              </w:trPr>
              <w:tc>
                <w:tcPr>
                  <w:tcW w:w="2484" w:type="dxa"/>
                  <w:tcBorders>
                    <w:top w:val="single" w:sz="4" w:space="0" w:color="auto"/>
                    <w:left w:val="single" w:sz="4" w:space="0" w:color="auto"/>
                    <w:bottom w:val="single" w:sz="4" w:space="0" w:color="auto"/>
                    <w:right w:val="single" w:sz="4" w:space="0" w:color="auto"/>
                  </w:tcBorders>
                  <w:shd w:val="clear" w:color="auto" w:fill="auto"/>
                  <w:vAlign w:val="center"/>
                </w:tcPr>
                <w:p w14:paraId="7EE4C6FD" w14:textId="77777777" w:rsidR="007A0F53" w:rsidRPr="000354D1" w:rsidRDefault="007A0F53" w:rsidP="006F36FB">
                  <w:pPr>
                    <w:framePr w:hSpace="180" w:wrap="around" w:vAnchor="text" w:hAnchor="margin" w:y="34"/>
                    <w:tabs>
                      <w:tab w:val="left" w:pos="3120"/>
                      <w:tab w:val="left" w:pos="4800"/>
                      <w:tab w:val="left" w:pos="6480"/>
                      <w:tab w:val="left" w:pos="7920"/>
                      <w:tab w:val="right" w:pos="8306"/>
                    </w:tabs>
                    <w:spacing w:after="0" w:line="240" w:lineRule="auto"/>
                    <w:jc w:val="center"/>
                    <w:rPr>
                      <w:rFonts w:ascii="Arial" w:eastAsia="Times New Roman" w:hAnsi="Arial" w:cs="Arial"/>
                      <w:b/>
                      <w:sz w:val="24"/>
                      <w:szCs w:val="24"/>
                      <w:lang w:eastAsia="en-GB"/>
                    </w:rPr>
                  </w:pPr>
                  <w:r w:rsidRPr="000354D1">
                    <w:rPr>
                      <w:rFonts w:ascii="Arial" w:eastAsia="Times New Roman" w:hAnsi="Arial" w:cs="Arial"/>
                      <w:b/>
                      <w:sz w:val="24"/>
                      <w:szCs w:val="24"/>
                      <w:lang w:eastAsia="en-GB"/>
                    </w:rPr>
                    <w:t>Agencies</w:t>
                  </w:r>
                </w:p>
              </w:tc>
              <w:tc>
                <w:tcPr>
                  <w:tcW w:w="1082" w:type="dxa"/>
                  <w:tcBorders>
                    <w:top w:val="single" w:sz="4" w:space="0" w:color="auto"/>
                    <w:left w:val="single" w:sz="4" w:space="0" w:color="auto"/>
                    <w:bottom w:val="single" w:sz="4" w:space="0" w:color="auto"/>
                    <w:right w:val="single" w:sz="4" w:space="0" w:color="auto"/>
                  </w:tcBorders>
                  <w:shd w:val="clear" w:color="auto" w:fill="auto"/>
                  <w:vAlign w:val="center"/>
                </w:tcPr>
                <w:p w14:paraId="29B2D6B1" w14:textId="77777777" w:rsidR="007A0F53" w:rsidRPr="000354D1" w:rsidRDefault="007A0F53" w:rsidP="006F36FB">
                  <w:pPr>
                    <w:framePr w:hSpace="180" w:wrap="around" w:vAnchor="text" w:hAnchor="margin" w:y="34"/>
                    <w:tabs>
                      <w:tab w:val="left" w:pos="3120"/>
                      <w:tab w:val="left" w:pos="4800"/>
                      <w:tab w:val="left" w:pos="6480"/>
                      <w:tab w:val="left" w:pos="7920"/>
                      <w:tab w:val="right" w:pos="8306"/>
                    </w:tabs>
                    <w:spacing w:after="0" w:line="240" w:lineRule="auto"/>
                    <w:jc w:val="center"/>
                    <w:rPr>
                      <w:rFonts w:ascii="Arial" w:eastAsia="Times New Roman" w:hAnsi="Arial" w:cs="Arial"/>
                      <w:b/>
                      <w:sz w:val="24"/>
                      <w:szCs w:val="24"/>
                      <w:lang w:eastAsia="en-GB"/>
                    </w:rPr>
                  </w:pPr>
                  <w:r w:rsidRPr="000354D1">
                    <w:rPr>
                      <w:rFonts w:ascii="Arial" w:eastAsia="Times New Roman" w:hAnsi="Arial" w:cs="Arial"/>
                      <w:b/>
                      <w:sz w:val="24"/>
                      <w:szCs w:val="24"/>
                      <w:lang w:eastAsia="en-GB"/>
                    </w:rPr>
                    <w:t>Yes</w:t>
                  </w:r>
                </w:p>
              </w:tc>
              <w:tc>
                <w:tcPr>
                  <w:tcW w:w="1082" w:type="dxa"/>
                  <w:tcBorders>
                    <w:top w:val="single" w:sz="4" w:space="0" w:color="auto"/>
                    <w:left w:val="single" w:sz="4" w:space="0" w:color="auto"/>
                    <w:bottom w:val="single" w:sz="4" w:space="0" w:color="auto"/>
                    <w:right w:val="single" w:sz="4" w:space="0" w:color="auto"/>
                  </w:tcBorders>
                  <w:shd w:val="clear" w:color="auto" w:fill="auto"/>
                  <w:vAlign w:val="center"/>
                </w:tcPr>
                <w:p w14:paraId="4CE304AA" w14:textId="77777777" w:rsidR="007A0F53" w:rsidRPr="000354D1" w:rsidRDefault="007A0F53" w:rsidP="006F36FB">
                  <w:pPr>
                    <w:framePr w:hSpace="180" w:wrap="around" w:vAnchor="text" w:hAnchor="margin" w:y="34"/>
                    <w:tabs>
                      <w:tab w:val="left" w:pos="3120"/>
                      <w:tab w:val="left" w:pos="4800"/>
                      <w:tab w:val="left" w:pos="6480"/>
                      <w:tab w:val="left" w:pos="7920"/>
                      <w:tab w:val="right" w:pos="8306"/>
                    </w:tabs>
                    <w:spacing w:after="0" w:line="240" w:lineRule="auto"/>
                    <w:jc w:val="center"/>
                    <w:rPr>
                      <w:rFonts w:ascii="Arial" w:eastAsia="Times New Roman" w:hAnsi="Arial" w:cs="Arial"/>
                      <w:b/>
                      <w:sz w:val="24"/>
                      <w:szCs w:val="24"/>
                      <w:lang w:eastAsia="en-GB"/>
                    </w:rPr>
                  </w:pPr>
                  <w:r w:rsidRPr="000354D1">
                    <w:rPr>
                      <w:rFonts w:ascii="Arial" w:eastAsia="Times New Roman" w:hAnsi="Arial" w:cs="Arial"/>
                      <w:b/>
                      <w:sz w:val="24"/>
                      <w:szCs w:val="24"/>
                      <w:lang w:eastAsia="en-GB"/>
                    </w:rPr>
                    <w:t>No</w:t>
                  </w:r>
                </w:p>
              </w:tc>
              <w:tc>
                <w:tcPr>
                  <w:tcW w:w="4148" w:type="dxa"/>
                  <w:tcBorders>
                    <w:top w:val="single" w:sz="4" w:space="0" w:color="auto"/>
                    <w:left w:val="single" w:sz="4" w:space="0" w:color="auto"/>
                    <w:bottom w:val="single" w:sz="4" w:space="0" w:color="auto"/>
                    <w:right w:val="single" w:sz="4" w:space="0" w:color="auto"/>
                  </w:tcBorders>
                  <w:shd w:val="clear" w:color="auto" w:fill="auto"/>
                </w:tcPr>
                <w:p w14:paraId="3C36C8B9" w14:textId="77777777" w:rsidR="007A0F53" w:rsidRPr="000354D1" w:rsidRDefault="007A0F53" w:rsidP="006F36FB">
                  <w:pPr>
                    <w:framePr w:hSpace="180" w:wrap="around" w:vAnchor="text" w:hAnchor="margin" w:y="34"/>
                    <w:tabs>
                      <w:tab w:val="left" w:pos="3120"/>
                      <w:tab w:val="left" w:pos="4800"/>
                      <w:tab w:val="left" w:pos="6480"/>
                      <w:tab w:val="left" w:pos="7920"/>
                      <w:tab w:val="right" w:pos="8306"/>
                    </w:tabs>
                    <w:spacing w:after="0" w:line="240" w:lineRule="auto"/>
                    <w:jc w:val="center"/>
                    <w:rPr>
                      <w:rFonts w:ascii="Arial" w:eastAsia="Times New Roman" w:hAnsi="Arial" w:cs="Arial"/>
                      <w:b/>
                      <w:sz w:val="24"/>
                      <w:szCs w:val="24"/>
                      <w:lang w:eastAsia="en-GB"/>
                    </w:rPr>
                  </w:pPr>
                  <w:r w:rsidRPr="000354D1">
                    <w:rPr>
                      <w:rFonts w:ascii="Arial" w:eastAsia="Times New Roman" w:hAnsi="Arial" w:cs="Arial"/>
                      <w:b/>
                      <w:sz w:val="24"/>
                      <w:szCs w:val="24"/>
                      <w:lang w:eastAsia="en-GB"/>
                    </w:rPr>
                    <w:t>Reason</w:t>
                  </w:r>
                </w:p>
              </w:tc>
            </w:tr>
            <w:tr w:rsidR="007A0F53" w:rsidRPr="000354D1" w14:paraId="52538265" w14:textId="77777777" w:rsidTr="002D04C0">
              <w:trPr>
                <w:trHeight w:val="389"/>
              </w:trPr>
              <w:tc>
                <w:tcPr>
                  <w:tcW w:w="2484" w:type="dxa"/>
                  <w:tcBorders>
                    <w:top w:val="single" w:sz="4" w:space="0" w:color="auto"/>
                    <w:left w:val="single" w:sz="4" w:space="0" w:color="auto"/>
                    <w:bottom w:val="single" w:sz="4" w:space="0" w:color="auto"/>
                    <w:right w:val="single" w:sz="4" w:space="0" w:color="auto"/>
                  </w:tcBorders>
                  <w:shd w:val="clear" w:color="auto" w:fill="auto"/>
                  <w:vAlign w:val="center"/>
                </w:tcPr>
                <w:p w14:paraId="6C7A6D5C" w14:textId="77777777" w:rsidR="007A0F53" w:rsidRPr="000354D1" w:rsidRDefault="007A0F53" w:rsidP="006F36FB">
                  <w:pPr>
                    <w:framePr w:hSpace="180" w:wrap="around" w:vAnchor="text" w:hAnchor="margin" w:y="34"/>
                    <w:tabs>
                      <w:tab w:val="left" w:pos="3120"/>
                      <w:tab w:val="left" w:pos="4800"/>
                      <w:tab w:val="left" w:pos="6480"/>
                      <w:tab w:val="left" w:pos="7920"/>
                      <w:tab w:val="right" w:pos="8306"/>
                    </w:tabs>
                    <w:spacing w:after="0" w:line="240" w:lineRule="auto"/>
                    <w:rPr>
                      <w:rFonts w:ascii="Arial" w:eastAsia="Times New Roman" w:hAnsi="Arial" w:cs="Arial"/>
                      <w:sz w:val="24"/>
                      <w:szCs w:val="24"/>
                      <w:lang w:eastAsia="en-GB"/>
                    </w:rPr>
                  </w:pPr>
                  <w:r w:rsidRPr="000354D1">
                    <w:rPr>
                      <w:rFonts w:ascii="Arial" w:eastAsia="Times New Roman" w:hAnsi="Arial" w:cs="Arial"/>
                      <w:sz w:val="24"/>
                      <w:szCs w:val="24"/>
                      <w:lang w:eastAsia="en-GB"/>
                    </w:rPr>
                    <w:t>CSSIW</w:t>
                  </w:r>
                </w:p>
              </w:tc>
              <w:tc>
                <w:tcPr>
                  <w:tcW w:w="1082" w:type="dxa"/>
                  <w:tcBorders>
                    <w:top w:val="single" w:sz="4" w:space="0" w:color="auto"/>
                    <w:left w:val="single" w:sz="4" w:space="0" w:color="auto"/>
                    <w:bottom w:val="single" w:sz="4" w:space="0" w:color="auto"/>
                    <w:right w:val="single" w:sz="4" w:space="0" w:color="auto"/>
                  </w:tcBorders>
                  <w:shd w:val="clear" w:color="auto" w:fill="auto"/>
                  <w:vAlign w:val="center"/>
                </w:tcPr>
                <w:p w14:paraId="2FC25CA2" w14:textId="77777777" w:rsidR="007A0F53" w:rsidRPr="000354D1" w:rsidRDefault="007A0F53" w:rsidP="006F36FB">
                  <w:pPr>
                    <w:framePr w:hSpace="180" w:wrap="around" w:vAnchor="text" w:hAnchor="margin" w:y="34"/>
                    <w:tabs>
                      <w:tab w:val="left" w:pos="3120"/>
                      <w:tab w:val="left" w:pos="4800"/>
                      <w:tab w:val="left" w:pos="6480"/>
                      <w:tab w:val="left" w:pos="7920"/>
                      <w:tab w:val="right" w:pos="8306"/>
                    </w:tabs>
                    <w:spacing w:after="0" w:line="240" w:lineRule="auto"/>
                    <w:jc w:val="center"/>
                    <w:rPr>
                      <w:rFonts w:ascii="Arial" w:eastAsia="Times New Roman" w:hAnsi="Arial" w:cs="Arial"/>
                      <w:sz w:val="24"/>
                      <w:szCs w:val="24"/>
                      <w:lang w:eastAsia="en-GB"/>
                    </w:rPr>
                  </w:pPr>
                  <w:r w:rsidRPr="000354D1">
                    <w:rPr>
                      <w:rFonts w:ascii="Arial" w:eastAsia="Times New Roman" w:hAnsi="Arial" w:cs="Arial"/>
                      <w:sz w:val="24"/>
                      <w:szCs w:val="24"/>
                      <w:lang w:eastAsia="en-GB"/>
                    </w:rPr>
                    <w:fldChar w:fldCharType="begin">
                      <w:ffData>
                        <w:name w:val="Check15"/>
                        <w:enabled/>
                        <w:calcOnExit w:val="0"/>
                        <w:checkBox>
                          <w:sizeAuto/>
                          <w:default w:val="0"/>
                        </w:checkBox>
                      </w:ffData>
                    </w:fldChar>
                  </w:r>
                  <w:r w:rsidRPr="000354D1">
                    <w:rPr>
                      <w:rFonts w:ascii="Arial" w:eastAsia="Times New Roman" w:hAnsi="Arial" w:cs="Arial"/>
                      <w:sz w:val="24"/>
                      <w:szCs w:val="24"/>
                      <w:lang w:eastAsia="en-GB"/>
                    </w:rPr>
                    <w:instrText xml:space="preserve"> FORMCHECKBOX </w:instrText>
                  </w:r>
                  <w:r w:rsidR="006F36FB">
                    <w:rPr>
                      <w:rFonts w:ascii="Arial" w:eastAsia="Times New Roman" w:hAnsi="Arial" w:cs="Arial"/>
                      <w:sz w:val="24"/>
                      <w:szCs w:val="24"/>
                      <w:lang w:eastAsia="en-GB"/>
                    </w:rPr>
                  </w:r>
                  <w:r w:rsidR="006F36FB">
                    <w:rPr>
                      <w:rFonts w:ascii="Arial" w:eastAsia="Times New Roman" w:hAnsi="Arial" w:cs="Arial"/>
                      <w:sz w:val="24"/>
                      <w:szCs w:val="24"/>
                      <w:lang w:eastAsia="en-GB"/>
                    </w:rPr>
                    <w:fldChar w:fldCharType="separate"/>
                  </w:r>
                  <w:r w:rsidRPr="000354D1">
                    <w:rPr>
                      <w:rFonts w:ascii="Arial" w:eastAsia="Times New Roman" w:hAnsi="Arial" w:cs="Arial"/>
                      <w:sz w:val="24"/>
                      <w:szCs w:val="24"/>
                      <w:lang w:eastAsia="en-GB"/>
                    </w:rPr>
                    <w:fldChar w:fldCharType="end"/>
                  </w:r>
                </w:p>
              </w:tc>
              <w:tc>
                <w:tcPr>
                  <w:tcW w:w="1082" w:type="dxa"/>
                  <w:tcBorders>
                    <w:top w:val="single" w:sz="4" w:space="0" w:color="auto"/>
                    <w:left w:val="single" w:sz="4" w:space="0" w:color="auto"/>
                    <w:bottom w:val="single" w:sz="4" w:space="0" w:color="auto"/>
                    <w:right w:val="single" w:sz="4" w:space="0" w:color="auto"/>
                  </w:tcBorders>
                  <w:shd w:val="clear" w:color="auto" w:fill="auto"/>
                  <w:vAlign w:val="center"/>
                </w:tcPr>
                <w:p w14:paraId="4E687038" w14:textId="77777777" w:rsidR="007A0F53" w:rsidRPr="000354D1" w:rsidRDefault="007A0F53" w:rsidP="006F36FB">
                  <w:pPr>
                    <w:framePr w:hSpace="180" w:wrap="around" w:vAnchor="text" w:hAnchor="margin" w:y="34"/>
                    <w:tabs>
                      <w:tab w:val="left" w:pos="3120"/>
                      <w:tab w:val="left" w:pos="4800"/>
                      <w:tab w:val="left" w:pos="6480"/>
                      <w:tab w:val="left" w:pos="7920"/>
                      <w:tab w:val="right" w:pos="8306"/>
                    </w:tabs>
                    <w:spacing w:after="0" w:line="240" w:lineRule="auto"/>
                    <w:jc w:val="center"/>
                    <w:rPr>
                      <w:rFonts w:ascii="Arial" w:eastAsia="Times New Roman" w:hAnsi="Arial" w:cs="Arial"/>
                      <w:sz w:val="24"/>
                      <w:szCs w:val="24"/>
                      <w:lang w:eastAsia="en-GB"/>
                    </w:rPr>
                  </w:pPr>
                  <w:r w:rsidRPr="000354D1">
                    <w:rPr>
                      <w:rFonts w:ascii="Arial" w:eastAsia="Times New Roman" w:hAnsi="Arial" w:cs="Arial"/>
                      <w:sz w:val="24"/>
                      <w:szCs w:val="24"/>
                      <w:lang w:eastAsia="en-GB"/>
                    </w:rPr>
                    <w:fldChar w:fldCharType="begin">
                      <w:ffData>
                        <w:name w:val="Check15"/>
                        <w:enabled/>
                        <w:calcOnExit w:val="0"/>
                        <w:checkBox>
                          <w:sizeAuto/>
                          <w:default w:val="0"/>
                        </w:checkBox>
                      </w:ffData>
                    </w:fldChar>
                  </w:r>
                  <w:r w:rsidRPr="000354D1">
                    <w:rPr>
                      <w:rFonts w:ascii="Arial" w:eastAsia="Times New Roman" w:hAnsi="Arial" w:cs="Arial"/>
                      <w:sz w:val="24"/>
                      <w:szCs w:val="24"/>
                      <w:lang w:eastAsia="en-GB"/>
                    </w:rPr>
                    <w:instrText xml:space="preserve"> FORMCHECKBOX </w:instrText>
                  </w:r>
                  <w:r w:rsidR="006F36FB">
                    <w:rPr>
                      <w:rFonts w:ascii="Arial" w:eastAsia="Times New Roman" w:hAnsi="Arial" w:cs="Arial"/>
                      <w:sz w:val="24"/>
                      <w:szCs w:val="24"/>
                      <w:lang w:eastAsia="en-GB"/>
                    </w:rPr>
                  </w:r>
                  <w:r w:rsidR="006F36FB">
                    <w:rPr>
                      <w:rFonts w:ascii="Arial" w:eastAsia="Times New Roman" w:hAnsi="Arial" w:cs="Arial"/>
                      <w:sz w:val="24"/>
                      <w:szCs w:val="24"/>
                      <w:lang w:eastAsia="en-GB"/>
                    </w:rPr>
                    <w:fldChar w:fldCharType="separate"/>
                  </w:r>
                  <w:r w:rsidRPr="000354D1">
                    <w:rPr>
                      <w:rFonts w:ascii="Arial" w:eastAsia="Times New Roman" w:hAnsi="Arial" w:cs="Arial"/>
                      <w:sz w:val="24"/>
                      <w:szCs w:val="24"/>
                      <w:lang w:eastAsia="en-GB"/>
                    </w:rPr>
                    <w:fldChar w:fldCharType="end"/>
                  </w:r>
                </w:p>
              </w:tc>
              <w:tc>
                <w:tcPr>
                  <w:tcW w:w="4148" w:type="dxa"/>
                  <w:tcBorders>
                    <w:top w:val="single" w:sz="4" w:space="0" w:color="auto"/>
                    <w:left w:val="single" w:sz="4" w:space="0" w:color="auto"/>
                    <w:bottom w:val="single" w:sz="4" w:space="0" w:color="auto"/>
                    <w:right w:val="single" w:sz="4" w:space="0" w:color="auto"/>
                  </w:tcBorders>
                  <w:shd w:val="clear" w:color="auto" w:fill="auto"/>
                </w:tcPr>
                <w:p w14:paraId="17A5E51F" w14:textId="77777777" w:rsidR="007A0F53" w:rsidRPr="000354D1" w:rsidRDefault="007A0F53" w:rsidP="006F36FB">
                  <w:pPr>
                    <w:framePr w:hSpace="180" w:wrap="around" w:vAnchor="text" w:hAnchor="margin" w:y="34"/>
                    <w:tabs>
                      <w:tab w:val="left" w:pos="3120"/>
                      <w:tab w:val="left" w:pos="4800"/>
                      <w:tab w:val="left" w:pos="6480"/>
                      <w:tab w:val="left" w:pos="7920"/>
                      <w:tab w:val="right" w:pos="8306"/>
                    </w:tabs>
                    <w:spacing w:after="0" w:line="240" w:lineRule="auto"/>
                    <w:jc w:val="center"/>
                    <w:rPr>
                      <w:rFonts w:ascii="Arial" w:eastAsia="Times New Roman" w:hAnsi="Arial" w:cs="Arial"/>
                      <w:sz w:val="24"/>
                      <w:szCs w:val="24"/>
                      <w:lang w:eastAsia="en-GB"/>
                    </w:rPr>
                  </w:pPr>
                </w:p>
              </w:tc>
            </w:tr>
            <w:tr w:rsidR="007A0F53" w:rsidRPr="000354D1" w14:paraId="5229A825" w14:textId="77777777" w:rsidTr="002D04C0">
              <w:trPr>
                <w:trHeight w:val="389"/>
              </w:trPr>
              <w:tc>
                <w:tcPr>
                  <w:tcW w:w="2484" w:type="dxa"/>
                  <w:tcBorders>
                    <w:top w:val="single" w:sz="4" w:space="0" w:color="auto"/>
                    <w:left w:val="single" w:sz="4" w:space="0" w:color="auto"/>
                    <w:bottom w:val="single" w:sz="4" w:space="0" w:color="auto"/>
                    <w:right w:val="single" w:sz="4" w:space="0" w:color="auto"/>
                  </w:tcBorders>
                  <w:shd w:val="clear" w:color="auto" w:fill="auto"/>
                  <w:vAlign w:val="center"/>
                </w:tcPr>
                <w:p w14:paraId="68BE3601" w14:textId="77777777" w:rsidR="007A0F53" w:rsidRPr="000354D1" w:rsidRDefault="007A0F53" w:rsidP="006F36FB">
                  <w:pPr>
                    <w:framePr w:hSpace="180" w:wrap="around" w:vAnchor="text" w:hAnchor="margin" w:y="34"/>
                    <w:tabs>
                      <w:tab w:val="left" w:pos="3120"/>
                      <w:tab w:val="left" w:pos="4800"/>
                      <w:tab w:val="left" w:pos="6480"/>
                      <w:tab w:val="left" w:pos="7920"/>
                      <w:tab w:val="right" w:pos="8306"/>
                    </w:tabs>
                    <w:spacing w:after="0" w:line="240" w:lineRule="auto"/>
                    <w:rPr>
                      <w:rFonts w:ascii="Arial" w:eastAsia="Times New Roman" w:hAnsi="Arial" w:cs="Arial"/>
                      <w:sz w:val="24"/>
                      <w:szCs w:val="24"/>
                      <w:lang w:eastAsia="en-GB"/>
                    </w:rPr>
                  </w:pPr>
                  <w:proofErr w:type="spellStart"/>
                  <w:r w:rsidRPr="000354D1">
                    <w:rPr>
                      <w:rFonts w:ascii="Arial" w:eastAsia="Times New Roman" w:hAnsi="Arial" w:cs="Arial"/>
                      <w:sz w:val="24"/>
                      <w:szCs w:val="24"/>
                      <w:lang w:eastAsia="en-GB"/>
                    </w:rPr>
                    <w:t>Estyn</w:t>
                  </w:r>
                  <w:proofErr w:type="spellEnd"/>
                </w:p>
              </w:tc>
              <w:tc>
                <w:tcPr>
                  <w:tcW w:w="1082" w:type="dxa"/>
                  <w:tcBorders>
                    <w:top w:val="single" w:sz="4" w:space="0" w:color="auto"/>
                    <w:left w:val="single" w:sz="4" w:space="0" w:color="auto"/>
                    <w:bottom w:val="single" w:sz="4" w:space="0" w:color="auto"/>
                    <w:right w:val="single" w:sz="4" w:space="0" w:color="auto"/>
                  </w:tcBorders>
                  <w:shd w:val="clear" w:color="auto" w:fill="auto"/>
                  <w:vAlign w:val="center"/>
                </w:tcPr>
                <w:p w14:paraId="642AB1FB" w14:textId="77777777" w:rsidR="007A0F53" w:rsidRPr="000354D1" w:rsidRDefault="007A0F53" w:rsidP="006F36FB">
                  <w:pPr>
                    <w:framePr w:hSpace="180" w:wrap="around" w:vAnchor="text" w:hAnchor="margin" w:y="34"/>
                    <w:tabs>
                      <w:tab w:val="left" w:pos="3120"/>
                      <w:tab w:val="left" w:pos="4800"/>
                      <w:tab w:val="left" w:pos="6480"/>
                      <w:tab w:val="left" w:pos="7920"/>
                      <w:tab w:val="right" w:pos="8306"/>
                    </w:tabs>
                    <w:spacing w:after="0" w:line="240" w:lineRule="auto"/>
                    <w:jc w:val="center"/>
                    <w:rPr>
                      <w:rFonts w:ascii="Arial" w:eastAsia="Times New Roman" w:hAnsi="Arial" w:cs="Arial"/>
                      <w:b/>
                      <w:sz w:val="24"/>
                      <w:szCs w:val="24"/>
                      <w:lang w:eastAsia="en-GB"/>
                    </w:rPr>
                  </w:pPr>
                  <w:r w:rsidRPr="000354D1">
                    <w:rPr>
                      <w:rFonts w:ascii="Arial" w:eastAsia="Times New Roman" w:hAnsi="Arial" w:cs="Arial"/>
                      <w:sz w:val="24"/>
                      <w:szCs w:val="24"/>
                      <w:lang w:eastAsia="en-GB"/>
                    </w:rPr>
                    <w:fldChar w:fldCharType="begin">
                      <w:ffData>
                        <w:name w:val="Check16"/>
                        <w:enabled/>
                        <w:calcOnExit w:val="0"/>
                        <w:checkBox>
                          <w:sizeAuto/>
                          <w:default w:val="0"/>
                        </w:checkBox>
                      </w:ffData>
                    </w:fldChar>
                  </w:r>
                  <w:r w:rsidRPr="000354D1">
                    <w:rPr>
                      <w:rFonts w:ascii="Arial" w:eastAsia="Times New Roman" w:hAnsi="Arial" w:cs="Arial"/>
                      <w:sz w:val="24"/>
                      <w:szCs w:val="24"/>
                      <w:lang w:eastAsia="en-GB"/>
                    </w:rPr>
                    <w:instrText xml:space="preserve"> FORMCHECKBOX </w:instrText>
                  </w:r>
                  <w:r w:rsidR="006F36FB">
                    <w:rPr>
                      <w:rFonts w:ascii="Arial" w:eastAsia="Times New Roman" w:hAnsi="Arial" w:cs="Arial"/>
                      <w:sz w:val="24"/>
                      <w:szCs w:val="24"/>
                      <w:lang w:eastAsia="en-GB"/>
                    </w:rPr>
                  </w:r>
                  <w:r w:rsidR="006F36FB">
                    <w:rPr>
                      <w:rFonts w:ascii="Arial" w:eastAsia="Times New Roman" w:hAnsi="Arial" w:cs="Arial"/>
                      <w:sz w:val="24"/>
                      <w:szCs w:val="24"/>
                      <w:lang w:eastAsia="en-GB"/>
                    </w:rPr>
                    <w:fldChar w:fldCharType="separate"/>
                  </w:r>
                  <w:r w:rsidRPr="000354D1">
                    <w:rPr>
                      <w:rFonts w:ascii="Arial" w:eastAsia="Times New Roman" w:hAnsi="Arial" w:cs="Arial"/>
                      <w:sz w:val="24"/>
                      <w:szCs w:val="24"/>
                      <w:lang w:eastAsia="en-GB"/>
                    </w:rPr>
                    <w:fldChar w:fldCharType="end"/>
                  </w:r>
                </w:p>
              </w:tc>
              <w:tc>
                <w:tcPr>
                  <w:tcW w:w="1082" w:type="dxa"/>
                  <w:tcBorders>
                    <w:top w:val="single" w:sz="4" w:space="0" w:color="auto"/>
                    <w:left w:val="single" w:sz="4" w:space="0" w:color="auto"/>
                    <w:bottom w:val="single" w:sz="4" w:space="0" w:color="auto"/>
                    <w:right w:val="single" w:sz="4" w:space="0" w:color="auto"/>
                  </w:tcBorders>
                  <w:shd w:val="clear" w:color="auto" w:fill="auto"/>
                  <w:vAlign w:val="center"/>
                </w:tcPr>
                <w:p w14:paraId="54FAE06B" w14:textId="77777777" w:rsidR="007A0F53" w:rsidRPr="000354D1" w:rsidRDefault="007A0F53" w:rsidP="006F36FB">
                  <w:pPr>
                    <w:framePr w:hSpace="180" w:wrap="around" w:vAnchor="text" w:hAnchor="margin" w:y="34"/>
                    <w:tabs>
                      <w:tab w:val="left" w:pos="3120"/>
                      <w:tab w:val="left" w:pos="4800"/>
                      <w:tab w:val="left" w:pos="6480"/>
                      <w:tab w:val="left" w:pos="7920"/>
                      <w:tab w:val="right" w:pos="8306"/>
                    </w:tabs>
                    <w:spacing w:after="0" w:line="240" w:lineRule="auto"/>
                    <w:jc w:val="center"/>
                    <w:rPr>
                      <w:rFonts w:ascii="Arial" w:eastAsia="Times New Roman" w:hAnsi="Arial" w:cs="Arial"/>
                      <w:b/>
                      <w:sz w:val="24"/>
                      <w:szCs w:val="24"/>
                      <w:lang w:eastAsia="en-GB"/>
                    </w:rPr>
                  </w:pPr>
                  <w:r w:rsidRPr="000354D1">
                    <w:rPr>
                      <w:rFonts w:ascii="Arial" w:eastAsia="Times New Roman" w:hAnsi="Arial" w:cs="Arial"/>
                      <w:sz w:val="24"/>
                      <w:szCs w:val="24"/>
                      <w:lang w:eastAsia="en-GB"/>
                    </w:rPr>
                    <w:fldChar w:fldCharType="begin">
                      <w:ffData>
                        <w:name w:val="Check16"/>
                        <w:enabled/>
                        <w:calcOnExit w:val="0"/>
                        <w:checkBox>
                          <w:sizeAuto/>
                          <w:default w:val="0"/>
                        </w:checkBox>
                      </w:ffData>
                    </w:fldChar>
                  </w:r>
                  <w:r w:rsidRPr="000354D1">
                    <w:rPr>
                      <w:rFonts w:ascii="Arial" w:eastAsia="Times New Roman" w:hAnsi="Arial" w:cs="Arial"/>
                      <w:sz w:val="24"/>
                      <w:szCs w:val="24"/>
                      <w:lang w:eastAsia="en-GB"/>
                    </w:rPr>
                    <w:instrText xml:space="preserve"> FORMCHECKBOX </w:instrText>
                  </w:r>
                  <w:r w:rsidR="006F36FB">
                    <w:rPr>
                      <w:rFonts w:ascii="Arial" w:eastAsia="Times New Roman" w:hAnsi="Arial" w:cs="Arial"/>
                      <w:sz w:val="24"/>
                      <w:szCs w:val="24"/>
                      <w:lang w:eastAsia="en-GB"/>
                    </w:rPr>
                  </w:r>
                  <w:r w:rsidR="006F36FB">
                    <w:rPr>
                      <w:rFonts w:ascii="Arial" w:eastAsia="Times New Roman" w:hAnsi="Arial" w:cs="Arial"/>
                      <w:sz w:val="24"/>
                      <w:szCs w:val="24"/>
                      <w:lang w:eastAsia="en-GB"/>
                    </w:rPr>
                    <w:fldChar w:fldCharType="separate"/>
                  </w:r>
                  <w:r w:rsidRPr="000354D1">
                    <w:rPr>
                      <w:rFonts w:ascii="Arial" w:eastAsia="Times New Roman" w:hAnsi="Arial" w:cs="Arial"/>
                      <w:sz w:val="24"/>
                      <w:szCs w:val="24"/>
                      <w:lang w:eastAsia="en-GB"/>
                    </w:rPr>
                    <w:fldChar w:fldCharType="end"/>
                  </w:r>
                </w:p>
              </w:tc>
              <w:tc>
                <w:tcPr>
                  <w:tcW w:w="4148" w:type="dxa"/>
                  <w:tcBorders>
                    <w:top w:val="single" w:sz="4" w:space="0" w:color="auto"/>
                    <w:left w:val="single" w:sz="4" w:space="0" w:color="auto"/>
                    <w:bottom w:val="single" w:sz="4" w:space="0" w:color="auto"/>
                    <w:right w:val="single" w:sz="4" w:space="0" w:color="auto"/>
                  </w:tcBorders>
                  <w:shd w:val="clear" w:color="auto" w:fill="auto"/>
                </w:tcPr>
                <w:p w14:paraId="37805AD6" w14:textId="77777777" w:rsidR="007A0F53" w:rsidRPr="000354D1" w:rsidRDefault="007A0F53" w:rsidP="006F36FB">
                  <w:pPr>
                    <w:framePr w:hSpace="180" w:wrap="around" w:vAnchor="text" w:hAnchor="margin" w:y="34"/>
                    <w:tabs>
                      <w:tab w:val="left" w:pos="3120"/>
                      <w:tab w:val="left" w:pos="4800"/>
                      <w:tab w:val="left" w:pos="6480"/>
                      <w:tab w:val="left" w:pos="7920"/>
                      <w:tab w:val="right" w:pos="8306"/>
                    </w:tabs>
                    <w:spacing w:after="0" w:line="240" w:lineRule="auto"/>
                    <w:jc w:val="center"/>
                    <w:rPr>
                      <w:rFonts w:ascii="Arial" w:eastAsia="Times New Roman" w:hAnsi="Arial" w:cs="Arial"/>
                      <w:sz w:val="24"/>
                      <w:szCs w:val="24"/>
                      <w:lang w:eastAsia="en-GB"/>
                    </w:rPr>
                  </w:pPr>
                </w:p>
              </w:tc>
            </w:tr>
            <w:tr w:rsidR="007A0F53" w:rsidRPr="000354D1" w14:paraId="4E351DC1" w14:textId="77777777" w:rsidTr="002D04C0">
              <w:trPr>
                <w:trHeight w:val="389"/>
              </w:trPr>
              <w:tc>
                <w:tcPr>
                  <w:tcW w:w="2484" w:type="dxa"/>
                  <w:tcBorders>
                    <w:top w:val="single" w:sz="4" w:space="0" w:color="auto"/>
                    <w:left w:val="single" w:sz="4" w:space="0" w:color="auto"/>
                    <w:bottom w:val="single" w:sz="4" w:space="0" w:color="auto"/>
                    <w:right w:val="single" w:sz="4" w:space="0" w:color="auto"/>
                  </w:tcBorders>
                  <w:shd w:val="clear" w:color="auto" w:fill="auto"/>
                  <w:vAlign w:val="center"/>
                </w:tcPr>
                <w:p w14:paraId="23247C91" w14:textId="77777777" w:rsidR="007A0F53" w:rsidRPr="000354D1" w:rsidRDefault="007A0F53" w:rsidP="006F36FB">
                  <w:pPr>
                    <w:framePr w:hSpace="180" w:wrap="around" w:vAnchor="text" w:hAnchor="margin" w:y="34"/>
                    <w:tabs>
                      <w:tab w:val="left" w:pos="3120"/>
                      <w:tab w:val="left" w:pos="4800"/>
                      <w:tab w:val="left" w:pos="6480"/>
                      <w:tab w:val="left" w:pos="7920"/>
                      <w:tab w:val="right" w:pos="8306"/>
                    </w:tabs>
                    <w:spacing w:after="0" w:line="240" w:lineRule="auto"/>
                    <w:rPr>
                      <w:rFonts w:ascii="Arial" w:eastAsia="Times New Roman" w:hAnsi="Arial" w:cs="Arial"/>
                      <w:sz w:val="24"/>
                      <w:szCs w:val="24"/>
                      <w:lang w:eastAsia="en-GB"/>
                    </w:rPr>
                  </w:pPr>
                  <w:r w:rsidRPr="000354D1">
                    <w:rPr>
                      <w:rFonts w:ascii="Arial" w:eastAsia="Times New Roman" w:hAnsi="Arial" w:cs="Arial"/>
                      <w:sz w:val="24"/>
                      <w:szCs w:val="24"/>
                      <w:lang w:eastAsia="en-GB"/>
                    </w:rPr>
                    <w:t>HIW</w:t>
                  </w:r>
                </w:p>
              </w:tc>
              <w:tc>
                <w:tcPr>
                  <w:tcW w:w="1082" w:type="dxa"/>
                  <w:tcBorders>
                    <w:top w:val="single" w:sz="4" w:space="0" w:color="auto"/>
                    <w:left w:val="single" w:sz="4" w:space="0" w:color="auto"/>
                    <w:bottom w:val="single" w:sz="4" w:space="0" w:color="auto"/>
                    <w:right w:val="single" w:sz="4" w:space="0" w:color="auto"/>
                  </w:tcBorders>
                  <w:shd w:val="clear" w:color="auto" w:fill="auto"/>
                  <w:vAlign w:val="center"/>
                </w:tcPr>
                <w:p w14:paraId="49CB9A72" w14:textId="77777777" w:rsidR="007A0F53" w:rsidRPr="000354D1" w:rsidRDefault="007A0F53" w:rsidP="006F36FB">
                  <w:pPr>
                    <w:framePr w:hSpace="180" w:wrap="around" w:vAnchor="text" w:hAnchor="margin" w:y="34"/>
                    <w:tabs>
                      <w:tab w:val="left" w:pos="3120"/>
                      <w:tab w:val="left" w:pos="4800"/>
                      <w:tab w:val="left" w:pos="6480"/>
                      <w:tab w:val="left" w:pos="7920"/>
                      <w:tab w:val="right" w:pos="8306"/>
                    </w:tabs>
                    <w:spacing w:after="0" w:line="240" w:lineRule="auto"/>
                    <w:jc w:val="center"/>
                    <w:rPr>
                      <w:rFonts w:ascii="Arial" w:eastAsia="Times New Roman" w:hAnsi="Arial" w:cs="Arial"/>
                      <w:sz w:val="24"/>
                      <w:szCs w:val="24"/>
                      <w:lang w:eastAsia="en-GB"/>
                    </w:rPr>
                  </w:pPr>
                  <w:r w:rsidRPr="000354D1">
                    <w:rPr>
                      <w:rFonts w:ascii="Arial" w:eastAsia="Times New Roman" w:hAnsi="Arial" w:cs="Arial"/>
                      <w:sz w:val="24"/>
                      <w:szCs w:val="24"/>
                      <w:lang w:eastAsia="en-GB"/>
                    </w:rPr>
                    <w:fldChar w:fldCharType="begin">
                      <w:ffData>
                        <w:name w:val="Check15"/>
                        <w:enabled/>
                        <w:calcOnExit w:val="0"/>
                        <w:checkBox>
                          <w:sizeAuto/>
                          <w:default w:val="0"/>
                        </w:checkBox>
                      </w:ffData>
                    </w:fldChar>
                  </w:r>
                  <w:r w:rsidRPr="000354D1">
                    <w:rPr>
                      <w:rFonts w:ascii="Arial" w:eastAsia="Times New Roman" w:hAnsi="Arial" w:cs="Arial"/>
                      <w:sz w:val="24"/>
                      <w:szCs w:val="24"/>
                      <w:lang w:eastAsia="en-GB"/>
                    </w:rPr>
                    <w:instrText xml:space="preserve"> FORMCHECKBOX </w:instrText>
                  </w:r>
                  <w:r w:rsidR="006F36FB">
                    <w:rPr>
                      <w:rFonts w:ascii="Arial" w:eastAsia="Times New Roman" w:hAnsi="Arial" w:cs="Arial"/>
                      <w:sz w:val="24"/>
                      <w:szCs w:val="24"/>
                      <w:lang w:eastAsia="en-GB"/>
                    </w:rPr>
                  </w:r>
                  <w:r w:rsidR="006F36FB">
                    <w:rPr>
                      <w:rFonts w:ascii="Arial" w:eastAsia="Times New Roman" w:hAnsi="Arial" w:cs="Arial"/>
                      <w:sz w:val="24"/>
                      <w:szCs w:val="24"/>
                      <w:lang w:eastAsia="en-GB"/>
                    </w:rPr>
                    <w:fldChar w:fldCharType="separate"/>
                  </w:r>
                  <w:r w:rsidRPr="000354D1">
                    <w:rPr>
                      <w:rFonts w:ascii="Arial" w:eastAsia="Times New Roman" w:hAnsi="Arial" w:cs="Arial"/>
                      <w:sz w:val="24"/>
                      <w:szCs w:val="24"/>
                      <w:lang w:eastAsia="en-GB"/>
                    </w:rPr>
                    <w:fldChar w:fldCharType="end"/>
                  </w:r>
                </w:p>
              </w:tc>
              <w:tc>
                <w:tcPr>
                  <w:tcW w:w="1082" w:type="dxa"/>
                  <w:tcBorders>
                    <w:top w:val="single" w:sz="4" w:space="0" w:color="auto"/>
                    <w:left w:val="single" w:sz="4" w:space="0" w:color="auto"/>
                    <w:bottom w:val="single" w:sz="4" w:space="0" w:color="auto"/>
                    <w:right w:val="single" w:sz="4" w:space="0" w:color="auto"/>
                  </w:tcBorders>
                  <w:shd w:val="clear" w:color="auto" w:fill="auto"/>
                  <w:vAlign w:val="center"/>
                </w:tcPr>
                <w:p w14:paraId="22F0E41A" w14:textId="77777777" w:rsidR="007A0F53" w:rsidRPr="000354D1" w:rsidRDefault="007A0F53" w:rsidP="006F36FB">
                  <w:pPr>
                    <w:framePr w:hSpace="180" w:wrap="around" w:vAnchor="text" w:hAnchor="margin" w:y="34"/>
                    <w:tabs>
                      <w:tab w:val="left" w:pos="3120"/>
                      <w:tab w:val="left" w:pos="4800"/>
                      <w:tab w:val="left" w:pos="6480"/>
                      <w:tab w:val="left" w:pos="7920"/>
                      <w:tab w:val="right" w:pos="8306"/>
                    </w:tabs>
                    <w:spacing w:after="0" w:line="240" w:lineRule="auto"/>
                    <w:jc w:val="center"/>
                    <w:rPr>
                      <w:rFonts w:ascii="Arial" w:eastAsia="Times New Roman" w:hAnsi="Arial" w:cs="Arial"/>
                      <w:sz w:val="24"/>
                      <w:szCs w:val="24"/>
                      <w:lang w:eastAsia="en-GB"/>
                    </w:rPr>
                  </w:pPr>
                  <w:r w:rsidRPr="000354D1">
                    <w:rPr>
                      <w:rFonts w:ascii="Arial" w:eastAsia="Times New Roman" w:hAnsi="Arial" w:cs="Arial"/>
                      <w:sz w:val="24"/>
                      <w:szCs w:val="24"/>
                      <w:lang w:eastAsia="en-GB"/>
                    </w:rPr>
                    <w:fldChar w:fldCharType="begin">
                      <w:ffData>
                        <w:name w:val="Check15"/>
                        <w:enabled/>
                        <w:calcOnExit w:val="0"/>
                        <w:checkBox>
                          <w:sizeAuto/>
                          <w:default w:val="0"/>
                        </w:checkBox>
                      </w:ffData>
                    </w:fldChar>
                  </w:r>
                  <w:r w:rsidRPr="000354D1">
                    <w:rPr>
                      <w:rFonts w:ascii="Arial" w:eastAsia="Times New Roman" w:hAnsi="Arial" w:cs="Arial"/>
                      <w:sz w:val="24"/>
                      <w:szCs w:val="24"/>
                      <w:lang w:eastAsia="en-GB"/>
                    </w:rPr>
                    <w:instrText xml:space="preserve"> FORMCHECKBOX </w:instrText>
                  </w:r>
                  <w:r w:rsidR="006F36FB">
                    <w:rPr>
                      <w:rFonts w:ascii="Arial" w:eastAsia="Times New Roman" w:hAnsi="Arial" w:cs="Arial"/>
                      <w:sz w:val="24"/>
                      <w:szCs w:val="24"/>
                      <w:lang w:eastAsia="en-GB"/>
                    </w:rPr>
                  </w:r>
                  <w:r w:rsidR="006F36FB">
                    <w:rPr>
                      <w:rFonts w:ascii="Arial" w:eastAsia="Times New Roman" w:hAnsi="Arial" w:cs="Arial"/>
                      <w:sz w:val="24"/>
                      <w:szCs w:val="24"/>
                      <w:lang w:eastAsia="en-GB"/>
                    </w:rPr>
                    <w:fldChar w:fldCharType="separate"/>
                  </w:r>
                  <w:r w:rsidRPr="000354D1">
                    <w:rPr>
                      <w:rFonts w:ascii="Arial" w:eastAsia="Times New Roman" w:hAnsi="Arial" w:cs="Arial"/>
                      <w:sz w:val="24"/>
                      <w:szCs w:val="24"/>
                      <w:lang w:eastAsia="en-GB"/>
                    </w:rPr>
                    <w:fldChar w:fldCharType="end"/>
                  </w:r>
                </w:p>
              </w:tc>
              <w:tc>
                <w:tcPr>
                  <w:tcW w:w="4148" w:type="dxa"/>
                  <w:tcBorders>
                    <w:top w:val="single" w:sz="4" w:space="0" w:color="auto"/>
                    <w:left w:val="single" w:sz="4" w:space="0" w:color="auto"/>
                    <w:bottom w:val="single" w:sz="4" w:space="0" w:color="auto"/>
                    <w:right w:val="single" w:sz="4" w:space="0" w:color="auto"/>
                  </w:tcBorders>
                  <w:shd w:val="clear" w:color="auto" w:fill="auto"/>
                </w:tcPr>
                <w:p w14:paraId="0E6B8760" w14:textId="77777777" w:rsidR="007A0F53" w:rsidRPr="000354D1" w:rsidRDefault="007A0F53" w:rsidP="006F36FB">
                  <w:pPr>
                    <w:framePr w:hSpace="180" w:wrap="around" w:vAnchor="text" w:hAnchor="margin" w:y="34"/>
                    <w:tabs>
                      <w:tab w:val="left" w:pos="3120"/>
                      <w:tab w:val="left" w:pos="4800"/>
                      <w:tab w:val="left" w:pos="6480"/>
                      <w:tab w:val="left" w:pos="7920"/>
                      <w:tab w:val="right" w:pos="8306"/>
                    </w:tabs>
                    <w:spacing w:after="0" w:line="240" w:lineRule="auto"/>
                    <w:jc w:val="center"/>
                    <w:rPr>
                      <w:rFonts w:ascii="Arial" w:eastAsia="Times New Roman" w:hAnsi="Arial" w:cs="Arial"/>
                      <w:sz w:val="24"/>
                      <w:szCs w:val="24"/>
                      <w:lang w:eastAsia="en-GB"/>
                    </w:rPr>
                  </w:pPr>
                </w:p>
              </w:tc>
            </w:tr>
            <w:tr w:rsidR="007A0F53" w:rsidRPr="000354D1" w14:paraId="3B0961E4" w14:textId="77777777" w:rsidTr="002D04C0">
              <w:trPr>
                <w:trHeight w:val="389"/>
              </w:trPr>
              <w:tc>
                <w:tcPr>
                  <w:tcW w:w="2484" w:type="dxa"/>
                  <w:tcBorders>
                    <w:top w:val="single" w:sz="4" w:space="0" w:color="auto"/>
                    <w:left w:val="single" w:sz="4" w:space="0" w:color="auto"/>
                    <w:bottom w:val="single" w:sz="4" w:space="0" w:color="auto"/>
                    <w:right w:val="single" w:sz="4" w:space="0" w:color="auto"/>
                  </w:tcBorders>
                  <w:shd w:val="clear" w:color="auto" w:fill="auto"/>
                  <w:vAlign w:val="center"/>
                </w:tcPr>
                <w:p w14:paraId="66C35193" w14:textId="77777777" w:rsidR="007A0F53" w:rsidRPr="000354D1" w:rsidRDefault="007A0F53" w:rsidP="006F36FB">
                  <w:pPr>
                    <w:framePr w:hSpace="180" w:wrap="around" w:vAnchor="text" w:hAnchor="margin" w:y="34"/>
                    <w:tabs>
                      <w:tab w:val="left" w:pos="3120"/>
                      <w:tab w:val="left" w:pos="4800"/>
                      <w:tab w:val="left" w:pos="6480"/>
                      <w:tab w:val="left" w:pos="7920"/>
                      <w:tab w:val="right" w:pos="8306"/>
                    </w:tabs>
                    <w:spacing w:after="0" w:line="240" w:lineRule="auto"/>
                    <w:rPr>
                      <w:rFonts w:ascii="Arial" w:eastAsia="Times New Roman" w:hAnsi="Arial" w:cs="Arial"/>
                      <w:sz w:val="24"/>
                      <w:szCs w:val="24"/>
                      <w:lang w:eastAsia="en-GB"/>
                    </w:rPr>
                  </w:pPr>
                  <w:r w:rsidRPr="000354D1">
                    <w:rPr>
                      <w:rFonts w:ascii="Arial" w:eastAsia="Times New Roman" w:hAnsi="Arial" w:cs="Arial"/>
                      <w:sz w:val="24"/>
                      <w:szCs w:val="24"/>
                      <w:lang w:eastAsia="en-GB"/>
                    </w:rPr>
                    <w:t>HMI Constabulary</w:t>
                  </w:r>
                </w:p>
              </w:tc>
              <w:tc>
                <w:tcPr>
                  <w:tcW w:w="1082" w:type="dxa"/>
                  <w:tcBorders>
                    <w:top w:val="single" w:sz="4" w:space="0" w:color="auto"/>
                    <w:left w:val="single" w:sz="4" w:space="0" w:color="auto"/>
                    <w:bottom w:val="single" w:sz="4" w:space="0" w:color="auto"/>
                    <w:right w:val="single" w:sz="4" w:space="0" w:color="auto"/>
                  </w:tcBorders>
                  <w:shd w:val="clear" w:color="auto" w:fill="auto"/>
                  <w:vAlign w:val="center"/>
                </w:tcPr>
                <w:p w14:paraId="6E1D53C9" w14:textId="77777777" w:rsidR="007A0F53" w:rsidRPr="000354D1" w:rsidRDefault="007A0F53" w:rsidP="006F36FB">
                  <w:pPr>
                    <w:framePr w:hSpace="180" w:wrap="around" w:vAnchor="text" w:hAnchor="margin" w:y="34"/>
                    <w:tabs>
                      <w:tab w:val="left" w:pos="3120"/>
                      <w:tab w:val="left" w:pos="4800"/>
                      <w:tab w:val="left" w:pos="6480"/>
                      <w:tab w:val="left" w:pos="7920"/>
                      <w:tab w:val="right" w:pos="8306"/>
                    </w:tabs>
                    <w:spacing w:after="0" w:line="240" w:lineRule="auto"/>
                    <w:jc w:val="center"/>
                    <w:rPr>
                      <w:rFonts w:ascii="Arial" w:eastAsia="Times New Roman" w:hAnsi="Arial" w:cs="Arial"/>
                      <w:b/>
                      <w:sz w:val="24"/>
                      <w:szCs w:val="24"/>
                      <w:lang w:eastAsia="en-GB"/>
                    </w:rPr>
                  </w:pPr>
                  <w:r w:rsidRPr="000354D1">
                    <w:rPr>
                      <w:rFonts w:ascii="Arial" w:eastAsia="Times New Roman" w:hAnsi="Arial" w:cs="Arial"/>
                      <w:sz w:val="24"/>
                      <w:szCs w:val="24"/>
                      <w:lang w:eastAsia="en-GB"/>
                    </w:rPr>
                    <w:fldChar w:fldCharType="begin">
                      <w:ffData>
                        <w:name w:val="Check16"/>
                        <w:enabled/>
                        <w:calcOnExit w:val="0"/>
                        <w:checkBox>
                          <w:sizeAuto/>
                          <w:default w:val="0"/>
                        </w:checkBox>
                      </w:ffData>
                    </w:fldChar>
                  </w:r>
                  <w:r w:rsidRPr="000354D1">
                    <w:rPr>
                      <w:rFonts w:ascii="Arial" w:eastAsia="Times New Roman" w:hAnsi="Arial" w:cs="Arial"/>
                      <w:sz w:val="24"/>
                      <w:szCs w:val="24"/>
                      <w:lang w:eastAsia="en-GB"/>
                    </w:rPr>
                    <w:instrText xml:space="preserve"> FORMCHECKBOX </w:instrText>
                  </w:r>
                  <w:r w:rsidR="006F36FB">
                    <w:rPr>
                      <w:rFonts w:ascii="Arial" w:eastAsia="Times New Roman" w:hAnsi="Arial" w:cs="Arial"/>
                      <w:sz w:val="24"/>
                      <w:szCs w:val="24"/>
                      <w:lang w:eastAsia="en-GB"/>
                    </w:rPr>
                  </w:r>
                  <w:r w:rsidR="006F36FB">
                    <w:rPr>
                      <w:rFonts w:ascii="Arial" w:eastAsia="Times New Roman" w:hAnsi="Arial" w:cs="Arial"/>
                      <w:sz w:val="24"/>
                      <w:szCs w:val="24"/>
                      <w:lang w:eastAsia="en-GB"/>
                    </w:rPr>
                    <w:fldChar w:fldCharType="separate"/>
                  </w:r>
                  <w:r w:rsidRPr="000354D1">
                    <w:rPr>
                      <w:rFonts w:ascii="Arial" w:eastAsia="Times New Roman" w:hAnsi="Arial" w:cs="Arial"/>
                      <w:sz w:val="24"/>
                      <w:szCs w:val="24"/>
                      <w:lang w:eastAsia="en-GB"/>
                    </w:rPr>
                    <w:fldChar w:fldCharType="end"/>
                  </w:r>
                </w:p>
              </w:tc>
              <w:tc>
                <w:tcPr>
                  <w:tcW w:w="1082" w:type="dxa"/>
                  <w:tcBorders>
                    <w:top w:val="single" w:sz="4" w:space="0" w:color="auto"/>
                    <w:left w:val="single" w:sz="4" w:space="0" w:color="auto"/>
                    <w:bottom w:val="single" w:sz="4" w:space="0" w:color="auto"/>
                    <w:right w:val="single" w:sz="4" w:space="0" w:color="auto"/>
                  </w:tcBorders>
                  <w:shd w:val="clear" w:color="auto" w:fill="auto"/>
                  <w:vAlign w:val="center"/>
                </w:tcPr>
                <w:p w14:paraId="7624289F" w14:textId="77777777" w:rsidR="007A0F53" w:rsidRPr="000354D1" w:rsidRDefault="007A0F53" w:rsidP="006F36FB">
                  <w:pPr>
                    <w:framePr w:hSpace="180" w:wrap="around" w:vAnchor="text" w:hAnchor="margin" w:y="34"/>
                    <w:tabs>
                      <w:tab w:val="left" w:pos="3120"/>
                      <w:tab w:val="left" w:pos="4800"/>
                      <w:tab w:val="left" w:pos="6480"/>
                      <w:tab w:val="left" w:pos="7920"/>
                      <w:tab w:val="right" w:pos="8306"/>
                    </w:tabs>
                    <w:spacing w:after="0" w:line="240" w:lineRule="auto"/>
                    <w:jc w:val="center"/>
                    <w:rPr>
                      <w:rFonts w:ascii="Arial" w:eastAsia="Times New Roman" w:hAnsi="Arial" w:cs="Arial"/>
                      <w:b/>
                      <w:sz w:val="24"/>
                      <w:szCs w:val="24"/>
                      <w:lang w:eastAsia="en-GB"/>
                    </w:rPr>
                  </w:pPr>
                  <w:r w:rsidRPr="000354D1">
                    <w:rPr>
                      <w:rFonts w:ascii="Arial" w:eastAsia="Times New Roman" w:hAnsi="Arial" w:cs="Arial"/>
                      <w:sz w:val="24"/>
                      <w:szCs w:val="24"/>
                      <w:lang w:eastAsia="en-GB"/>
                    </w:rPr>
                    <w:fldChar w:fldCharType="begin">
                      <w:ffData>
                        <w:name w:val="Check16"/>
                        <w:enabled/>
                        <w:calcOnExit w:val="0"/>
                        <w:checkBox>
                          <w:sizeAuto/>
                          <w:default w:val="0"/>
                        </w:checkBox>
                      </w:ffData>
                    </w:fldChar>
                  </w:r>
                  <w:r w:rsidRPr="000354D1">
                    <w:rPr>
                      <w:rFonts w:ascii="Arial" w:eastAsia="Times New Roman" w:hAnsi="Arial" w:cs="Arial"/>
                      <w:sz w:val="24"/>
                      <w:szCs w:val="24"/>
                      <w:lang w:eastAsia="en-GB"/>
                    </w:rPr>
                    <w:instrText xml:space="preserve"> FORMCHECKBOX </w:instrText>
                  </w:r>
                  <w:r w:rsidR="006F36FB">
                    <w:rPr>
                      <w:rFonts w:ascii="Arial" w:eastAsia="Times New Roman" w:hAnsi="Arial" w:cs="Arial"/>
                      <w:sz w:val="24"/>
                      <w:szCs w:val="24"/>
                      <w:lang w:eastAsia="en-GB"/>
                    </w:rPr>
                  </w:r>
                  <w:r w:rsidR="006F36FB">
                    <w:rPr>
                      <w:rFonts w:ascii="Arial" w:eastAsia="Times New Roman" w:hAnsi="Arial" w:cs="Arial"/>
                      <w:sz w:val="24"/>
                      <w:szCs w:val="24"/>
                      <w:lang w:eastAsia="en-GB"/>
                    </w:rPr>
                    <w:fldChar w:fldCharType="separate"/>
                  </w:r>
                  <w:r w:rsidRPr="000354D1">
                    <w:rPr>
                      <w:rFonts w:ascii="Arial" w:eastAsia="Times New Roman" w:hAnsi="Arial" w:cs="Arial"/>
                      <w:sz w:val="24"/>
                      <w:szCs w:val="24"/>
                      <w:lang w:eastAsia="en-GB"/>
                    </w:rPr>
                    <w:fldChar w:fldCharType="end"/>
                  </w:r>
                </w:p>
              </w:tc>
              <w:tc>
                <w:tcPr>
                  <w:tcW w:w="4148" w:type="dxa"/>
                  <w:tcBorders>
                    <w:top w:val="single" w:sz="4" w:space="0" w:color="auto"/>
                    <w:left w:val="single" w:sz="4" w:space="0" w:color="auto"/>
                    <w:bottom w:val="single" w:sz="4" w:space="0" w:color="auto"/>
                    <w:right w:val="single" w:sz="4" w:space="0" w:color="auto"/>
                  </w:tcBorders>
                  <w:shd w:val="clear" w:color="auto" w:fill="auto"/>
                </w:tcPr>
                <w:p w14:paraId="64375D76" w14:textId="77777777" w:rsidR="007A0F53" w:rsidRPr="000354D1" w:rsidRDefault="007A0F53" w:rsidP="006F36FB">
                  <w:pPr>
                    <w:framePr w:hSpace="180" w:wrap="around" w:vAnchor="text" w:hAnchor="margin" w:y="34"/>
                    <w:tabs>
                      <w:tab w:val="left" w:pos="3120"/>
                      <w:tab w:val="left" w:pos="4800"/>
                      <w:tab w:val="left" w:pos="6480"/>
                      <w:tab w:val="left" w:pos="7920"/>
                      <w:tab w:val="right" w:pos="8306"/>
                    </w:tabs>
                    <w:spacing w:after="0" w:line="240" w:lineRule="auto"/>
                    <w:jc w:val="center"/>
                    <w:rPr>
                      <w:rFonts w:ascii="Arial" w:eastAsia="Times New Roman" w:hAnsi="Arial" w:cs="Arial"/>
                      <w:sz w:val="24"/>
                      <w:szCs w:val="24"/>
                      <w:lang w:eastAsia="en-GB"/>
                    </w:rPr>
                  </w:pPr>
                </w:p>
              </w:tc>
            </w:tr>
            <w:tr w:rsidR="007A0F53" w:rsidRPr="000354D1" w14:paraId="5F926340" w14:textId="77777777" w:rsidTr="002D04C0">
              <w:trPr>
                <w:trHeight w:val="389"/>
              </w:trPr>
              <w:tc>
                <w:tcPr>
                  <w:tcW w:w="2484" w:type="dxa"/>
                  <w:tcBorders>
                    <w:top w:val="single" w:sz="4" w:space="0" w:color="auto"/>
                    <w:left w:val="single" w:sz="4" w:space="0" w:color="auto"/>
                    <w:bottom w:val="single" w:sz="4" w:space="0" w:color="auto"/>
                    <w:right w:val="single" w:sz="4" w:space="0" w:color="auto"/>
                  </w:tcBorders>
                  <w:shd w:val="clear" w:color="auto" w:fill="auto"/>
                  <w:vAlign w:val="center"/>
                </w:tcPr>
                <w:p w14:paraId="71FD427D" w14:textId="77777777" w:rsidR="007A0F53" w:rsidRPr="000354D1" w:rsidRDefault="007A0F53" w:rsidP="006F36FB">
                  <w:pPr>
                    <w:framePr w:hSpace="180" w:wrap="around" w:vAnchor="text" w:hAnchor="margin" w:y="34"/>
                    <w:tabs>
                      <w:tab w:val="left" w:pos="3120"/>
                      <w:tab w:val="left" w:pos="4800"/>
                      <w:tab w:val="left" w:pos="6480"/>
                      <w:tab w:val="left" w:pos="7920"/>
                      <w:tab w:val="right" w:pos="8306"/>
                    </w:tabs>
                    <w:spacing w:after="0" w:line="240" w:lineRule="auto"/>
                    <w:rPr>
                      <w:rFonts w:ascii="Arial" w:eastAsia="Times New Roman" w:hAnsi="Arial" w:cs="Arial"/>
                      <w:sz w:val="24"/>
                      <w:szCs w:val="24"/>
                      <w:lang w:eastAsia="en-GB"/>
                    </w:rPr>
                  </w:pPr>
                  <w:r w:rsidRPr="000354D1">
                    <w:rPr>
                      <w:rFonts w:ascii="Arial" w:eastAsia="Times New Roman" w:hAnsi="Arial" w:cs="Arial"/>
                      <w:sz w:val="24"/>
                      <w:szCs w:val="24"/>
                      <w:lang w:eastAsia="en-GB"/>
                    </w:rPr>
                    <w:t>HMI Probation</w:t>
                  </w:r>
                </w:p>
              </w:tc>
              <w:tc>
                <w:tcPr>
                  <w:tcW w:w="1082" w:type="dxa"/>
                  <w:tcBorders>
                    <w:top w:val="single" w:sz="4" w:space="0" w:color="auto"/>
                    <w:left w:val="single" w:sz="4" w:space="0" w:color="auto"/>
                    <w:bottom w:val="single" w:sz="4" w:space="0" w:color="auto"/>
                    <w:right w:val="single" w:sz="4" w:space="0" w:color="auto"/>
                  </w:tcBorders>
                  <w:shd w:val="clear" w:color="auto" w:fill="auto"/>
                  <w:vAlign w:val="center"/>
                </w:tcPr>
                <w:p w14:paraId="1BECAD5F" w14:textId="77777777" w:rsidR="007A0F53" w:rsidRPr="000354D1" w:rsidRDefault="007A0F53" w:rsidP="006F36FB">
                  <w:pPr>
                    <w:framePr w:hSpace="180" w:wrap="around" w:vAnchor="text" w:hAnchor="margin" w:y="34"/>
                    <w:tabs>
                      <w:tab w:val="left" w:pos="3120"/>
                      <w:tab w:val="left" w:pos="4800"/>
                      <w:tab w:val="left" w:pos="6480"/>
                      <w:tab w:val="left" w:pos="7920"/>
                      <w:tab w:val="right" w:pos="8306"/>
                    </w:tabs>
                    <w:spacing w:after="0" w:line="240" w:lineRule="auto"/>
                    <w:jc w:val="center"/>
                    <w:rPr>
                      <w:rFonts w:ascii="Arial" w:eastAsia="Times New Roman" w:hAnsi="Arial" w:cs="Arial"/>
                      <w:sz w:val="24"/>
                      <w:szCs w:val="24"/>
                      <w:lang w:eastAsia="en-GB"/>
                    </w:rPr>
                  </w:pPr>
                  <w:r w:rsidRPr="000354D1">
                    <w:rPr>
                      <w:rFonts w:ascii="Arial" w:eastAsia="Times New Roman" w:hAnsi="Arial" w:cs="Arial"/>
                      <w:sz w:val="24"/>
                      <w:szCs w:val="24"/>
                      <w:lang w:eastAsia="en-GB"/>
                    </w:rPr>
                    <w:fldChar w:fldCharType="begin">
                      <w:ffData>
                        <w:name w:val="Check15"/>
                        <w:enabled/>
                        <w:calcOnExit w:val="0"/>
                        <w:checkBox>
                          <w:sizeAuto/>
                          <w:default w:val="0"/>
                        </w:checkBox>
                      </w:ffData>
                    </w:fldChar>
                  </w:r>
                  <w:r w:rsidRPr="000354D1">
                    <w:rPr>
                      <w:rFonts w:ascii="Arial" w:eastAsia="Times New Roman" w:hAnsi="Arial" w:cs="Arial"/>
                      <w:sz w:val="24"/>
                      <w:szCs w:val="24"/>
                      <w:lang w:eastAsia="en-GB"/>
                    </w:rPr>
                    <w:instrText xml:space="preserve"> FORMCHECKBOX </w:instrText>
                  </w:r>
                  <w:r w:rsidR="006F36FB">
                    <w:rPr>
                      <w:rFonts w:ascii="Arial" w:eastAsia="Times New Roman" w:hAnsi="Arial" w:cs="Arial"/>
                      <w:sz w:val="24"/>
                      <w:szCs w:val="24"/>
                      <w:lang w:eastAsia="en-GB"/>
                    </w:rPr>
                  </w:r>
                  <w:r w:rsidR="006F36FB">
                    <w:rPr>
                      <w:rFonts w:ascii="Arial" w:eastAsia="Times New Roman" w:hAnsi="Arial" w:cs="Arial"/>
                      <w:sz w:val="24"/>
                      <w:szCs w:val="24"/>
                      <w:lang w:eastAsia="en-GB"/>
                    </w:rPr>
                    <w:fldChar w:fldCharType="separate"/>
                  </w:r>
                  <w:r w:rsidRPr="000354D1">
                    <w:rPr>
                      <w:rFonts w:ascii="Arial" w:eastAsia="Times New Roman" w:hAnsi="Arial" w:cs="Arial"/>
                      <w:sz w:val="24"/>
                      <w:szCs w:val="24"/>
                      <w:lang w:eastAsia="en-GB"/>
                    </w:rPr>
                    <w:fldChar w:fldCharType="end"/>
                  </w:r>
                </w:p>
              </w:tc>
              <w:tc>
                <w:tcPr>
                  <w:tcW w:w="1082" w:type="dxa"/>
                  <w:tcBorders>
                    <w:top w:val="single" w:sz="4" w:space="0" w:color="auto"/>
                    <w:left w:val="single" w:sz="4" w:space="0" w:color="auto"/>
                    <w:bottom w:val="single" w:sz="4" w:space="0" w:color="auto"/>
                    <w:right w:val="single" w:sz="4" w:space="0" w:color="auto"/>
                  </w:tcBorders>
                  <w:shd w:val="clear" w:color="auto" w:fill="auto"/>
                  <w:vAlign w:val="center"/>
                </w:tcPr>
                <w:p w14:paraId="61C3E802" w14:textId="77777777" w:rsidR="007A0F53" w:rsidRPr="000354D1" w:rsidRDefault="007A0F53" w:rsidP="006F36FB">
                  <w:pPr>
                    <w:framePr w:hSpace="180" w:wrap="around" w:vAnchor="text" w:hAnchor="margin" w:y="34"/>
                    <w:tabs>
                      <w:tab w:val="left" w:pos="3120"/>
                      <w:tab w:val="left" w:pos="4800"/>
                      <w:tab w:val="left" w:pos="6480"/>
                      <w:tab w:val="left" w:pos="7920"/>
                      <w:tab w:val="right" w:pos="8306"/>
                    </w:tabs>
                    <w:spacing w:after="0" w:line="240" w:lineRule="auto"/>
                    <w:jc w:val="center"/>
                    <w:rPr>
                      <w:rFonts w:ascii="Arial" w:eastAsia="Times New Roman" w:hAnsi="Arial" w:cs="Arial"/>
                      <w:sz w:val="24"/>
                      <w:szCs w:val="24"/>
                      <w:lang w:eastAsia="en-GB"/>
                    </w:rPr>
                  </w:pPr>
                  <w:r w:rsidRPr="000354D1">
                    <w:rPr>
                      <w:rFonts w:ascii="Arial" w:eastAsia="Times New Roman" w:hAnsi="Arial" w:cs="Arial"/>
                      <w:sz w:val="24"/>
                      <w:szCs w:val="24"/>
                      <w:lang w:eastAsia="en-GB"/>
                    </w:rPr>
                    <w:fldChar w:fldCharType="begin">
                      <w:ffData>
                        <w:name w:val="Check15"/>
                        <w:enabled/>
                        <w:calcOnExit w:val="0"/>
                        <w:checkBox>
                          <w:sizeAuto/>
                          <w:default w:val="0"/>
                        </w:checkBox>
                      </w:ffData>
                    </w:fldChar>
                  </w:r>
                  <w:r w:rsidRPr="000354D1">
                    <w:rPr>
                      <w:rFonts w:ascii="Arial" w:eastAsia="Times New Roman" w:hAnsi="Arial" w:cs="Arial"/>
                      <w:sz w:val="24"/>
                      <w:szCs w:val="24"/>
                      <w:lang w:eastAsia="en-GB"/>
                    </w:rPr>
                    <w:instrText xml:space="preserve"> FORMCHECKBOX </w:instrText>
                  </w:r>
                  <w:r w:rsidR="006F36FB">
                    <w:rPr>
                      <w:rFonts w:ascii="Arial" w:eastAsia="Times New Roman" w:hAnsi="Arial" w:cs="Arial"/>
                      <w:sz w:val="24"/>
                      <w:szCs w:val="24"/>
                      <w:lang w:eastAsia="en-GB"/>
                    </w:rPr>
                  </w:r>
                  <w:r w:rsidR="006F36FB">
                    <w:rPr>
                      <w:rFonts w:ascii="Arial" w:eastAsia="Times New Roman" w:hAnsi="Arial" w:cs="Arial"/>
                      <w:sz w:val="24"/>
                      <w:szCs w:val="24"/>
                      <w:lang w:eastAsia="en-GB"/>
                    </w:rPr>
                    <w:fldChar w:fldCharType="separate"/>
                  </w:r>
                  <w:r w:rsidRPr="000354D1">
                    <w:rPr>
                      <w:rFonts w:ascii="Arial" w:eastAsia="Times New Roman" w:hAnsi="Arial" w:cs="Arial"/>
                      <w:sz w:val="24"/>
                      <w:szCs w:val="24"/>
                      <w:lang w:eastAsia="en-GB"/>
                    </w:rPr>
                    <w:fldChar w:fldCharType="end"/>
                  </w:r>
                </w:p>
              </w:tc>
              <w:tc>
                <w:tcPr>
                  <w:tcW w:w="4148" w:type="dxa"/>
                  <w:tcBorders>
                    <w:top w:val="single" w:sz="4" w:space="0" w:color="auto"/>
                    <w:left w:val="single" w:sz="4" w:space="0" w:color="auto"/>
                    <w:bottom w:val="single" w:sz="4" w:space="0" w:color="auto"/>
                    <w:right w:val="single" w:sz="4" w:space="0" w:color="auto"/>
                  </w:tcBorders>
                  <w:shd w:val="clear" w:color="auto" w:fill="auto"/>
                </w:tcPr>
                <w:p w14:paraId="33A86E0B" w14:textId="77777777" w:rsidR="007A0F53" w:rsidRPr="000354D1" w:rsidRDefault="007A0F53" w:rsidP="006F36FB">
                  <w:pPr>
                    <w:framePr w:hSpace="180" w:wrap="around" w:vAnchor="text" w:hAnchor="margin" w:y="34"/>
                    <w:tabs>
                      <w:tab w:val="left" w:pos="3120"/>
                      <w:tab w:val="left" w:pos="4800"/>
                      <w:tab w:val="left" w:pos="6480"/>
                      <w:tab w:val="left" w:pos="7920"/>
                      <w:tab w:val="right" w:pos="8306"/>
                    </w:tabs>
                    <w:spacing w:after="0" w:line="240" w:lineRule="auto"/>
                    <w:jc w:val="center"/>
                    <w:rPr>
                      <w:rFonts w:ascii="Arial" w:eastAsia="Times New Roman" w:hAnsi="Arial" w:cs="Arial"/>
                      <w:sz w:val="24"/>
                      <w:szCs w:val="24"/>
                      <w:lang w:eastAsia="en-GB"/>
                    </w:rPr>
                  </w:pPr>
                </w:p>
              </w:tc>
            </w:tr>
          </w:tbl>
          <w:p w14:paraId="0DF6847D" w14:textId="77777777" w:rsidR="007A0F53" w:rsidRPr="000354D1" w:rsidRDefault="007A0F53" w:rsidP="00A441EB">
            <w:pPr>
              <w:spacing w:after="0" w:line="240" w:lineRule="auto"/>
              <w:rPr>
                <w:rFonts w:ascii="Arial" w:eastAsia="Times New Roman" w:hAnsi="Arial" w:cs="Arial"/>
                <w:sz w:val="24"/>
                <w:szCs w:val="24"/>
                <w:lang w:eastAsia="en-GB"/>
              </w:rPr>
            </w:pPr>
          </w:p>
        </w:tc>
      </w:tr>
    </w:tbl>
    <w:p w14:paraId="158D067F" w14:textId="77777777" w:rsidR="007A0F53" w:rsidRDefault="007A0F53" w:rsidP="00A441EB">
      <w:pPr>
        <w:spacing w:after="0" w:line="240" w:lineRule="auto"/>
        <w:rPr>
          <w:rFonts w:ascii="Times New Roman" w:eastAsia="Times New Roman" w:hAnsi="Times New Roman" w:cs="Times New Roman"/>
          <w:sz w:val="24"/>
          <w:szCs w:val="24"/>
          <w:lang w:eastAsia="en-GB"/>
        </w:rPr>
      </w:pPr>
    </w:p>
    <w:p w14:paraId="5E3EF8E5" w14:textId="77777777" w:rsidR="007A0F53" w:rsidRDefault="007A0F53" w:rsidP="00A441EB">
      <w:pPr>
        <w:spacing w:after="0" w:line="240" w:lineRule="auto"/>
        <w:rPr>
          <w:rFonts w:ascii="Times New Roman" w:eastAsia="Times New Roman" w:hAnsi="Times New Roman" w:cs="Times New Roman"/>
          <w:sz w:val="24"/>
          <w:szCs w:val="24"/>
          <w:lang w:eastAsia="en-GB"/>
        </w:rPr>
      </w:pPr>
    </w:p>
    <w:p w14:paraId="30DF6353" w14:textId="77777777" w:rsidR="007A0F53" w:rsidRDefault="007A0F53" w:rsidP="00A441EB">
      <w:pPr>
        <w:spacing w:after="0" w:line="240" w:lineRule="auto"/>
        <w:rPr>
          <w:rFonts w:ascii="Times New Roman" w:eastAsia="Times New Roman" w:hAnsi="Times New Roman" w:cs="Times New Roman"/>
          <w:sz w:val="24"/>
          <w:szCs w:val="24"/>
          <w:lang w:eastAsia="en-GB"/>
        </w:rPr>
      </w:pPr>
    </w:p>
    <w:p w14:paraId="04F243D8" w14:textId="77777777" w:rsidR="007A0F53" w:rsidRDefault="007A0F53" w:rsidP="00A441EB">
      <w:pPr>
        <w:spacing w:after="0" w:line="240" w:lineRule="auto"/>
        <w:rPr>
          <w:rFonts w:ascii="Times New Roman" w:eastAsia="Times New Roman" w:hAnsi="Times New Roman" w:cs="Times New Roman"/>
          <w:sz w:val="24"/>
          <w:szCs w:val="24"/>
          <w:lang w:eastAsia="en-GB"/>
        </w:rPr>
      </w:pPr>
    </w:p>
    <w:p w14:paraId="5D215D08" w14:textId="77777777" w:rsidR="007A0F53" w:rsidRDefault="007A0F53" w:rsidP="00A441EB">
      <w:pPr>
        <w:spacing w:after="0" w:line="240" w:lineRule="auto"/>
        <w:rPr>
          <w:rFonts w:ascii="Times New Roman" w:eastAsia="Times New Roman" w:hAnsi="Times New Roman" w:cs="Times New Roman"/>
          <w:sz w:val="24"/>
          <w:szCs w:val="24"/>
          <w:lang w:eastAsia="en-GB"/>
        </w:rPr>
      </w:pPr>
    </w:p>
    <w:p w14:paraId="63FAD226" w14:textId="77777777" w:rsidR="007A0F53" w:rsidRDefault="007A0F53" w:rsidP="00A441EB">
      <w:pPr>
        <w:spacing w:after="0" w:line="240" w:lineRule="auto"/>
        <w:rPr>
          <w:rFonts w:ascii="Times New Roman" w:eastAsia="Times New Roman" w:hAnsi="Times New Roman" w:cs="Times New Roman"/>
          <w:sz w:val="24"/>
          <w:szCs w:val="24"/>
          <w:lang w:eastAsia="en-GB"/>
        </w:rPr>
      </w:pPr>
    </w:p>
    <w:p w14:paraId="285CD845" w14:textId="77777777" w:rsidR="007A0F53" w:rsidRPr="000354D1" w:rsidRDefault="007A0F53" w:rsidP="00A441EB">
      <w:pPr>
        <w:spacing w:after="0" w:line="240" w:lineRule="auto"/>
        <w:rPr>
          <w:rFonts w:ascii="Times New Roman" w:eastAsia="Times New Roman" w:hAnsi="Times New Roman" w:cs="Times New Roman"/>
          <w:sz w:val="24"/>
          <w:szCs w:val="24"/>
          <w:lang w:eastAsia="en-GB"/>
        </w:rPr>
      </w:pPr>
    </w:p>
    <w:p w14:paraId="0CE18817" w14:textId="77777777" w:rsidR="000354D1" w:rsidRPr="000354D1" w:rsidRDefault="000354D1" w:rsidP="00A441EB">
      <w:pPr>
        <w:spacing w:after="0" w:line="240" w:lineRule="auto"/>
        <w:rPr>
          <w:rFonts w:ascii="Arial" w:eastAsia="Times New Roman" w:hAnsi="Arial" w:cs="Arial"/>
          <w:b/>
          <w:sz w:val="32"/>
          <w:szCs w:val="32"/>
          <w:lang w:eastAsia="en-GB"/>
        </w:rPr>
        <w:sectPr w:rsidR="000354D1" w:rsidRPr="000354D1" w:rsidSect="002D04C0">
          <w:pgSz w:w="11906" w:h="16838" w:code="9"/>
          <w:pgMar w:top="1440" w:right="1440" w:bottom="1440" w:left="1440" w:header="706" w:footer="706" w:gutter="0"/>
          <w:cols w:space="708"/>
          <w:docGrid w:linePitch="360"/>
        </w:sectPr>
      </w:pPr>
    </w:p>
    <w:p w14:paraId="432E9699" w14:textId="77777777" w:rsidR="000354D1" w:rsidRDefault="000354D1" w:rsidP="00A441EB">
      <w:pPr>
        <w:spacing w:after="0" w:line="240" w:lineRule="auto"/>
        <w:jc w:val="center"/>
        <w:rPr>
          <w:rFonts w:ascii="Arial" w:eastAsia="Times New Roman" w:hAnsi="Arial" w:cs="Arial"/>
          <w:b/>
          <w:sz w:val="32"/>
          <w:szCs w:val="32"/>
          <w:lang w:eastAsia="en-GB"/>
        </w:rPr>
      </w:pPr>
      <w:r w:rsidRPr="000354D1">
        <w:rPr>
          <w:rFonts w:ascii="Arial" w:eastAsia="Times New Roman" w:hAnsi="Arial" w:cs="Arial"/>
          <w:b/>
          <w:sz w:val="32"/>
          <w:szCs w:val="32"/>
          <w:lang w:eastAsia="en-GB"/>
        </w:rPr>
        <w:lastRenderedPageBreak/>
        <w:t>Template 3. Summary Timeline</w:t>
      </w:r>
    </w:p>
    <w:p w14:paraId="6D5446EB" w14:textId="77777777" w:rsidR="007A0F53" w:rsidRPr="007A0F53" w:rsidRDefault="007A0F53" w:rsidP="00A441EB">
      <w:pPr>
        <w:spacing w:after="0" w:line="240" w:lineRule="auto"/>
        <w:jc w:val="center"/>
        <w:rPr>
          <w:rFonts w:ascii="Arial" w:eastAsia="Times New Roman" w:hAnsi="Arial" w:cs="Arial"/>
          <w:b/>
          <w:sz w:val="24"/>
          <w:szCs w:val="24"/>
          <w:lang w:eastAsia="en-GB"/>
        </w:rPr>
      </w:pPr>
    </w:p>
    <w:p w14:paraId="55318F52" w14:textId="77777777" w:rsidR="000354D1" w:rsidRPr="007A0F53" w:rsidRDefault="000354D1" w:rsidP="00A441EB">
      <w:pPr>
        <w:tabs>
          <w:tab w:val="left" w:pos="3120"/>
          <w:tab w:val="left" w:pos="4800"/>
          <w:tab w:val="left" w:pos="6480"/>
          <w:tab w:val="left" w:pos="7920"/>
          <w:tab w:val="right" w:pos="8306"/>
        </w:tabs>
        <w:spacing w:after="0" w:line="240" w:lineRule="auto"/>
        <w:rPr>
          <w:rFonts w:ascii="Arial" w:eastAsia="Times New Roman" w:hAnsi="Arial" w:cs="Arial"/>
          <w:b/>
          <w:sz w:val="24"/>
          <w:szCs w:val="24"/>
          <w:lang w:eastAsia="en-GB"/>
        </w:rPr>
      </w:pPr>
      <w:r w:rsidRPr="007A0F53">
        <w:rPr>
          <w:rFonts w:ascii="Arial" w:eastAsia="Times New Roman" w:hAnsi="Arial" w:cs="Arial"/>
          <w:b/>
          <w:sz w:val="24"/>
          <w:szCs w:val="24"/>
          <w:lang w:eastAsia="en-GB"/>
        </w:rPr>
        <w:t xml:space="preserve">Safeguarding Children Board </w:t>
      </w:r>
      <w:r w:rsidRPr="007A0F53">
        <w:rPr>
          <w:rFonts w:ascii="Arial" w:eastAsia="Times New Roman" w:hAnsi="Arial" w:cs="Arial"/>
          <w:i/>
          <w:sz w:val="24"/>
          <w:szCs w:val="24"/>
          <w:lang w:eastAsia="en-GB"/>
        </w:rPr>
        <w:t>(insert SCB name)</w:t>
      </w:r>
    </w:p>
    <w:p w14:paraId="695410A2" w14:textId="77777777" w:rsidR="000354D1" w:rsidRPr="007A0F53" w:rsidRDefault="000354D1" w:rsidP="00A441EB">
      <w:pPr>
        <w:tabs>
          <w:tab w:val="left" w:pos="3120"/>
          <w:tab w:val="left" w:pos="4800"/>
          <w:tab w:val="left" w:pos="6480"/>
          <w:tab w:val="left" w:pos="7920"/>
          <w:tab w:val="right" w:pos="8306"/>
        </w:tabs>
        <w:spacing w:after="0" w:line="240" w:lineRule="auto"/>
        <w:rPr>
          <w:rFonts w:ascii="Arial" w:eastAsia="Times New Roman" w:hAnsi="Arial" w:cs="Arial"/>
          <w:b/>
          <w:sz w:val="24"/>
          <w:szCs w:val="24"/>
          <w:lang w:eastAsia="en-GB"/>
        </w:rPr>
      </w:pPr>
      <w:r w:rsidRPr="007A0F53">
        <w:rPr>
          <w:rFonts w:ascii="Arial" w:eastAsia="Times New Roman" w:hAnsi="Arial" w:cs="Arial"/>
          <w:b/>
          <w:sz w:val="24"/>
          <w:szCs w:val="24"/>
          <w:lang w:eastAsia="en-GB"/>
        </w:rPr>
        <w:t>Summary Timeline</w:t>
      </w:r>
    </w:p>
    <w:p w14:paraId="590EFA81" w14:textId="77777777" w:rsidR="000354D1" w:rsidRDefault="000354D1" w:rsidP="00A441EB">
      <w:pPr>
        <w:tabs>
          <w:tab w:val="left" w:pos="3120"/>
          <w:tab w:val="left" w:pos="4800"/>
          <w:tab w:val="left" w:pos="6480"/>
          <w:tab w:val="left" w:pos="7920"/>
          <w:tab w:val="right" w:pos="8306"/>
        </w:tabs>
        <w:spacing w:after="0" w:line="240" w:lineRule="auto"/>
        <w:rPr>
          <w:rFonts w:ascii="Arial" w:eastAsia="Times New Roman" w:hAnsi="Arial" w:cs="Arial"/>
          <w:b/>
          <w:i/>
          <w:sz w:val="24"/>
          <w:szCs w:val="24"/>
          <w:lang w:eastAsia="en-GB"/>
        </w:rPr>
      </w:pPr>
      <w:r w:rsidRPr="007A0F53">
        <w:rPr>
          <w:rFonts w:ascii="Arial" w:eastAsia="Times New Roman" w:hAnsi="Arial" w:cs="Arial"/>
          <w:b/>
          <w:sz w:val="24"/>
          <w:szCs w:val="24"/>
          <w:lang w:eastAsia="en-GB"/>
        </w:rPr>
        <w:t xml:space="preserve">Re: </w:t>
      </w:r>
      <w:r w:rsidRPr="007A0F53">
        <w:rPr>
          <w:rFonts w:ascii="Arial" w:eastAsia="Times New Roman" w:hAnsi="Arial" w:cs="Arial"/>
          <w:b/>
          <w:i/>
          <w:sz w:val="24"/>
          <w:szCs w:val="24"/>
          <w:lang w:eastAsia="en-GB"/>
        </w:rPr>
        <w:t>insert numerical case identifier</w:t>
      </w:r>
    </w:p>
    <w:p w14:paraId="2EAD1708" w14:textId="77777777" w:rsidR="007A0F53" w:rsidRPr="007A0F53" w:rsidRDefault="007A0F53" w:rsidP="00A441EB">
      <w:pPr>
        <w:tabs>
          <w:tab w:val="left" w:pos="3120"/>
          <w:tab w:val="left" w:pos="4800"/>
          <w:tab w:val="left" w:pos="6480"/>
          <w:tab w:val="left" w:pos="7920"/>
          <w:tab w:val="right" w:pos="8306"/>
        </w:tabs>
        <w:spacing w:after="0" w:line="240" w:lineRule="auto"/>
        <w:rPr>
          <w:rFonts w:ascii="Arial" w:eastAsia="Times New Roman" w:hAnsi="Arial" w:cs="Arial"/>
          <w:b/>
          <w:i/>
          <w:sz w:val="24"/>
          <w:szCs w:val="24"/>
          <w:lang w:eastAsia="en-GB"/>
        </w:rPr>
      </w:pPr>
    </w:p>
    <w:tbl>
      <w:tblPr>
        <w:tblW w:w="1522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2"/>
        <w:gridCol w:w="683"/>
        <w:gridCol w:w="726"/>
        <w:gridCol w:w="727"/>
        <w:gridCol w:w="727"/>
        <w:gridCol w:w="727"/>
        <w:gridCol w:w="692"/>
        <w:gridCol w:w="34"/>
        <w:gridCol w:w="727"/>
        <w:gridCol w:w="727"/>
        <w:gridCol w:w="727"/>
        <w:gridCol w:w="826"/>
        <w:gridCol w:w="727"/>
        <w:gridCol w:w="727"/>
        <w:gridCol w:w="727"/>
        <w:gridCol w:w="726"/>
        <w:gridCol w:w="727"/>
        <w:gridCol w:w="727"/>
        <w:gridCol w:w="727"/>
        <w:gridCol w:w="727"/>
      </w:tblGrid>
      <w:tr w:rsidR="000354D1" w:rsidRPr="000354D1" w14:paraId="5E95019C" w14:textId="77777777" w:rsidTr="007A0F53">
        <w:trPr>
          <w:trHeight w:val="560"/>
          <w:tblHeader/>
        </w:trPr>
        <w:tc>
          <w:tcPr>
            <w:tcW w:w="2082" w:type="dxa"/>
            <w:vMerge w:val="restart"/>
            <w:shd w:val="pct10" w:color="auto" w:fill="auto"/>
          </w:tcPr>
          <w:p w14:paraId="41596486" w14:textId="77777777" w:rsidR="000354D1" w:rsidRPr="000354D1" w:rsidRDefault="000354D1" w:rsidP="00A441EB">
            <w:pPr>
              <w:spacing w:after="0" w:line="240" w:lineRule="auto"/>
              <w:rPr>
                <w:rFonts w:ascii="Arial" w:eastAsia="Times New Roman" w:hAnsi="Arial" w:cs="Arial"/>
                <w:b/>
                <w:sz w:val="20"/>
                <w:szCs w:val="20"/>
                <w:lang w:eastAsia="en-GB"/>
              </w:rPr>
            </w:pPr>
            <w:r w:rsidRPr="000354D1">
              <w:rPr>
                <w:rFonts w:ascii="Arial" w:eastAsia="Times New Roman" w:hAnsi="Arial" w:cs="Arial"/>
                <w:b/>
                <w:sz w:val="20"/>
                <w:szCs w:val="20"/>
                <w:lang w:eastAsia="en-GB"/>
              </w:rPr>
              <w:t>Type of activity</w:t>
            </w:r>
          </w:p>
        </w:tc>
        <w:tc>
          <w:tcPr>
            <w:tcW w:w="4282" w:type="dxa"/>
            <w:gridSpan w:val="6"/>
            <w:shd w:val="pct10" w:color="auto" w:fill="auto"/>
          </w:tcPr>
          <w:p w14:paraId="1D72419F" w14:textId="77777777" w:rsidR="000354D1" w:rsidRPr="000354D1" w:rsidRDefault="000354D1" w:rsidP="00A441EB">
            <w:pPr>
              <w:spacing w:after="0" w:line="240" w:lineRule="auto"/>
              <w:jc w:val="center"/>
              <w:rPr>
                <w:rFonts w:ascii="Arial" w:eastAsia="Times New Roman" w:hAnsi="Arial" w:cs="Arial"/>
                <w:b/>
                <w:sz w:val="20"/>
                <w:szCs w:val="20"/>
                <w:lang w:eastAsia="en-GB"/>
              </w:rPr>
            </w:pPr>
            <w:r w:rsidRPr="000354D1">
              <w:rPr>
                <w:rFonts w:ascii="Arial" w:eastAsia="Times New Roman" w:hAnsi="Arial" w:cs="Arial"/>
                <w:b/>
                <w:sz w:val="20"/>
                <w:szCs w:val="20"/>
                <w:lang w:eastAsia="en-GB"/>
              </w:rPr>
              <w:softHyphen/>
            </w:r>
            <w:r w:rsidRPr="000354D1">
              <w:rPr>
                <w:rFonts w:ascii="Arial" w:eastAsia="Times New Roman" w:hAnsi="Arial" w:cs="Arial"/>
                <w:b/>
                <w:sz w:val="20"/>
                <w:szCs w:val="20"/>
                <w:lang w:eastAsia="en-GB"/>
              </w:rPr>
              <w:softHyphen/>
            </w:r>
            <w:r w:rsidRPr="000354D1">
              <w:rPr>
                <w:rFonts w:ascii="Arial" w:eastAsia="Times New Roman" w:hAnsi="Arial" w:cs="Arial"/>
                <w:b/>
                <w:sz w:val="20"/>
                <w:szCs w:val="20"/>
                <w:lang w:eastAsia="en-GB"/>
              </w:rPr>
              <w:softHyphen/>
            </w:r>
            <w:r w:rsidRPr="000354D1">
              <w:rPr>
                <w:rFonts w:ascii="Arial" w:eastAsia="Times New Roman" w:hAnsi="Arial" w:cs="Arial"/>
                <w:b/>
                <w:sz w:val="20"/>
                <w:szCs w:val="20"/>
                <w:lang w:eastAsia="en-GB"/>
              </w:rPr>
              <w:softHyphen/>
            </w:r>
            <w:r w:rsidRPr="000354D1">
              <w:rPr>
                <w:rFonts w:ascii="Arial" w:eastAsia="Times New Roman" w:hAnsi="Arial" w:cs="Arial"/>
                <w:b/>
                <w:sz w:val="20"/>
                <w:szCs w:val="20"/>
                <w:lang w:eastAsia="en-GB"/>
              </w:rPr>
              <w:softHyphen/>
            </w:r>
            <w:r w:rsidRPr="000354D1">
              <w:rPr>
                <w:rFonts w:ascii="Arial" w:eastAsia="Times New Roman" w:hAnsi="Arial" w:cs="Arial"/>
                <w:b/>
                <w:sz w:val="20"/>
                <w:szCs w:val="20"/>
                <w:lang w:eastAsia="en-GB"/>
              </w:rPr>
              <w:softHyphen/>
            </w:r>
            <w:r w:rsidRPr="000354D1">
              <w:rPr>
                <w:rFonts w:ascii="Arial" w:eastAsia="Times New Roman" w:hAnsi="Arial" w:cs="Arial"/>
                <w:b/>
                <w:sz w:val="20"/>
                <w:szCs w:val="20"/>
                <w:lang w:eastAsia="en-GB"/>
              </w:rPr>
              <w:softHyphen/>
            </w:r>
            <w:r w:rsidR="00C07063">
              <w:rPr>
                <w:rFonts w:ascii="Arial" w:eastAsia="Times New Roman" w:hAnsi="Arial" w:cs="Arial"/>
                <w:b/>
                <w:sz w:val="20"/>
                <w:szCs w:val="20"/>
                <w:lang w:eastAsia="en-GB"/>
              </w:rPr>
              <w:t>Date</w:t>
            </w:r>
          </w:p>
        </w:tc>
        <w:tc>
          <w:tcPr>
            <w:tcW w:w="8856" w:type="dxa"/>
            <w:gridSpan w:val="13"/>
            <w:shd w:val="pct10" w:color="auto" w:fill="auto"/>
          </w:tcPr>
          <w:p w14:paraId="434C3B8A" w14:textId="77777777" w:rsidR="000354D1" w:rsidRPr="000354D1" w:rsidRDefault="00C07063" w:rsidP="00A441EB">
            <w:pPr>
              <w:spacing w:after="0" w:line="240" w:lineRule="auto"/>
              <w:jc w:val="center"/>
              <w:rPr>
                <w:rFonts w:ascii="Arial" w:eastAsia="Times New Roman" w:hAnsi="Arial" w:cs="Arial"/>
                <w:b/>
                <w:sz w:val="20"/>
                <w:szCs w:val="20"/>
                <w:lang w:eastAsia="en-GB"/>
              </w:rPr>
            </w:pPr>
            <w:r>
              <w:rPr>
                <w:rFonts w:ascii="Arial" w:eastAsia="Times New Roman" w:hAnsi="Arial" w:cs="Arial"/>
                <w:b/>
                <w:sz w:val="20"/>
                <w:szCs w:val="20"/>
                <w:lang w:eastAsia="en-GB"/>
              </w:rPr>
              <w:t xml:space="preserve">Date </w:t>
            </w:r>
          </w:p>
        </w:tc>
      </w:tr>
      <w:tr w:rsidR="007A0F53" w:rsidRPr="000354D1" w14:paraId="2DF8AB01" w14:textId="77777777" w:rsidTr="007A0F53">
        <w:trPr>
          <w:trHeight w:val="560"/>
          <w:tblHeader/>
        </w:trPr>
        <w:tc>
          <w:tcPr>
            <w:tcW w:w="2082" w:type="dxa"/>
            <w:vMerge/>
            <w:tcBorders>
              <w:bottom w:val="single" w:sz="4" w:space="0" w:color="auto"/>
            </w:tcBorders>
            <w:shd w:val="pct10" w:color="auto" w:fill="auto"/>
          </w:tcPr>
          <w:p w14:paraId="156BADC4" w14:textId="77777777" w:rsidR="000354D1" w:rsidRPr="000354D1" w:rsidRDefault="000354D1" w:rsidP="00A441EB">
            <w:pPr>
              <w:spacing w:after="0" w:line="240" w:lineRule="auto"/>
              <w:rPr>
                <w:rFonts w:ascii="Arial" w:eastAsia="Times New Roman" w:hAnsi="Arial" w:cs="Arial"/>
                <w:b/>
                <w:sz w:val="20"/>
                <w:szCs w:val="20"/>
                <w:lang w:eastAsia="en-GB"/>
              </w:rPr>
            </w:pPr>
          </w:p>
        </w:tc>
        <w:tc>
          <w:tcPr>
            <w:tcW w:w="683" w:type="dxa"/>
            <w:tcBorders>
              <w:bottom w:val="single" w:sz="4" w:space="0" w:color="auto"/>
            </w:tcBorders>
            <w:shd w:val="pct10" w:color="auto" w:fill="auto"/>
          </w:tcPr>
          <w:p w14:paraId="5EF607DA" w14:textId="77777777" w:rsidR="000354D1" w:rsidRPr="000354D1" w:rsidRDefault="000354D1" w:rsidP="00A441EB">
            <w:pPr>
              <w:spacing w:after="0" w:line="240" w:lineRule="auto"/>
              <w:rPr>
                <w:rFonts w:ascii="Arial" w:eastAsia="Times New Roman" w:hAnsi="Arial" w:cs="Arial"/>
                <w:b/>
                <w:sz w:val="20"/>
                <w:szCs w:val="20"/>
                <w:lang w:eastAsia="en-GB"/>
              </w:rPr>
            </w:pPr>
            <w:r w:rsidRPr="000354D1">
              <w:rPr>
                <w:rFonts w:ascii="Arial" w:eastAsia="Times New Roman" w:hAnsi="Arial" w:cs="Arial"/>
                <w:b/>
                <w:sz w:val="20"/>
                <w:szCs w:val="20"/>
                <w:lang w:eastAsia="en-GB"/>
              </w:rPr>
              <w:t>June</w:t>
            </w:r>
          </w:p>
        </w:tc>
        <w:tc>
          <w:tcPr>
            <w:tcW w:w="726" w:type="dxa"/>
            <w:tcBorders>
              <w:bottom w:val="single" w:sz="4" w:space="0" w:color="auto"/>
            </w:tcBorders>
            <w:shd w:val="pct10" w:color="auto" w:fill="auto"/>
          </w:tcPr>
          <w:p w14:paraId="1F981342" w14:textId="77777777" w:rsidR="000354D1" w:rsidRPr="000354D1" w:rsidRDefault="000354D1" w:rsidP="00A441EB">
            <w:pPr>
              <w:spacing w:after="0" w:line="240" w:lineRule="auto"/>
              <w:rPr>
                <w:rFonts w:ascii="Arial" w:eastAsia="Times New Roman" w:hAnsi="Arial" w:cs="Arial"/>
                <w:b/>
                <w:sz w:val="20"/>
                <w:szCs w:val="20"/>
                <w:lang w:eastAsia="en-GB"/>
              </w:rPr>
            </w:pPr>
            <w:r w:rsidRPr="000354D1">
              <w:rPr>
                <w:rFonts w:ascii="Arial" w:eastAsia="Times New Roman" w:hAnsi="Arial" w:cs="Arial"/>
                <w:b/>
                <w:sz w:val="20"/>
                <w:szCs w:val="20"/>
                <w:lang w:eastAsia="en-GB"/>
              </w:rPr>
              <w:t>July</w:t>
            </w:r>
          </w:p>
        </w:tc>
        <w:tc>
          <w:tcPr>
            <w:tcW w:w="727" w:type="dxa"/>
            <w:tcBorders>
              <w:bottom w:val="single" w:sz="4" w:space="0" w:color="auto"/>
            </w:tcBorders>
            <w:shd w:val="pct10" w:color="auto" w:fill="auto"/>
          </w:tcPr>
          <w:p w14:paraId="28279562" w14:textId="77777777" w:rsidR="000354D1" w:rsidRPr="000354D1" w:rsidRDefault="000354D1" w:rsidP="00A441EB">
            <w:pPr>
              <w:spacing w:after="0" w:line="240" w:lineRule="auto"/>
              <w:rPr>
                <w:rFonts w:ascii="Arial" w:eastAsia="Times New Roman" w:hAnsi="Arial" w:cs="Arial"/>
                <w:b/>
                <w:sz w:val="20"/>
                <w:szCs w:val="20"/>
                <w:lang w:eastAsia="en-GB"/>
              </w:rPr>
            </w:pPr>
            <w:r w:rsidRPr="000354D1">
              <w:rPr>
                <w:rFonts w:ascii="Arial" w:eastAsia="Times New Roman" w:hAnsi="Arial" w:cs="Arial"/>
                <w:b/>
                <w:sz w:val="20"/>
                <w:szCs w:val="20"/>
                <w:lang w:eastAsia="en-GB"/>
              </w:rPr>
              <w:t>Aug</w:t>
            </w:r>
          </w:p>
        </w:tc>
        <w:tc>
          <w:tcPr>
            <w:tcW w:w="727" w:type="dxa"/>
            <w:tcBorders>
              <w:bottom w:val="single" w:sz="4" w:space="0" w:color="auto"/>
            </w:tcBorders>
            <w:shd w:val="pct10" w:color="auto" w:fill="auto"/>
          </w:tcPr>
          <w:p w14:paraId="119A923E" w14:textId="77777777" w:rsidR="000354D1" w:rsidRPr="000354D1" w:rsidRDefault="000354D1" w:rsidP="00A441EB">
            <w:pPr>
              <w:spacing w:after="0" w:line="240" w:lineRule="auto"/>
              <w:rPr>
                <w:rFonts w:ascii="Arial" w:eastAsia="Times New Roman" w:hAnsi="Arial" w:cs="Arial"/>
                <w:b/>
                <w:sz w:val="20"/>
                <w:szCs w:val="20"/>
                <w:lang w:eastAsia="en-GB"/>
              </w:rPr>
            </w:pPr>
            <w:r w:rsidRPr="000354D1">
              <w:rPr>
                <w:rFonts w:ascii="Arial" w:eastAsia="Times New Roman" w:hAnsi="Arial" w:cs="Arial"/>
                <w:b/>
                <w:sz w:val="20"/>
                <w:szCs w:val="20"/>
                <w:lang w:eastAsia="en-GB"/>
              </w:rPr>
              <w:t>Sept</w:t>
            </w:r>
          </w:p>
        </w:tc>
        <w:tc>
          <w:tcPr>
            <w:tcW w:w="727" w:type="dxa"/>
            <w:tcBorders>
              <w:bottom w:val="single" w:sz="4" w:space="0" w:color="auto"/>
            </w:tcBorders>
            <w:shd w:val="pct10" w:color="auto" w:fill="auto"/>
          </w:tcPr>
          <w:p w14:paraId="71E90C7E" w14:textId="77777777" w:rsidR="000354D1" w:rsidRPr="000354D1" w:rsidRDefault="000354D1" w:rsidP="00A441EB">
            <w:pPr>
              <w:spacing w:after="0" w:line="240" w:lineRule="auto"/>
              <w:rPr>
                <w:rFonts w:ascii="Arial" w:eastAsia="Times New Roman" w:hAnsi="Arial" w:cs="Arial"/>
                <w:b/>
                <w:sz w:val="20"/>
                <w:szCs w:val="20"/>
                <w:lang w:eastAsia="en-GB"/>
              </w:rPr>
            </w:pPr>
            <w:r w:rsidRPr="000354D1">
              <w:rPr>
                <w:rFonts w:ascii="Arial" w:eastAsia="Times New Roman" w:hAnsi="Arial" w:cs="Arial"/>
                <w:b/>
                <w:sz w:val="20"/>
                <w:szCs w:val="20"/>
                <w:lang w:eastAsia="en-GB"/>
              </w:rPr>
              <w:t>Oct</w:t>
            </w:r>
          </w:p>
        </w:tc>
        <w:tc>
          <w:tcPr>
            <w:tcW w:w="726" w:type="dxa"/>
            <w:gridSpan w:val="2"/>
            <w:tcBorders>
              <w:bottom w:val="single" w:sz="4" w:space="0" w:color="auto"/>
            </w:tcBorders>
            <w:shd w:val="pct10" w:color="auto" w:fill="auto"/>
          </w:tcPr>
          <w:p w14:paraId="149131EA" w14:textId="77777777" w:rsidR="000354D1" w:rsidRPr="000354D1" w:rsidRDefault="000354D1" w:rsidP="00A441EB">
            <w:pPr>
              <w:spacing w:after="0" w:line="240" w:lineRule="auto"/>
              <w:rPr>
                <w:rFonts w:ascii="Arial" w:eastAsia="Times New Roman" w:hAnsi="Arial" w:cs="Arial"/>
                <w:b/>
                <w:sz w:val="20"/>
                <w:szCs w:val="20"/>
                <w:lang w:eastAsia="en-GB"/>
              </w:rPr>
            </w:pPr>
            <w:r w:rsidRPr="000354D1">
              <w:rPr>
                <w:rFonts w:ascii="Arial" w:eastAsia="Times New Roman" w:hAnsi="Arial" w:cs="Arial"/>
                <w:b/>
                <w:sz w:val="20"/>
                <w:szCs w:val="20"/>
                <w:lang w:eastAsia="en-GB"/>
              </w:rPr>
              <w:t>Nov</w:t>
            </w:r>
          </w:p>
        </w:tc>
        <w:tc>
          <w:tcPr>
            <w:tcW w:w="727" w:type="dxa"/>
            <w:tcBorders>
              <w:bottom w:val="single" w:sz="4" w:space="0" w:color="auto"/>
            </w:tcBorders>
            <w:shd w:val="pct10" w:color="auto" w:fill="auto"/>
          </w:tcPr>
          <w:p w14:paraId="2134A677" w14:textId="77777777" w:rsidR="000354D1" w:rsidRPr="000354D1" w:rsidRDefault="000354D1" w:rsidP="00A441EB">
            <w:pPr>
              <w:spacing w:after="0" w:line="240" w:lineRule="auto"/>
              <w:rPr>
                <w:rFonts w:ascii="Arial" w:eastAsia="Times New Roman" w:hAnsi="Arial" w:cs="Arial"/>
                <w:b/>
                <w:sz w:val="20"/>
                <w:szCs w:val="20"/>
                <w:lang w:eastAsia="en-GB"/>
              </w:rPr>
            </w:pPr>
            <w:r w:rsidRPr="000354D1">
              <w:rPr>
                <w:rFonts w:ascii="Arial" w:eastAsia="Times New Roman" w:hAnsi="Arial" w:cs="Arial"/>
                <w:b/>
                <w:sz w:val="20"/>
                <w:szCs w:val="20"/>
                <w:lang w:eastAsia="en-GB"/>
              </w:rPr>
              <w:t>Dec</w:t>
            </w:r>
          </w:p>
        </w:tc>
        <w:tc>
          <w:tcPr>
            <w:tcW w:w="727" w:type="dxa"/>
            <w:tcBorders>
              <w:bottom w:val="single" w:sz="4" w:space="0" w:color="auto"/>
            </w:tcBorders>
            <w:shd w:val="pct10" w:color="auto" w:fill="auto"/>
          </w:tcPr>
          <w:p w14:paraId="7BE2EF81" w14:textId="77777777" w:rsidR="000354D1" w:rsidRPr="000354D1" w:rsidRDefault="000354D1" w:rsidP="00A441EB">
            <w:pPr>
              <w:spacing w:after="0" w:line="240" w:lineRule="auto"/>
              <w:rPr>
                <w:rFonts w:ascii="Arial" w:eastAsia="Times New Roman" w:hAnsi="Arial" w:cs="Arial"/>
                <w:b/>
                <w:sz w:val="20"/>
                <w:szCs w:val="20"/>
                <w:lang w:eastAsia="en-GB"/>
              </w:rPr>
            </w:pPr>
            <w:r w:rsidRPr="000354D1">
              <w:rPr>
                <w:rFonts w:ascii="Arial" w:eastAsia="Times New Roman" w:hAnsi="Arial" w:cs="Arial"/>
                <w:b/>
                <w:sz w:val="20"/>
                <w:szCs w:val="20"/>
                <w:lang w:eastAsia="en-GB"/>
              </w:rPr>
              <w:t>Jan</w:t>
            </w:r>
          </w:p>
        </w:tc>
        <w:tc>
          <w:tcPr>
            <w:tcW w:w="727" w:type="dxa"/>
            <w:tcBorders>
              <w:bottom w:val="single" w:sz="4" w:space="0" w:color="auto"/>
            </w:tcBorders>
            <w:shd w:val="pct10" w:color="auto" w:fill="auto"/>
          </w:tcPr>
          <w:p w14:paraId="4C0B249E" w14:textId="77777777" w:rsidR="000354D1" w:rsidRPr="000354D1" w:rsidRDefault="000354D1" w:rsidP="00A441EB">
            <w:pPr>
              <w:spacing w:after="0" w:line="240" w:lineRule="auto"/>
              <w:rPr>
                <w:rFonts w:ascii="Arial" w:eastAsia="Times New Roman" w:hAnsi="Arial" w:cs="Arial"/>
                <w:b/>
                <w:sz w:val="20"/>
                <w:szCs w:val="20"/>
                <w:lang w:eastAsia="en-GB"/>
              </w:rPr>
            </w:pPr>
            <w:r w:rsidRPr="000354D1">
              <w:rPr>
                <w:rFonts w:ascii="Arial" w:eastAsia="Times New Roman" w:hAnsi="Arial" w:cs="Arial"/>
                <w:b/>
                <w:sz w:val="20"/>
                <w:szCs w:val="20"/>
                <w:lang w:eastAsia="en-GB"/>
              </w:rPr>
              <w:t>Feb</w:t>
            </w:r>
          </w:p>
        </w:tc>
        <w:tc>
          <w:tcPr>
            <w:tcW w:w="826" w:type="dxa"/>
            <w:tcBorders>
              <w:bottom w:val="single" w:sz="4" w:space="0" w:color="auto"/>
            </w:tcBorders>
            <w:shd w:val="pct10" w:color="auto" w:fill="auto"/>
          </w:tcPr>
          <w:p w14:paraId="6288ABDF" w14:textId="77777777" w:rsidR="000354D1" w:rsidRPr="000354D1" w:rsidRDefault="000354D1" w:rsidP="00A441EB">
            <w:pPr>
              <w:spacing w:after="0" w:line="240" w:lineRule="auto"/>
              <w:rPr>
                <w:rFonts w:ascii="Arial" w:eastAsia="Times New Roman" w:hAnsi="Arial" w:cs="Arial"/>
                <w:b/>
                <w:sz w:val="20"/>
                <w:szCs w:val="20"/>
                <w:lang w:eastAsia="en-GB"/>
              </w:rPr>
            </w:pPr>
            <w:r w:rsidRPr="000354D1">
              <w:rPr>
                <w:rFonts w:ascii="Arial" w:eastAsia="Times New Roman" w:hAnsi="Arial" w:cs="Arial"/>
                <w:b/>
                <w:sz w:val="20"/>
                <w:szCs w:val="20"/>
                <w:lang w:eastAsia="en-GB"/>
              </w:rPr>
              <w:t>March</w:t>
            </w:r>
          </w:p>
        </w:tc>
        <w:tc>
          <w:tcPr>
            <w:tcW w:w="727" w:type="dxa"/>
            <w:tcBorders>
              <w:bottom w:val="single" w:sz="4" w:space="0" w:color="auto"/>
            </w:tcBorders>
            <w:shd w:val="pct10" w:color="auto" w:fill="auto"/>
          </w:tcPr>
          <w:p w14:paraId="3036681F" w14:textId="77777777" w:rsidR="000354D1" w:rsidRPr="000354D1" w:rsidRDefault="000354D1" w:rsidP="00A441EB">
            <w:pPr>
              <w:spacing w:after="0" w:line="240" w:lineRule="auto"/>
              <w:rPr>
                <w:rFonts w:ascii="Arial" w:eastAsia="Times New Roman" w:hAnsi="Arial" w:cs="Arial"/>
                <w:b/>
                <w:sz w:val="20"/>
                <w:szCs w:val="20"/>
                <w:lang w:eastAsia="en-GB"/>
              </w:rPr>
            </w:pPr>
            <w:r w:rsidRPr="000354D1">
              <w:rPr>
                <w:rFonts w:ascii="Arial" w:eastAsia="Times New Roman" w:hAnsi="Arial" w:cs="Arial"/>
                <w:b/>
                <w:sz w:val="20"/>
                <w:szCs w:val="20"/>
                <w:lang w:eastAsia="en-GB"/>
              </w:rPr>
              <w:t>April</w:t>
            </w:r>
          </w:p>
        </w:tc>
        <w:tc>
          <w:tcPr>
            <w:tcW w:w="727" w:type="dxa"/>
            <w:tcBorders>
              <w:bottom w:val="single" w:sz="4" w:space="0" w:color="auto"/>
            </w:tcBorders>
            <w:shd w:val="pct10" w:color="auto" w:fill="auto"/>
          </w:tcPr>
          <w:p w14:paraId="32454C7F" w14:textId="77777777" w:rsidR="000354D1" w:rsidRPr="000354D1" w:rsidRDefault="000354D1" w:rsidP="00A441EB">
            <w:pPr>
              <w:spacing w:after="0" w:line="240" w:lineRule="auto"/>
              <w:rPr>
                <w:rFonts w:ascii="Arial" w:eastAsia="Times New Roman" w:hAnsi="Arial" w:cs="Arial"/>
                <w:b/>
                <w:sz w:val="20"/>
                <w:szCs w:val="20"/>
                <w:lang w:eastAsia="en-GB"/>
              </w:rPr>
            </w:pPr>
            <w:r w:rsidRPr="000354D1">
              <w:rPr>
                <w:rFonts w:ascii="Arial" w:eastAsia="Times New Roman" w:hAnsi="Arial" w:cs="Arial"/>
                <w:b/>
                <w:sz w:val="20"/>
                <w:szCs w:val="20"/>
                <w:lang w:eastAsia="en-GB"/>
              </w:rPr>
              <w:t>May</w:t>
            </w:r>
          </w:p>
        </w:tc>
        <w:tc>
          <w:tcPr>
            <w:tcW w:w="727" w:type="dxa"/>
            <w:tcBorders>
              <w:bottom w:val="single" w:sz="4" w:space="0" w:color="auto"/>
            </w:tcBorders>
            <w:shd w:val="pct10" w:color="auto" w:fill="auto"/>
          </w:tcPr>
          <w:p w14:paraId="279478CF" w14:textId="77777777" w:rsidR="000354D1" w:rsidRPr="000354D1" w:rsidRDefault="000354D1" w:rsidP="00A441EB">
            <w:pPr>
              <w:spacing w:after="0" w:line="240" w:lineRule="auto"/>
              <w:rPr>
                <w:rFonts w:ascii="Arial" w:eastAsia="Times New Roman" w:hAnsi="Arial" w:cs="Arial"/>
                <w:b/>
                <w:sz w:val="20"/>
                <w:szCs w:val="20"/>
                <w:lang w:eastAsia="en-GB"/>
              </w:rPr>
            </w:pPr>
            <w:r w:rsidRPr="000354D1">
              <w:rPr>
                <w:rFonts w:ascii="Arial" w:eastAsia="Times New Roman" w:hAnsi="Arial" w:cs="Arial"/>
                <w:b/>
                <w:sz w:val="20"/>
                <w:szCs w:val="20"/>
                <w:lang w:eastAsia="en-GB"/>
              </w:rPr>
              <w:t>June</w:t>
            </w:r>
          </w:p>
        </w:tc>
        <w:tc>
          <w:tcPr>
            <w:tcW w:w="726" w:type="dxa"/>
            <w:tcBorders>
              <w:bottom w:val="single" w:sz="4" w:space="0" w:color="auto"/>
            </w:tcBorders>
            <w:shd w:val="pct10" w:color="auto" w:fill="auto"/>
          </w:tcPr>
          <w:p w14:paraId="05EB5A6B" w14:textId="77777777" w:rsidR="000354D1" w:rsidRPr="000354D1" w:rsidRDefault="000354D1" w:rsidP="00A441EB">
            <w:pPr>
              <w:spacing w:after="0" w:line="240" w:lineRule="auto"/>
              <w:rPr>
                <w:rFonts w:ascii="Arial" w:eastAsia="Times New Roman" w:hAnsi="Arial" w:cs="Arial"/>
                <w:b/>
                <w:sz w:val="20"/>
                <w:szCs w:val="20"/>
                <w:lang w:eastAsia="en-GB"/>
              </w:rPr>
            </w:pPr>
            <w:r w:rsidRPr="000354D1">
              <w:rPr>
                <w:rFonts w:ascii="Arial" w:eastAsia="Times New Roman" w:hAnsi="Arial" w:cs="Arial"/>
                <w:b/>
                <w:sz w:val="20"/>
                <w:szCs w:val="20"/>
                <w:lang w:eastAsia="en-GB"/>
              </w:rPr>
              <w:t>July</w:t>
            </w:r>
          </w:p>
        </w:tc>
        <w:tc>
          <w:tcPr>
            <w:tcW w:w="727" w:type="dxa"/>
            <w:tcBorders>
              <w:bottom w:val="single" w:sz="4" w:space="0" w:color="auto"/>
            </w:tcBorders>
            <w:shd w:val="pct10" w:color="auto" w:fill="auto"/>
          </w:tcPr>
          <w:p w14:paraId="30F87DB5" w14:textId="77777777" w:rsidR="000354D1" w:rsidRPr="000354D1" w:rsidRDefault="000354D1" w:rsidP="00A441EB">
            <w:pPr>
              <w:spacing w:after="0" w:line="240" w:lineRule="auto"/>
              <w:rPr>
                <w:rFonts w:ascii="Arial" w:eastAsia="Times New Roman" w:hAnsi="Arial" w:cs="Arial"/>
                <w:b/>
                <w:sz w:val="20"/>
                <w:szCs w:val="20"/>
                <w:lang w:eastAsia="en-GB"/>
              </w:rPr>
            </w:pPr>
            <w:r w:rsidRPr="000354D1">
              <w:rPr>
                <w:rFonts w:ascii="Arial" w:eastAsia="Times New Roman" w:hAnsi="Arial" w:cs="Arial"/>
                <w:b/>
                <w:sz w:val="20"/>
                <w:szCs w:val="20"/>
                <w:lang w:eastAsia="en-GB"/>
              </w:rPr>
              <w:t>Aug</w:t>
            </w:r>
          </w:p>
        </w:tc>
        <w:tc>
          <w:tcPr>
            <w:tcW w:w="727" w:type="dxa"/>
            <w:tcBorders>
              <w:bottom w:val="single" w:sz="4" w:space="0" w:color="auto"/>
            </w:tcBorders>
            <w:shd w:val="pct10" w:color="auto" w:fill="auto"/>
          </w:tcPr>
          <w:p w14:paraId="47FB637E" w14:textId="77777777" w:rsidR="000354D1" w:rsidRPr="000354D1" w:rsidRDefault="000354D1" w:rsidP="00A441EB">
            <w:pPr>
              <w:spacing w:after="0" w:line="240" w:lineRule="auto"/>
              <w:rPr>
                <w:rFonts w:ascii="Arial" w:eastAsia="Times New Roman" w:hAnsi="Arial" w:cs="Arial"/>
                <w:b/>
                <w:sz w:val="20"/>
                <w:szCs w:val="20"/>
                <w:lang w:eastAsia="en-GB"/>
              </w:rPr>
            </w:pPr>
            <w:r w:rsidRPr="000354D1">
              <w:rPr>
                <w:rFonts w:ascii="Arial" w:eastAsia="Times New Roman" w:hAnsi="Arial" w:cs="Arial"/>
                <w:b/>
                <w:sz w:val="20"/>
                <w:szCs w:val="20"/>
                <w:lang w:eastAsia="en-GB"/>
              </w:rPr>
              <w:t>Sept</w:t>
            </w:r>
          </w:p>
        </w:tc>
        <w:tc>
          <w:tcPr>
            <w:tcW w:w="727" w:type="dxa"/>
            <w:tcBorders>
              <w:bottom w:val="single" w:sz="4" w:space="0" w:color="auto"/>
            </w:tcBorders>
            <w:shd w:val="pct10" w:color="auto" w:fill="auto"/>
          </w:tcPr>
          <w:p w14:paraId="1224B158" w14:textId="77777777" w:rsidR="000354D1" w:rsidRPr="000354D1" w:rsidRDefault="000354D1" w:rsidP="00A441EB">
            <w:pPr>
              <w:spacing w:after="0" w:line="240" w:lineRule="auto"/>
              <w:rPr>
                <w:rFonts w:ascii="Arial" w:eastAsia="Times New Roman" w:hAnsi="Arial" w:cs="Arial"/>
                <w:b/>
                <w:sz w:val="20"/>
                <w:szCs w:val="20"/>
                <w:lang w:eastAsia="en-GB"/>
              </w:rPr>
            </w:pPr>
            <w:r w:rsidRPr="000354D1">
              <w:rPr>
                <w:rFonts w:ascii="Arial" w:eastAsia="Times New Roman" w:hAnsi="Arial" w:cs="Arial"/>
                <w:b/>
                <w:sz w:val="20"/>
                <w:szCs w:val="20"/>
                <w:lang w:eastAsia="en-GB"/>
              </w:rPr>
              <w:t>Oct</w:t>
            </w:r>
          </w:p>
        </w:tc>
        <w:tc>
          <w:tcPr>
            <w:tcW w:w="727" w:type="dxa"/>
            <w:tcBorders>
              <w:bottom w:val="single" w:sz="4" w:space="0" w:color="auto"/>
            </w:tcBorders>
            <w:shd w:val="pct10" w:color="auto" w:fill="auto"/>
          </w:tcPr>
          <w:p w14:paraId="24B424E8" w14:textId="77777777" w:rsidR="000354D1" w:rsidRPr="000354D1" w:rsidRDefault="000354D1" w:rsidP="00A441EB">
            <w:pPr>
              <w:spacing w:after="0" w:line="240" w:lineRule="auto"/>
              <w:rPr>
                <w:rFonts w:ascii="Arial" w:eastAsia="Times New Roman" w:hAnsi="Arial" w:cs="Arial"/>
                <w:b/>
                <w:sz w:val="20"/>
                <w:szCs w:val="20"/>
                <w:lang w:eastAsia="en-GB"/>
              </w:rPr>
            </w:pPr>
            <w:r w:rsidRPr="000354D1">
              <w:rPr>
                <w:rFonts w:ascii="Arial" w:eastAsia="Times New Roman" w:hAnsi="Arial" w:cs="Arial"/>
                <w:b/>
                <w:sz w:val="20"/>
                <w:szCs w:val="20"/>
                <w:lang w:eastAsia="en-GB"/>
              </w:rPr>
              <w:t>Nov</w:t>
            </w:r>
          </w:p>
        </w:tc>
      </w:tr>
      <w:tr w:rsidR="007A0F53" w:rsidRPr="000354D1" w14:paraId="5447164E" w14:textId="77777777" w:rsidTr="007A0F53">
        <w:trPr>
          <w:trHeight w:val="560"/>
        </w:trPr>
        <w:tc>
          <w:tcPr>
            <w:tcW w:w="2082" w:type="dxa"/>
            <w:shd w:val="clear" w:color="auto" w:fill="FF99CC"/>
          </w:tcPr>
          <w:p w14:paraId="37C50D38" w14:textId="77777777" w:rsidR="000354D1" w:rsidRPr="000354D1" w:rsidRDefault="000354D1" w:rsidP="00A441EB">
            <w:pPr>
              <w:spacing w:after="0" w:line="240" w:lineRule="auto"/>
              <w:rPr>
                <w:rFonts w:ascii="Arial" w:eastAsia="Times New Roman" w:hAnsi="Arial" w:cs="Arial"/>
                <w:b/>
                <w:sz w:val="20"/>
                <w:szCs w:val="20"/>
                <w:lang w:eastAsia="en-GB"/>
              </w:rPr>
            </w:pPr>
            <w:r w:rsidRPr="000354D1">
              <w:rPr>
                <w:rFonts w:ascii="Arial" w:eastAsia="Times New Roman" w:hAnsi="Arial" w:cs="Arial"/>
                <w:b/>
                <w:sz w:val="20"/>
                <w:szCs w:val="20"/>
                <w:lang w:eastAsia="en-GB"/>
              </w:rPr>
              <w:t>Midwife Services</w:t>
            </w:r>
          </w:p>
        </w:tc>
        <w:tc>
          <w:tcPr>
            <w:tcW w:w="683" w:type="dxa"/>
            <w:shd w:val="clear" w:color="auto" w:fill="FF99CC"/>
          </w:tcPr>
          <w:p w14:paraId="1D98FE9A" w14:textId="77777777" w:rsidR="000354D1" w:rsidRPr="000354D1" w:rsidRDefault="000354D1" w:rsidP="00A441EB">
            <w:pPr>
              <w:spacing w:after="0" w:line="240" w:lineRule="auto"/>
              <w:rPr>
                <w:rFonts w:ascii="Arial" w:eastAsia="Times New Roman" w:hAnsi="Arial" w:cs="Arial"/>
                <w:sz w:val="16"/>
                <w:szCs w:val="16"/>
                <w:lang w:eastAsia="en-GB"/>
              </w:rPr>
            </w:pPr>
          </w:p>
        </w:tc>
        <w:tc>
          <w:tcPr>
            <w:tcW w:w="726" w:type="dxa"/>
            <w:shd w:val="clear" w:color="auto" w:fill="FF99CC"/>
          </w:tcPr>
          <w:p w14:paraId="116C2AF2" w14:textId="77777777" w:rsidR="000354D1" w:rsidRPr="000354D1" w:rsidRDefault="000354D1" w:rsidP="00A441EB">
            <w:pPr>
              <w:spacing w:after="0" w:line="240" w:lineRule="auto"/>
              <w:rPr>
                <w:rFonts w:ascii="Arial" w:eastAsia="Times New Roman" w:hAnsi="Arial" w:cs="Arial"/>
                <w:sz w:val="16"/>
                <w:szCs w:val="16"/>
                <w:lang w:eastAsia="en-GB"/>
              </w:rPr>
            </w:pPr>
          </w:p>
        </w:tc>
        <w:tc>
          <w:tcPr>
            <w:tcW w:w="727" w:type="dxa"/>
            <w:shd w:val="clear" w:color="auto" w:fill="FF99CC"/>
          </w:tcPr>
          <w:p w14:paraId="7DB846F3" w14:textId="77777777" w:rsidR="000354D1" w:rsidRPr="000354D1" w:rsidRDefault="000354D1" w:rsidP="00A441EB">
            <w:pPr>
              <w:spacing w:after="0" w:line="240" w:lineRule="auto"/>
              <w:rPr>
                <w:rFonts w:ascii="Arial" w:eastAsia="Times New Roman" w:hAnsi="Arial" w:cs="Arial"/>
                <w:sz w:val="16"/>
                <w:szCs w:val="16"/>
                <w:lang w:eastAsia="en-GB"/>
              </w:rPr>
            </w:pPr>
          </w:p>
        </w:tc>
        <w:tc>
          <w:tcPr>
            <w:tcW w:w="727" w:type="dxa"/>
            <w:shd w:val="clear" w:color="auto" w:fill="FF99CC"/>
          </w:tcPr>
          <w:p w14:paraId="2186CB98" w14:textId="77777777" w:rsidR="000354D1" w:rsidRPr="000354D1" w:rsidRDefault="000354D1" w:rsidP="00A441EB">
            <w:pPr>
              <w:spacing w:after="0" w:line="240" w:lineRule="auto"/>
              <w:rPr>
                <w:rFonts w:ascii="Arial" w:eastAsia="Times New Roman" w:hAnsi="Arial" w:cs="Arial"/>
                <w:sz w:val="16"/>
                <w:szCs w:val="16"/>
                <w:lang w:eastAsia="en-GB"/>
              </w:rPr>
            </w:pPr>
          </w:p>
        </w:tc>
        <w:tc>
          <w:tcPr>
            <w:tcW w:w="727" w:type="dxa"/>
            <w:shd w:val="clear" w:color="auto" w:fill="FF99CC"/>
          </w:tcPr>
          <w:p w14:paraId="4B3D4EAD" w14:textId="77777777" w:rsidR="000354D1" w:rsidRPr="000354D1" w:rsidRDefault="000354D1" w:rsidP="00A441EB">
            <w:pPr>
              <w:spacing w:after="0" w:line="240" w:lineRule="auto"/>
              <w:rPr>
                <w:rFonts w:ascii="Arial" w:eastAsia="Times New Roman" w:hAnsi="Arial" w:cs="Arial"/>
                <w:sz w:val="16"/>
                <w:szCs w:val="16"/>
                <w:lang w:eastAsia="en-GB"/>
              </w:rPr>
            </w:pPr>
          </w:p>
        </w:tc>
        <w:tc>
          <w:tcPr>
            <w:tcW w:w="726" w:type="dxa"/>
            <w:gridSpan w:val="2"/>
            <w:shd w:val="clear" w:color="auto" w:fill="FF99CC"/>
          </w:tcPr>
          <w:p w14:paraId="0A000F21" w14:textId="77777777" w:rsidR="000354D1" w:rsidRPr="000354D1" w:rsidRDefault="000354D1" w:rsidP="00A441EB">
            <w:pPr>
              <w:spacing w:after="0" w:line="240" w:lineRule="auto"/>
              <w:rPr>
                <w:rFonts w:ascii="Arial" w:eastAsia="Times New Roman" w:hAnsi="Arial" w:cs="Arial"/>
                <w:sz w:val="16"/>
                <w:szCs w:val="16"/>
                <w:lang w:eastAsia="en-GB"/>
              </w:rPr>
            </w:pPr>
          </w:p>
        </w:tc>
        <w:tc>
          <w:tcPr>
            <w:tcW w:w="727" w:type="dxa"/>
            <w:shd w:val="clear" w:color="auto" w:fill="FF99CC"/>
          </w:tcPr>
          <w:p w14:paraId="3F511505" w14:textId="77777777" w:rsidR="000354D1" w:rsidRPr="000354D1" w:rsidRDefault="000354D1" w:rsidP="00A441EB">
            <w:pPr>
              <w:spacing w:after="0" w:line="240" w:lineRule="auto"/>
              <w:rPr>
                <w:rFonts w:ascii="Arial" w:eastAsia="Times New Roman" w:hAnsi="Arial" w:cs="Arial"/>
                <w:sz w:val="16"/>
                <w:szCs w:val="16"/>
                <w:lang w:eastAsia="en-GB"/>
              </w:rPr>
            </w:pPr>
          </w:p>
        </w:tc>
        <w:tc>
          <w:tcPr>
            <w:tcW w:w="727" w:type="dxa"/>
            <w:shd w:val="clear" w:color="auto" w:fill="FF99CC"/>
          </w:tcPr>
          <w:p w14:paraId="24A024DA" w14:textId="77777777" w:rsidR="000354D1" w:rsidRPr="000354D1" w:rsidRDefault="000354D1" w:rsidP="00A441EB">
            <w:pPr>
              <w:spacing w:after="0" w:line="240" w:lineRule="auto"/>
              <w:rPr>
                <w:rFonts w:ascii="Arial" w:eastAsia="Times New Roman" w:hAnsi="Arial" w:cs="Arial"/>
                <w:sz w:val="16"/>
                <w:szCs w:val="16"/>
                <w:lang w:eastAsia="en-GB"/>
              </w:rPr>
            </w:pPr>
          </w:p>
        </w:tc>
        <w:tc>
          <w:tcPr>
            <w:tcW w:w="727" w:type="dxa"/>
            <w:shd w:val="clear" w:color="auto" w:fill="FF99CC"/>
          </w:tcPr>
          <w:p w14:paraId="2EB29657" w14:textId="77777777" w:rsidR="000354D1" w:rsidRPr="000354D1" w:rsidRDefault="000354D1" w:rsidP="00A441EB">
            <w:pPr>
              <w:spacing w:after="0" w:line="240" w:lineRule="auto"/>
              <w:rPr>
                <w:rFonts w:ascii="Arial" w:eastAsia="Times New Roman" w:hAnsi="Arial" w:cs="Arial"/>
                <w:sz w:val="16"/>
                <w:szCs w:val="16"/>
                <w:lang w:eastAsia="en-GB"/>
              </w:rPr>
            </w:pPr>
          </w:p>
        </w:tc>
        <w:tc>
          <w:tcPr>
            <w:tcW w:w="826" w:type="dxa"/>
            <w:shd w:val="clear" w:color="auto" w:fill="FF99CC"/>
          </w:tcPr>
          <w:p w14:paraId="143E449A" w14:textId="77777777" w:rsidR="000354D1" w:rsidRPr="000354D1" w:rsidRDefault="000354D1" w:rsidP="00A441EB">
            <w:pPr>
              <w:spacing w:after="0" w:line="240" w:lineRule="auto"/>
              <w:rPr>
                <w:rFonts w:ascii="Arial" w:eastAsia="Times New Roman" w:hAnsi="Arial" w:cs="Arial"/>
                <w:sz w:val="16"/>
                <w:szCs w:val="16"/>
                <w:lang w:eastAsia="en-GB"/>
              </w:rPr>
            </w:pPr>
          </w:p>
        </w:tc>
        <w:tc>
          <w:tcPr>
            <w:tcW w:w="727" w:type="dxa"/>
            <w:shd w:val="clear" w:color="auto" w:fill="FF99CC"/>
          </w:tcPr>
          <w:p w14:paraId="33DA75E1" w14:textId="77777777" w:rsidR="000354D1" w:rsidRPr="000354D1" w:rsidRDefault="000354D1" w:rsidP="00A441EB">
            <w:pPr>
              <w:spacing w:after="0" w:line="240" w:lineRule="auto"/>
              <w:rPr>
                <w:rFonts w:ascii="Arial" w:eastAsia="Times New Roman" w:hAnsi="Arial" w:cs="Arial"/>
                <w:sz w:val="16"/>
                <w:szCs w:val="16"/>
                <w:lang w:eastAsia="en-GB"/>
              </w:rPr>
            </w:pPr>
          </w:p>
        </w:tc>
        <w:tc>
          <w:tcPr>
            <w:tcW w:w="727" w:type="dxa"/>
            <w:shd w:val="clear" w:color="auto" w:fill="FF99CC"/>
          </w:tcPr>
          <w:p w14:paraId="5EE8F97A" w14:textId="77777777" w:rsidR="000354D1" w:rsidRPr="000354D1" w:rsidRDefault="000354D1" w:rsidP="00A441EB">
            <w:pPr>
              <w:spacing w:after="0" w:line="240" w:lineRule="auto"/>
              <w:rPr>
                <w:rFonts w:ascii="Arial" w:eastAsia="Times New Roman" w:hAnsi="Arial" w:cs="Arial"/>
                <w:sz w:val="16"/>
                <w:szCs w:val="16"/>
                <w:lang w:eastAsia="en-GB"/>
              </w:rPr>
            </w:pPr>
          </w:p>
        </w:tc>
        <w:tc>
          <w:tcPr>
            <w:tcW w:w="727" w:type="dxa"/>
            <w:shd w:val="clear" w:color="auto" w:fill="FF99CC"/>
          </w:tcPr>
          <w:p w14:paraId="2AB794C3" w14:textId="77777777" w:rsidR="000354D1" w:rsidRPr="000354D1" w:rsidRDefault="000354D1" w:rsidP="00A441EB">
            <w:pPr>
              <w:spacing w:after="0" w:line="240" w:lineRule="auto"/>
              <w:rPr>
                <w:rFonts w:ascii="Arial" w:eastAsia="Times New Roman" w:hAnsi="Arial" w:cs="Arial"/>
                <w:sz w:val="16"/>
                <w:szCs w:val="16"/>
                <w:lang w:eastAsia="en-GB"/>
              </w:rPr>
            </w:pPr>
          </w:p>
        </w:tc>
        <w:tc>
          <w:tcPr>
            <w:tcW w:w="726" w:type="dxa"/>
            <w:shd w:val="clear" w:color="auto" w:fill="FF99CC"/>
          </w:tcPr>
          <w:p w14:paraId="5FD2D5B4" w14:textId="77777777" w:rsidR="000354D1" w:rsidRPr="000354D1" w:rsidRDefault="000354D1" w:rsidP="00A441EB">
            <w:pPr>
              <w:spacing w:after="0" w:line="240" w:lineRule="auto"/>
              <w:rPr>
                <w:rFonts w:ascii="Arial" w:eastAsia="Times New Roman" w:hAnsi="Arial" w:cs="Arial"/>
                <w:sz w:val="16"/>
                <w:szCs w:val="16"/>
                <w:lang w:eastAsia="en-GB"/>
              </w:rPr>
            </w:pPr>
          </w:p>
        </w:tc>
        <w:tc>
          <w:tcPr>
            <w:tcW w:w="727" w:type="dxa"/>
            <w:shd w:val="clear" w:color="auto" w:fill="FF99CC"/>
          </w:tcPr>
          <w:p w14:paraId="365D4491" w14:textId="77777777" w:rsidR="000354D1" w:rsidRPr="000354D1" w:rsidRDefault="000354D1" w:rsidP="00A441EB">
            <w:pPr>
              <w:spacing w:after="0" w:line="240" w:lineRule="auto"/>
              <w:rPr>
                <w:rFonts w:ascii="Arial" w:eastAsia="Times New Roman" w:hAnsi="Arial" w:cs="Arial"/>
                <w:sz w:val="16"/>
                <w:szCs w:val="16"/>
                <w:lang w:eastAsia="en-GB"/>
              </w:rPr>
            </w:pPr>
          </w:p>
        </w:tc>
        <w:tc>
          <w:tcPr>
            <w:tcW w:w="727" w:type="dxa"/>
            <w:shd w:val="clear" w:color="auto" w:fill="FF99CC"/>
          </w:tcPr>
          <w:p w14:paraId="331C30EA" w14:textId="77777777" w:rsidR="000354D1" w:rsidRPr="000354D1" w:rsidRDefault="000354D1" w:rsidP="00A441EB">
            <w:pPr>
              <w:spacing w:after="0" w:line="240" w:lineRule="auto"/>
              <w:rPr>
                <w:rFonts w:ascii="Arial" w:eastAsia="Times New Roman" w:hAnsi="Arial" w:cs="Arial"/>
                <w:sz w:val="16"/>
                <w:szCs w:val="16"/>
                <w:lang w:eastAsia="en-GB"/>
              </w:rPr>
            </w:pPr>
          </w:p>
        </w:tc>
        <w:tc>
          <w:tcPr>
            <w:tcW w:w="727" w:type="dxa"/>
            <w:shd w:val="clear" w:color="auto" w:fill="FF99CC"/>
          </w:tcPr>
          <w:p w14:paraId="5B8D4A5C" w14:textId="77777777" w:rsidR="000354D1" w:rsidRPr="000354D1" w:rsidRDefault="000354D1" w:rsidP="00A441EB">
            <w:pPr>
              <w:spacing w:after="0" w:line="240" w:lineRule="auto"/>
              <w:rPr>
                <w:rFonts w:ascii="Arial" w:eastAsia="Times New Roman" w:hAnsi="Arial" w:cs="Arial"/>
                <w:sz w:val="16"/>
                <w:szCs w:val="16"/>
                <w:lang w:eastAsia="en-GB"/>
              </w:rPr>
            </w:pPr>
          </w:p>
        </w:tc>
        <w:tc>
          <w:tcPr>
            <w:tcW w:w="727" w:type="dxa"/>
            <w:shd w:val="clear" w:color="auto" w:fill="FF99CC"/>
          </w:tcPr>
          <w:p w14:paraId="566AA4F4" w14:textId="77777777" w:rsidR="000354D1" w:rsidRPr="000354D1" w:rsidRDefault="000354D1" w:rsidP="00A441EB">
            <w:pPr>
              <w:spacing w:after="0" w:line="240" w:lineRule="auto"/>
              <w:rPr>
                <w:rFonts w:ascii="Arial" w:eastAsia="Times New Roman" w:hAnsi="Arial" w:cs="Arial"/>
                <w:sz w:val="16"/>
                <w:szCs w:val="16"/>
                <w:lang w:eastAsia="en-GB"/>
              </w:rPr>
            </w:pPr>
          </w:p>
        </w:tc>
      </w:tr>
      <w:tr w:rsidR="007A0F53" w:rsidRPr="000354D1" w14:paraId="7E2EE943" w14:textId="77777777" w:rsidTr="007A0F53">
        <w:trPr>
          <w:trHeight w:val="560"/>
        </w:trPr>
        <w:tc>
          <w:tcPr>
            <w:tcW w:w="2082" w:type="dxa"/>
            <w:shd w:val="clear" w:color="auto" w:fill="FF99CC"/>
          </w:tcPr>
          <w:p w14:paraId="462F9D3B" w14:textId="77777777" w:rsidR="000354D1" w:rsidRPr="000354D1" w:rsidRDefault="000354D1" w:rsidP="00A441EB">
            <w:pPr>
              <w:spacing w:after="0" w:line="240" w:lineRule="auto"/>
              <w:rPr>
                <w:rFonts w:ascii="Arial" w:eastAsia="Times New Roman" w:hAnsi="Arial" w:cs="Arial"/>
                <w:b/>
                <w:sz w:val="20"/>
                <w:szCs w:val="20"/>
                <w:lang w:eastAsia="en-GB"/>
              </w:rPr>
            </w:pPr>
            <w:r w:rsidRPr="000354D1">
              <w:rPr>
                <w:rFonts w:ascii="Arial" w:eastAsia="Times New Roman" w:hAnsi="Arial" w:cs="Arial"/>
                <w:b/>
                <w:sz w:val="20"/>
                <w:szCs w:val="20"/>
                <w:lang w:eastAsia="en-GB"/>
              </w:rPr>
              <w:t>Health Visitor</w:t>
            </w:r>
          </w:p>
        </w:tc>
        <w:tc>
          <w:tcPr>
            <w:tcW w:w="683" w:type="dxa"/>
            <w:shd w:val="clear" w:color="auto" w:fill="FF99CC"/>
          </w:tcPr>
          <w:p w14:paraId="2BAFB3AE" w14:textId="77777777" w:rsidR="000354D1" w:rsidRPr="000354D1" w:rsidRDefault="000354D1" w:rsidP="00A441EB">
            <w:pPr>
              <w:spacing w:after="0" w:line="240" w:lineRule="auto"/>
              <w:rPr>
                <w:rFonts w:ascii="Arial" w:eastAsia="Times New Roman" w:hAnsi="Arial" w:cs="Arial"/>
                <w:sz w:val="16"/>
                <w:szCs w:val="16"/>
                <w:lang w:eastAsia="en-GB"/>
              </w:rPr>
            </w:pPr>
          </w:p>
        </w:tc>
        <w:tc>
          <w:tcPr>
            <w:tcW w:w="726" w:type="dxa"/>
            <w:shd w:val="clear" w:color="auto" w:fill="FF99CC"/>
          </w:tcPr>
          <w:p w14:paraId="0E8CEC7C" w14:textId="77777777" w:rsidR="000354D1" w:rsidRPr="000354D1" w:rsidRDefault="000354D1" w:rsidP="00A441EB">
            <w:pPr>
              <w:spacing w:after="0" w:line="240" w:lineRule="auto"/>
              <w:rPr>
                <w:rFonts w:ascii="Arial" w:eastAsia="Times New Roman" w:hAnsi="Arial" w:cs="Arial"/>
                <w:sz w:val="16"/>
                <w:szCs w:val="16"/>
                <w:lang w:eastAsia="en-GB"/>
              </w:rPr>
            </w:pPr>
          </w:p>
        </w:tc>
        <w:tc>
          <w:tcPr>
            <w:tcW w:w="727" w:type="dxa"/>
            <w:shd w:val="clear" w:color="auto" w:fill="FF99CC"/>
          </w:tcPr>
          <w:p w14:paraId="4F591575" w14:textId="77777777" w:rsidR="000354D1" w:rsidRPr="000354D1" w:rsidRDefault="000354D1" w:rsidP="00A441EB">
            <w:pPr>
              <w:spacing w:after="0" w:line="240" w:lineRule="auto"/>
              <w:rPr>
                <w:rFonts w:ascii="Arial" w:eastAsia="Times New Roman" w:hAnsi="Arial" w:cs="Arial"/>
                <w:sz w:val="16"/>
                <w:szCs w:val="16"/>
                <w:lang w:eastAsia="en-GB"/>
              </w:rPr>
            </w:pPr>
          </w:p>
        </w:tc>
        <w:tc>
          <w:tcPr>
            <w:tcW w:w="727" w:type="dxa"/>
            <w:shd w:val="clear" w:color="auto" w:fill="FF99CC"/>
          </w:tcPr>
          <w:p w14:paraId="2798FD20" w14:textId="77777777" w:rsidR="000354D1" w:rsidRPr="000354D1" w:rsidRDefault="000354D1" w:rsidP="00A441EB">
            <w:pPr>
              <w:spacing w:after="0" w:line="240" w:lineRule="auto"/>
              <w:rPr>
                <w:rFonts w:ascii="Arial" w:eastAsia="Times New Roman" w:hAnsi="Arial" w:cs="Arial"/>
                <w:sz w:val="16"/>
                <w:szCs w:val="16"/>
                <w:lang w:eastAsia="en-GB"/>
              </w:rPr>
            </w:pPr>
          </w:p>
        </w:tc>
        <w:tc>
          <w:tcPr>
            <w:tcW w:w="727" w:type="dxa"/>
            <w:shd w:val="clear" w:color="auto" w:fill="FF99CC"/>
          </w:tcPr>
          <w:p w14:paraId="33338360" w14:textId="77777777" w:rsidR="000354D1" w:rsidRPr="000354D1" w:rsidRDefault="000354D1" w:rsidP="00A441EB">
            <w:pPr>
              <w:spacing w:after="0" w:line="240" w:lineRule="auto"/>
              <w:rPr>
                <w:rFonts w:ascii="Arial" w:eastAsia="Times New Roman" w:hAnsi="Arial" w:cs="Arial"/>
                <w:sz w:val="16"/>
                <w:szCs w:val="16"/>
                <w:lang w:eastAsia="en-GB"/>
              </w:rPr>
            </w:pPr>
          </w:p>
        </w:tc>
        <w:tc>
          <w:tcPr>
            <w:tcW w:w="726" w:type="dxa"/>
            <w:gridSpan w:val="2"/>
            <w:shd w:val="clear" w:color="auto" w:fill="FF99CC"/>
          </w:tcPr>
          <w:p w14:paraId="5A43D00B" w14:textId="77777777" w:rsidR="000354D1" w:rsidRPr="000354D1" w:rsidRDefault="000354D1" w:rsidP="00A441EB">
            <w:pPr>
              <w:spacing w:after="0" w:line="240" w:lineRule="auto"/>
              <w:rPr>
                <w:rFonts w:ascii="Arial" w:eastAsia="Times New Roman" w:hAnsi="Arial" w:cs="Arial"/>
                <w:sz w:val="16"/>
                <w:szCs w:val="16"/>
                <w:lang w:eastAsia="en-GB"/>
              </w:rPr>
            </w:pPr>
          </w:p>
        </w:tc>
        <w:tc>
          <w:tcPr>
            <w:tcW w:w="727" w:type="dxa"/>
            <w:shd w:val="clear" w:color="auto" w:fill="FF99CC"/>
          </w:tcPr>
          <w:p w14:paraId="76910B7C" w14:textId="77777777" w:rsidR="000354D1" w:rsidRPr="000354D1" w:rsidRDefault="000354D1" w:rsidP="00A441EB">
            <w:pPr>
              <w:spacing w:after="0" w:line="240" w:lineRule="auto"/>
              <w:rPr>
                <w:rFonts w:ascii="Arial" w:eastAsia="Times New Roman" w:hAnsi="Arial" w:cs="Arial"/>
                <w:sz w:val="16"/>
                <w:szCs w:val="16"/>
                <w:lang w:eastAsia="en-GB"/>
              </w:rPr>
            </w:pPr>
          </w:p>
        </w:tc>
        <w:tc>
          <w:tcPr>
            <w:tcW w:w="727" w:type="dxa"/>
            <w:shd w:val="clear" w:color="auto" w:fill="FF99CC"/>
          </w:tcPr>
          <w:p w14:paraId="35729DEA" w14:textId="77777777" w:rsidR="000354D1" w:rsidRPr="000354D1" w:rsidRDefault="000354D1" w:rsidP="00A441EB">
            <w:pPr>
              <w:spacing w:after="0" w:line="240" w:lineRule="auto"/>
              <w:rPr>
                <w:rFonts w:ascii="Arial" w:eastAsia="Times New Roman" w:hAnsi="Arial" w:cs="Arial"/>
                <w:sz w:val="16"/>
                <w:szCs w:val="16"/>
                <w:lang w:eastAsia="en-GB"/>
              </w:rPr>
            </w:pPr>
          </w:p>
        </w:tc>
        <w:tc>
          <w:tcPr>
            <w:tcW w:w="727" w:type="dxa"/>
            <w:shd w:val="clear" w:color="auto" w:fill="FF99CC"/>
          </w:tcPr>
          <w:p w14:paraId="0920FC3E" w14:textId="77777777" w:rsidR="000354D1" w:rsidRPr="000354D1" w:rsidRDefault="000354D1" w:rsidP="00A441EB">
            <w:pPr>
              <w:spacing w:after="0" w:line="240" w:lineRule="auto"/>
              <w:rPr>
                <w:rFonts w:ascii="Arial" w:eastAsia="Times New Roman" w:hAnsi="Arial" w:cs="Arial"/>
                <w:sz w:val="16"/>
                <w:szCs w:val="16"/>
                <w:lang w:eastAsia="en-GB"/>
              </w:rPr>
            </w:pPr>
          </w:p>
        </w:tc>
        <w:tc>
          <w:tcPr>
            <w:tcW w:w="826" w:type="dxa"/>
            <w:shd w:val="clear" w:color="auto" w:fill="FF99CC"/>
          </w:tcPr>
          <w:p w14:paraId="51798F05" w14:textId="77777777" w:rsidR="000354D1" w:rsidRPr="000354D1" w:rsidRDefault="000354D1" w:rsidP="00A441EB">
            <w:pPr>
              <w:spacing w:after="0" w:line="240" w:lineRule="auto"/>
              <w:rPr>
                <w:rFonts w:ascii="Arial" w:eastAsia="Times New Roman" w:hAnsi="Arial" w:cs="Arial"/>
                <w:sz w:val="16"/>
                <w:szCs w:val="16"/>
                <w:lang w:eastAsia="en-GB"/>
              </w:rPr>
            </w:pPr>
          </w:p>
        </w:tc>
        <w:tc>
          <w:tcPr>
            <w:tcW w:w="727" w:type="dxa"/>
            <w:shd w:val="clear" w:color="auto" w:fill="FF99CC"/>
          </w:tcPr>
          <w:p w14:paraId="3F708B02" w14:textId="77777777" w:rsidR="000354D1" w:rsidRPr="000354D1" w:rsidRDefault="000354D1" w:rsidP="00A441EB">
            <w:pPr>
              <w:spacing w:after="0" w:line="240" w:lineRule="auto"/>
              <w:rPr>
                <w:rFonts w:ascii="Arial" w:eastAsia="Times New Roman" w:hAnsi="Arial" w:cs="Arial"/>
                <w:sz w:val="16"/>
                <w:szCs w:val="16"/>
                <w:lang w:eastAsia="en-GB"/>
              </w:rPr>
            </w:pPr>
          </w:p>
        </w:tc>
        <w:tc>
          <w:tcPr>
            <w:tcW w:w="727" w:type="dxa"/>
            <w:shd w:val="clear" w:color="auto" w:fill="FF99CC"/>
          </w:tcPr>
          <w:p w14:paraId="5B919D8C" w14:textId="77777777" w:rsidR="000354D1" w:rsidRPr="000354D1" w:rsidRDefault="000354D1" w:rsidP="00A441EB">
            <w:pPr>
              <w:spacing w:after="0" w:line="240" w:lineRule="auto"/>
              <w:rPr>
                <w:rFonts w:ascii="Arial" w:eastAsia="Times New Roman" w:hAnsi="Arial" w:cs="Arial"/>
                <w:sz w:val="16"/>
                <w:szCs w:val="16"/>
                <w:lang w:eastAsia="en-GB"/>
              </w:rPr>
            </w:pPr>
          </w:p>
        </w:tc>
        <w:tc>
          <w:tcPr>
            <w:tcW w:w="727" w:type="dxa"/>
            <w:shd w:val="clear" w:color="auto" w:fill="FF99CC"/>
          </w:tcPr>
          <w:p w14:paraId="7C55EB2F" w14:textId="77777777" w:rsidR="000354D1" w:rsidRPr="000354D1" w:rsidRDefault="000354D1" w:rsidP="00A441EB">
            <w:pPr>
              <w:spacing w:after="0" w:line="240" w:lineRule="auto"/>
              <w:rPr>
                <w:rFonts w:ascii="Arial" w:eastAsia="Times New Roman" w:hAnsi="Arial" w:cs="Arial"/>
                <w:sz w:val="16"/>
                <w:szCs w:val="16"/>
                <w:lang w:eastAsia="en-GB"/>
              </w:rPr>
            </w:pPr>
          </w:p>
        </w:tc>
        <w:tc>
          <w:tcPr>
            <w:tcW w:w="726" w:type="dxa"/>
            <w:shd w:val="clear" w:color="auto" w:fill="FF99CC"/>
          </w:tcPr>
          <w:p w14:paraId="072C566D" w14:textId="77777777" w:rsidR="000354D1" w:rsidRPr="000354D1" w:rsidRDefault="000354D1" w:rsidP="00A441EB">
            <w:pPr>
              <w:spacing w:after="0" w:line="240" w:lineRule="auto"/>
              <w:rPr>
                <w:rFonts w:ascii="Arial" w:eastAsia="Times New Roman" w:hAnsi="Arial" w:cs="Arial"/>
                <w:sz w:val="16"/>
                <w:szCs w:val="16"/>
                <w:lang w:eastAsia="en-GB"/>
              </w:rPr>
            </w:pPr>
          </w:p>
        </w:tc>
        <w:tc>
          <w:tcPr>
            <w:tcW w:w="727" w:type="dxa"/>
            <w:shd w:val="clear" w:color="auto" w:fill="FF99CC"/>
          </w:tcPr>
          <w:p w14:paraId="4AFC39E3" w14:textId="77777777" w:rsidR="000354D1" w:rsidRPr="000354D1" w:rsidRDefault="000354D1" w:rsidP="00A441EB">
            <w:pPr>
              <w:spacing w:after="0" w:line="240" w:lineRule="auto"/>
              <w:rPr>
                <w:rFonts w:ascii="Arial" w:eastAsia="Times New Roman" w:hAnsi="Arial" w:cs="Arial"/>
                <w:sz w:val="16"/>
                <w:szCs w:val="16"/>
                <w:lang w:eastAsia="en-GB"/>
              </w:rPr>
            </w:pPr>
          </w:p>
        </w:tc>
        <w:tc>
          <w:tcPr>
            <w:tcW w:w="727" w:type="dxa"/>
            <w:shd w:val="clear" w:color="auto" w:fill="FF99CC"/>
          </w:tcPr>
          <w:p w14:paraId="49458C56" w14:textId="77777777" w:rsidR="000354D1" w:rsidRPr="000354D1" w:rsidRDefault="000354D1" w:rsidP="00A441EB">
            <w:pPr>
              <w:spacing w:after="0" w:line="240" w:lineRule="auto"/>
              <w:rPr>
                <w:rFonts w:ascii="Arial" w:eastAsia="Times New Roman" w:hAnsi="Arial" w:cs="Arial"/>
                <w:sz w:val="16"/>
                <w:szCs w:val="16"/>
                <w:lang w:eastAsia="en-GB"/>
              </w:rPr>
            </w:pPr>
          </w:p>
        </w:tc>
        <w:tc>
          <w:tcPr>
            <w:tcW w:w="727" w:type="dxa"/>
            <w:shd w:val="clear" w:color="auto" w:fill="FF99CC"/>
          </w:tcPr>
          <w:p w14:paraId="0C25950A" w14:textId="77777777" w:rsidR="000354D1" w:rsidRPr="000354D1" w:rsidRDefault="000354D1" w:rsidP="00A441EB">
            <w:pPr>
              <w:spacing w:after="0" w:line="240" w:lineRule="auto"/>
              <w:rPr>
                <w:rFonts w:ascii="Arial" w:eastAsia="Times New Roman" w:hAnsi="Arial" w:cs="Arial"/>
                <w:sz w:val="16"/>
                <w:szCs w:val="16"/>
                <w:lang w:eastAsia="en-GB"/>
              </w:rPr>
            </w:pPr>
          </w:p>
        </w:tc>
        <w:tc>
          <w:tcPr>
            <w:tcW w:w="727" w:type="dxa"/>
            <w:shd w:val="clear" w:color="auto" w:fill="FF99CC"/>
          </w:tcPr>
          <w:p w14:paraId="18D35349" w14:textId="77777777" w:rsidR="000354D1" w:rsidRPr="000354D1" w:rsidRDefault="000354D1" w:rsidP="00A441EB">
            <w:pPr>
              <w:spacing w:after="0" w:line="240" w:lineRule="auto"/>
              <w:rPr>
                <w:rFonts w:ascii="Arial" w:eastAsia="Times New Roman" w:hAnsi="Arial" w:cs="Arial"/>
                <w:sz w:val="16"/>
                <w:szCs w:val="16"/>
                <w:lang w:eastAsia="en-GB"/>
              </w:rPr>
            </w:pPr>
          </w:p>
        </w:tc>
      </w:tr>
      <w:tr w:rsidR="007A0F53" w:rsidRPr="000354D1" w14:paraId="26B53087" w14:textId="77777777" w:rsidTr="007A0F53">
        <w:trPr>
          <w:trHeight w:val="560"/>
        </w:trPr>
        <w:tc>
          <w:tcPr>
            <w:tcW w:w="2082" w:type="dxa"/>
            <w:tcBorders>
              <w:bottom w:val="single" w:sz="4" w:space="0" w:color="auto"/>
            </w:tcBorders>
            <w:shd w:val="clear" w:color="auto" w:fill="FF99CC"/>
          </w:tcPr>
          <w:p w14:paraId="68B7B60F" w14:textId="77777777" w:rsidR="000354D1" w:rsidRPr="000354D1" w:rsidRDefault="000354D1" w:rsidP="00A441EB">
            <w:pPr>
              <w:spacing w:after="0" w:line="240" w:lineRule="auto"/>
              <w:rPr>
                <w:rFonts w:ascii="Arial" w:eastAsia="Times New Roman" w:hAnsi="Arial" w:cs="Arial"/>
                <w:b/>
                <w:sz w:val="20"/>
                <w:szCs w:val="20"/>
                <w:lang w:eastAsia="en-GB"/>
              </w:rPr>
            </w:pPr>
            <w:r w:rsidRPr="000354D1">
              <w:rPr>
                <w:rFonts w:ascii="Arial" w:eastAsia="Times New Roman" w:hAnsi="Arial" w:cs="Arial"/>
                <w:b/>
                <w:sz w:val="20"/>
                <w:szCs w:val="20"/>
                <w:lang w:eastAsia="en-GB"/>
              </w:rPr>
              <w:t>Hospital Services</w:t>
            </w:r>
          </w:p>
        </w:tc>
        <w:tc>
          <w:tcPr>
            <w:tcW w:w="683" w:type="dxa"/>
            <w:tcBorders>
              <w:bottom w:val="single" w:sz="4" w:space="0" w:color="auto"/>
            </w:tcBorders>
            <w:shd w:val="clear" w:color="auto" w:fill="FF99CC"/>
          </w:tcPr>
          <w:p w14:paraId="6AD04E10" w14:textId="77777777" w:rsidR="000354D1" w:rsidRPr="000354D1" w:rsidRDefault="000354D1" w:rsidP="00A441EB">
            <w:pPr>
              <w:spacing w:after="0" w:line="240" w:lineRule="auto"/>
              <w:rPr>
                <w:rFonts w:ascii="Arial" w:eastAsia="Times New Roman" w:hAnsi="Arial" w:cs="Arial"/>
                <w:sz w:val="16"/>
                <w:szCs w:val="16"/>
                <w:lang w:eastAsia="en-GB"/>
              </w:rPr>
            </w:pPr>
          </w:p>
        </w:tc>
        <w:tc>
          <w:tcPr>
            <w:tcW w:w="726" w:type="dxa"/>
            <w:tcBorders>
              <w:bottom w:val="single" w:sz="4" w:space="0" w:color="auto"/>
            </w:tcBorders>
            <w:shd w:val="clear" w:color="auto" w:fill="FF99CC"/>
          </w:tcPr>
          <w:p w14:paraId="544FBC3D" w14:textId="77777777" w:rsidR="000354D1" w:rsidRPr="000354D1" w:rsidRDefault="000354D1" w:rsidP="00A441EB">
            <w:pPr>
              <w:spacing w:after="0" w:line="240" w:lineRule="auto"/>
              <w:rPr>
                <w:rFonts w:ascii="Arial" w:eastAsia="Times New Roman" w:hAnsi="Arial" w:cs="Arial"/>
                <w:sz w:val="16"/>
                <w:szCs w:val="16"/>
                <w:lang w:eastAsia="en-GB"/>
              </w:rPr>
            </w:pPr>
          </w:p>
        </w:tc>
        <w:tc>
          <w:tcPr>
            <w:tcW w:w="727" w:type="dxa"/>
            <w:tcBorders>
              <w:bottom w:val="single" w:sz="4" w:space="0" w:color="auto"/>
            </w:tcBorders>
            <w:shd w:val="clear" w:color="auto" w:fill="FF99CC"/>
          </w:tcPr>
          <w:p w14:paraId="11F556E4" w14:textId="77777777" w:rsidR="000354D1" w:rsidRPr="000354D1" w:rsidRDefault="000354D1" w:rsidP="00A441EB">
            <w:pPr>
              <w:spacing w:after="0" w:line="240" w:lineRule="auto"/>
              <w:rPr>
                <w:rFonts w:ascii="Arial" w:eastAsia="Times New Roman" w:hAnsi="Arial" w:cs="Arial"/>
                <w:sz w:val="16"/>
                <w:szCs w:val="16"/>
                <w:lang w:eastAsia="en-GB"/>
              </w:rPr>
            </w:pPr>
          </w:p>
        </w:tc>
        <w:tc>
          <w:tcPr>
            <w:tcW w:w="727" w:type="dxa"/>
            <w:tcBorders>
              <w:bottom w:val="single" w:sz="4" w:space="0" w:color="auto"/>
            </w:tcBorders>
            <w:shd w:val="clear" w:color="auto" w:fill="FF99CC"/>
          </w:tcPr>
          <w:p w14:paraId="0C131D6E" w14:textId="77777777" w:rsidR="000354D1" w:rsidRPr="000354D1" w:rsidRDefault="000354D1" w:rsidP="00A441EB">
            <w:pPr>
              <w:spacing w:after="0" w:line="240" w:lineRule="auto"/>
              <w:rPr>
                <w:rFonts w:ascii="Arial" w:eastAsia="Times New Roman" w:hAnsi="Arial" w:cs="Arial"/>
                <w:sz w:val="16"/>
                <w:szCs w:val="16"/>
                <w:lang w:eastAsia="en-GB"/>
              </w:rPr>
            </w:pPr>
          </w:p>
        </w:tc>
        <w:tc>
          <w:tcPr>
            <w:tcW w:w="727" w:type="dxa"/>
            <w:tcBorders>
              <w:bottom w:val="single" w:sz="4" w:space="0" w:color="auto"/>
            </w:tcBorders>
            <w:shd w:val="clear" w:color="auto" w:fill="FF99CC"/>
          </w:tcPr>
          <w:p w14:paraId="545CCC11" w14:textId="77777777" w:rsidR="000354D1" w:rsidRPr="000354D1" w:rsidRDefault="000354D1" w:rsidP="00A441EB">
            <w:pPr>
              <w:spacing w:after="0" w:line="240" w:lineRule="auto"/>
              <w:rPr>
                <w:rFonts w:ascii="Arial" w:eastAsia="Times New Roman" w:hAnsi="Arial" w:cs="Arial"/>
                <w:sz w:val="16"/>
                <w:szCs w:val="16"/>
                <w:lang w:eastAsia="en-GB"/>
              </w:rPr>
            </w:pPr>
          </w:p>
        </w:tc>
        <w:tc>
          <w:tcPr>
            <w:tcW w:w="726" w:type="dxa"/>
            <w:gridSpan w:val="2"/>
            <w:tcBorders>
              <w:bottom w:val="single" w:sz="4" w:space="0" w:color="auto"/>
            </w:tcBorders>
            <w:shd w:val="clear" w:color="auto" w:fill="FF99CC"/>
          </w:tcPr>
          <w:p w14:paraId="070D907B" w14:textId="77777777" w:rsidR="000354D1" w:rsidRPr="000354D1" w:rsidRDefault="000354D1" w:rsidP="00A441EB">
            <w:pPr>
              <w:spacing w:after="0" w:line="240" w:lineRule="auto"/>
              <w:rPr>
                <w:rFonts w:ascii="Arial" w:eastAsia="Times New Roman" w:hAnsi="Arial" w:cs="Arial"/>
                <w:sz w:val="16"/>
                <w:szCs w:val="16"/>
                <w:lang w:eastAsia="en-GB"/>
              </w:rPr>
            </w:pPr>
          </w:p>
        </w:tc>
        <w:tc>
          <w:tcPr>
            <w:tcW w:w="727" w:type="dxa"/>
            <w:tcBorders>
              <w:bottom w:val="single" w:sz="4" w:space="0" w:color="auto"/>
            </w:tcBorders>
            <w:shd w:val="clear" w:color="auto" w:fill="FF99CC"/>
          </w:tcPr>
          <w:p w14:paraId="2E6C6C2B" w14:textId="77777777" w:rsidR="000354D1" w:rsidRPr="000354D1" w:rsidRDefault="000354D1" w:rsidP="00A441EB">
            <w:pPr>
              <w:spacing w:after="0" w:line="240" w:lineRule="auto"/>
              <w:rPr>
                <w:rFonts w:ascii="Arial" w:eastAsia="Times New Roman" w:hAnsi="Arial" w:cs="Arial"/>
                <w:sz w:val="16"/>
                <w:szCs w:val="16"/>
                <w:lang w:eastAsia="en-GB"/>
              </w:rPr>
            </w:pPr>
          </w:p>
        </w:tc>
        <w:tc>
          <w:tcPr>
            <w:tcW w:w="727" w:type="dxa"/>
            <w:tcBorders>
              <w:bottom w:val="single" w:sz="4" w:space="0" w:color="auto"/>
            </w:tcBorders>
            <w:shd w:val="clear" w:color="auto" w:fill="FF99CC"/>
          </w:tcPr>
          <w:p w14:paraId="107E6AEA" w14:textId="77777777" w:rsidR="000354D1" w:rsidRPr="000354D1" w:rsidRDefault="000354D1" w:rsidP="00A441EB">
            <w:pPr>
              <w:spacing w:after="0" w:line="240" w:lineRule="auto"/>
              <w:rPr>
                <w:rFonts w:ascii="Arial" w:eastAsia="Times New Roman" w:hAnsi="Arial" w:cs="Arial"/>
                <w:sz w:val="16"/>
                <w:szCs w:val="16"/>
                <w:lang w:eastAsia="en-GB"/>
              </w:rPr>
            </w:pPr>
          </w:p>
        </w:tc>
        <w:tc>
          <w:tcPr>
            <w:tcW w:w="727" w:type="dxa"/>
            <w:tcBorders>
              <w:bottom w:val="single" w:sz="4" w:space="0" w:color="auto"/>
            </w:tcBorders>
            <w:shd w:val="clear" w:color="auto" w:fill="FF99CC"/>
          </w:tcPr>
          <w:p w14:paraId="5CD85CD0" w14:textId="77777777" w:rsidR="000354D1" w:rsidRPr="000354D1" w:rsidRDefault="000354D1" w:rsidP="00A441EB">
            <w:pPr>
              <w:spacing w:after="0" w:line="240" w:lineRule="auto"/>
              <w:rPr>
                <w:rFonts w:ascii="Arial" w:eastAsia="Times New Roman" w:hAnsi="Arial" w:cs="Arial"/>
                <w:sz w:val="16"/>
                <w:szCs w:val="16"/>
                <w:lang w:eastAsia="en-GB"/>
              </w:rPr>
            </w:pPr>
          </w:p>
        </w:tc>
        <w:tc>
          <w:tcPr>
            <w:tcW w:w="826" w:type="dxa"/>
            <w:tcBorders>
              <w:bottom w:val="single" w:sz="4" w:space="0" w:color="auto"/>
            </w:tcBorders>
            <w:shd w:val="clear" w:color="auto" w:fill="FF99CC"/>
          </w:tcPr>
          <w:p w14:paraId="736D6E2D" w14:textId="77777777" w:rsidR="000354D1" w:rsidRPr="000354D1" w:rsidRDefault="000354D1" w:rsidP="00A441EB">
            <w:pPr>
              <w:spacing w:after="0" w:line="240" w:lineRule="auto"/>
              <w:rPr>
                <w:rFonts w:ascii="Arial" w:eastAsia="Times New Roman" w:hAnsi="Arial" w:cs="Arial"/>
                <w:sz w:val="16"/>
                <w:szCs w:val="16"/>
                <w:lang w:eastAsia="en-GB"/>
              </w:rPr>
            </w:pPr>
          </w:p>
        </w:tc>
        <w:tc>
          <w:tcPr>
            <w:tcW w:w="727" w:type="dxa"/>
            <w:tcBorders>
              <w:bottom w:val="single" w:sz="4" w:space="0" w:color="auto"/>
            </w:tcBorders>
            <w:shd w:val="clear" w:color="auto" w:fill="FF99CC"/>
          </w:tcPr>
          <w:p w14:paraId="4828B3A7" w14:textId="77777777" w:rsidR="000354D1" w:rsidRPr="000354D1" w:rsidRDefault="000354D1" w:rsidP="00A441EB">
            <w:pPr>
              <w:spacing w:after="0" w:line="240" w:lineRule="auto"/>
              <w:rPr>
                <w:rFonts w:ascii="Arial" w:eastAsia="Times New Roman" w:hAnsi="Arial" w:cs="Arial"/>
                <w:sz w:val="16"/>
                <w:szCs w:val="16"/>
                <w:lang w:eastAsia="en-GB"/>
              </w:rPr>
            </w:pPr>
          </w:p>
        </w:tc>
        <w:tc>
          <w:tcPr>
            <w:tcW w:w="727" w:type="dxa"/>
            <w:tcBorders>
              <w:bottom w:val="single" w:sz="4" w:space="0" w:color="auto"/>
            </w:tcBorders>
            <w:shd w:val="clear" w:color="auto" w:fill="FF99CC"/>
          </w:tcPr>
          <w:p w14:paraId="5C80D885" w14:textId="77777777" w:rsidR="000354D1" w:rsidRPr="000354D1" w:rsidRDefault="000354D1" w:rsidP="00A441EB">
            <w:pPr>
              <w:spacing w:after="0" w:line="240" w:lineRule="auto"/>
              <w:rPr>
                <w:rFonts w:ascii="Arial" w:eastAsia="Times New Roman" w:hAnsi="Arial" w:cs="Arial"/>
                <w:sz w:val="16"/>
                <w:szCs w:val="16"/>
                <w:lang w:eastAsia="en-GB"/>
              </w:rPr>
            </w:pPr>
          </w:p>
        </w:tc>
        <w:tc>
          <w:tcPr>
            <w:tcW w:w="727" w:type="dxa"/>
            <w:tcBorders>
              <w:bottom w:val="single" w:sz="4" w:space="0" w:color="auto"/>
            </w:tcBorders>
            <w:shd w:val="clear" w:color="auto" w:fill="FF99CC"/>
          </w:tcPr>
          <w:p w14:paraId="55FF51C3" w14:textId="77777777" w:rsidR="000354D1" w:rsidRPr="000354D1" w:rsidRDefault="000354D1" w:rsidP="00A441EB">
            <w:pPr>
              <w:spacing w:after="0" w:line="240" w:lineRule="auto"/>
              <w:rPr>
                <w:rFonts w:ascii="Arial" w:eastAsia="Times New Roman" w:hAnsi="Arial" w:cs="Arial"/>
                <w:sz w:val="16"/>
                <w:szCs w:val="16"/>
                <w:lang w:eastAsia="en-GB"/>
              </w:rPr>
            </w:pPr>
          </w:p>
        </w:tc>
        <w:tc>
          <w:tcPr>
            <w:tcW w:w="726" w:type="dxa"/>
            <w:tcBorders>
              <w:bottom w:val="single" w:sz="4" w:space="0" w:color="auto"/>
            </w:tcBorders>
            <w:shd w:val="clear" w:color="auto" w:fill="FF99CC"/>
          </w:tcPr>
          <w:p w14:paraId="3EF091D0" w14:textId="77777777" w:rsidR="000354D1" w:rsidRPr="000354D1" w:rsidRDefault="000354D1" w:rsidP="00A441EB">
            <w:pPr>
              <w:spacing w:after="0" w:line="240" w:lineRule="auto"/>
              <w:rPr>
                <w:rFonts w:ascii="Arial" w:eastAsia="Times New Roman" w:hAnsi="Arial" w:cs="Arial"/>
                <w:sz w:val="16"/>
                <w:szCs w:val="16"/>
                <w:lang w:eastAsia="en-GB"/>
              </w:rPr>
            </w:pPr>
          </w:p>
        </w:tc>
        <w:tc>
          <w:tcPr>
            <w:tcW w:w="727" w:type="dxa"/>
            <w:tcBorders>
              <w:bottom w:val="single" w:sz="4" w:space="0" w:color="auto"/>
            </w:tcBorders>
            <w:shd w:val="clear" w:color="auto" w:fill="FF99CC"/>
          </w:tcPr>
          <w:p w14:paraId="2E16A896" w14:textId="77777777" w:rsidR="000354D1" w:rsidRPr="000354D1" w:rsidRDefault="000354D1" w:rsidP="00A441EB">
            <w:pPr>
              <w:spacing w:after="0" w:line="240" w:lineRule="auto"/>
              <w:rPr>
                <w:rFonts w:ascii="Arial" w:eastAsia="Times New Roman" w:hAnsi="Arial" w:cs="Arial"/>
                <w:sz w:val="16"/>
                <w:szCs w:val="16"/>
                <w:lang w:eastAsia="en-GB"/>
              </w:rPr>
            </w:pPr>
          </w:p>
        </w:tc>
        <w:tc>
          <w:tcPr>
            <w:tcW w:w="727" w:type="dxa"/>
            <w:tcBorders>
              <w:bottom w:val="single" w:sz="4" w:space="0" w:color="auto"/>
            </w:tcBorders>
            <w:shd w:val="clear" w:color="auto" w:fill="FF99CC"/>
          </w:tcPr>
          <w:p w14:paraId="364E5C08" w14:textId="77777777" w:rsidR="000354D1" w:rsidRPr="000354D1" w:rsidRDefault="000354D1" w:rsidP="00A441EB">
            <w:pPr>
              <w:spacing w:after="0" w:line="240" w:lineRule="auto"/>
              <w:rPr>
                <w:rFonts w:ascii="Arial" w:eastAsia="Times New Roman" w:hAnsi="Arial" w:cs="Arial"/>
                <w:sz w:val="16"/>
                <w:szCs w:val="16"/>
                <w:lang w:eastAsia="en-GB"/>
              </w:rPr>
            </w:pPr>
          </w:p>
        </w:tc>
        <w:tc>
          <w:tcPr>
            <w:tcW w:w="727" w:type="dxa"/>
            <w:tcBorders>
              <w:bottom w:val="single" w:sz="4" w:space="0" w:color="auto"/>
            </w:tcBorders>
            <w:shd w:val="clear" w:color="auto" w:fill="FF99CC"/>
          </w:tcPr>
          <w:p w14:paraId="772D7B11" w14:textId="77777777" w:rsidR="000354D1" w:rsidRPr="000354D1" w:rsidRDefault="000354D1" w:rsidP="00A441EB">
            <w:pPr>
              <w:spacing w:after="0" w:line="240" w:lineRule="auto"/>
              <w:rPr>
                <w:rFonts w:ascii="Arial" w:eastAsia="Times New Roman" w:hAnsi="Arial" w:cs="Arial"/>
                <w:sz w:val="16"/>
                <w:szCs w:val="16"/>
                <w:lang w:eastAsia="en-GB"/>
              </w:rPr>
            </w:pPr>
          </w:p>
        </w:tc>
        <w:tc>
          <w:tcPr>
            <w:tcW w:w="727" w:type="dxa"/>
            <w:tcBorders>
              <w:bottom w:val="single" w:sz="4" w:space="0" w:color="auto"/>
            </w:tcBorders>
            <w:shd w:val="clear" w:color="auto" w:fill="FF99CC"/>
          </w:tcPr>
          <w:p w14:paraId="26D7250D" w14:textId="77777777" w:rsidR="000354D1" w:rsidRPr="000354D1" w:rsidRDefault="000354D1" w:rsidP="00A441EB">
            <w:pPr>
              <w:spacing w:after="0" w:line="240" w:lineRule="auto"/>
              <w:rPr>
                <w:rFonts w:ascii="Arial" w:eastAsia="Times New Roman" w:hAnsi="Arial" w:cs="Arial"/>
                <w:sz w:val="16"/>
                <w:szCs w:val="16"/>
                <w:lang w:eastAsia="en-GB"/>
              </w:rPr>
            </w:pPr>
          </w:p>
        </w:tc>
      </w:tr>
      <w:tr w:rsidR="007A0F53" w:rsidRPr="000354D1" w14:paraId="1B0F7DD0" w14:textId="77777777" w:rsidTr="007A0F53">
        <w:trPr>
          <w:trHeight w:val="560"/>
        </w:trPr>
        <w:tc>
          <w:tcPr>
            <w:tcW w:w="2082" w:type="dxa"/>
            <w:shd w:val="clear" w:color="auto" w:fill="FFCC99"/>
          </w:tcPr>
          <w:p w14:paraId="1013657E" w14:textId="77777777" w:rsidR="000354D1" w:rsidRPr="000354D1" w:rsidRDefault="000354D1" w:rsidP="00A441EB">
            <w:pPr>
              <w:spacing w:after="0" w:line="240" w:lineRule="auto"/>
              <w:rPr>
                <w:rFonts w:ascii="Arial" w:eastAsia="Times New Roman" w:hAnsi="Arial" w:cs="Arial"/>
                <w:b/>
                <w:sz w:val="20"/>
                <w:szCs w:val="20"/>
                <w:lang w:eastAsia="en-GB"/>
              </w:rPr>
            </w:pPr>
            <w:r w:rsidRPr="000354D1">
              <w:rPr>
                <w:rFonts w:ascii="Arial" w:eastAsia="Times New Roman" w:hAnsi="Arial" w:cs="Arial"/>
                <w:b/>
                <w:sz w:val="20"/>
                <w:szCs w:val="20"/>
                <w:lang w:eastAsia="en-GB"/>
              </w:rPr>
              <w:t>Police</w:t>
            </w:r>
          </w:p>
        </w:tc>
        <w:tc>
          <w:tcPr>
            <w:tcW w:w="683" w:type="dxa"/>
            <w:shd w:val="clear" w:color="auto" w:fill="FFCC99"/>
          </w:tcPr>
          <w:p w14:paraId="532939F6" w14:textId="77777777" w:rsidR="000354D1" w:rsidRPr="000354D1" w:rsidRDefault="000354D1" w:rsidP="00A441EB">
            <w:pPr>
              <w:spacing w:after="0" w:line="240" w:lineRule="auto"/>
              <w:rPr>
                <w:rFonts w:ascii="Arial" w:eastAsia="Times New Roman" w:hAnsi="Arial" w:cs="Arial"/>
                <w:sz w:val="16"/>
                <w:szCs w:val="16"/>
                <w:lang w:eastAsia="en-GB"/>
              </w:rPr>
            </w:pPr>
          </w:p>
        </w:tc>
        <w:tc>
          <w:tcPr>
            <w:tcW w:w="726" w:type="dxa"/>
            <w:shd w:val="clear" w:color="auto" w:fill="FFCC99"/>
          </w:tcPr>
          <w:p w14:paraId="6FA16C21" w14:textId="77777777" w:rsidR="000354D1" w:rsidRPr="000354D1" w:rsidRDefault="000354D1" w:rsidP="00A441EB">
            <w:pPr>
              <w:spacing w:after="0" w:line="240" w:lineRule="auto"/>
              <w:rPr>
                <w:rFonts w:ascii="Arial" w:eastAsia="Times New Roman" w:hAnsi="Arial" w:cs="Arial"/>
                <w:sz w:val="16"/>
                <w:szCs w:val="16"/>
                <w:lang w:eastAsia="en-GB"/>
              </w:rPr>
            </w:pPr>
          </w:p>
        </w:tc>
        <w:tc>
          <w:tcPr>
            <w:tcW w:w="727" w:type="dxa"/>
            <w:shd w:val="clear" w:color="auto" w:fill="FFCC99"/>
          </w:tcPr>
          <w:p w14:paraId="1EBE1F0F" w14:textId="77777777" w:rsidR="000354D1" w:rsidRPr="000354D1" w:rsidRDefault="000354D1" w:rsidP="00A441EB">
            <w:pPr>
              <w:spacing w:after="0" w:line="240" w:lineRule="auto"/>
              <w:rPr>
                <w:rFonts w:ascii="Arial" w:eastAsia="Times New Roman" w:hAnsi="Arial" w:cs="Arial"/>
                <w:sz w:val="16"/>
                <w:szCs w:val="16"/>
                <w:lang w:eastAsia="en-GB"/>
              </w:rPr>
            </w:pPr>
          </w:p>
        </w:tc>
        <w:tc>
          <w:tcPr>
            <w:tcW w:w="727" w:type="dxa"/>
            <w:shd w:val="clear" w:color="auto" w:fill="FFCC99"/>
          </w:tcPr>
          <w:p w14:paraId="7EBA39AB" w14:textId="77777777" w:rsidR="000354D1" w:rsidRPr="000354D1" w:rsidRDefault="000354D1" w:rsidP="00A441EB">
            <w:pPr>
              <w:spacing w:after="0" w:line="240" w:lineRule="auto"/>
              <w:rPr>
                <w:rFonts w:ascii="Arial" w:eastAsia="Times New Roman" w:hAnsi="Arial" w:cs="Arial"/>
                <w:sz w:val="16"/>
                <w:szCs w:val="16"/>
                <w:lang w:eastAsia="en-GB"/>
              </w:rPr>
            </w:pPr>
          </w:p>
        </w:tc>
        <w:tc>
          <w:tcPr>
            <w:tcW w:w="727" w:type="dxa"/>
            <w:shd w:val="clear" w:color="auto" w:fill="FFCC99"/>
          </w:tcPr>
          <w:p w14:paraId="4943504E" w14:textId="77777777" w:rsidR="000354D1" w:rsidRPr="000354D1" w:rsidRDefault="000354D1" w:rsidP="00A441EB">
            <w:pPr>
              <w:spacing w:after="0" w:line="240" w:lineRule="auto"/>
              <w:rPr>
                <w:rFonts w:ascii="Arial" w:eastAsia="Times New Roman" w:hAnsi="Arial" w:cs="Arial"/>
                <w:sz w:val="16"/>
                <w:szCs w:val="16"/>
                <w:lang w:eastAsia="en-GB"/>
              </w:rPr>
            </w:pPr>
          </w:p>
        </w:tc>
        <w:tc>
          <w:tcPr>
            <w:tcW w:w="726" w:type="dxa"/>
            <w:gridSpan w:val="2"/>
            <w:shd w:val="clear" w:color="auto" w:fill="FFCC99"/>
          </w:tcPr>
          <w:p w14:paraId="366C8B7D" w14:textId="77777777" w:rsidR="000354D1" w:rsidRPr="000354D1" w:rsidRDefault="000354D1" w:rsidP="00A441EB">
            <w:pPr>
              <w:spacing w:after="0" w:line="240" w:lineRule="auto"/>
              <w:rPr>
                <w:rFonts w:ascii="Arial" w:eastAsia="Times New Roman" w:hAnsi="Arial" w:cs="Arial"/>
                <w:sz w:val="16"/>
                <w:szCs w:val="16"/>
                <w:lang w:eastAsia="en-GB"/>
              </w:rPr>
            </w:pPr>
          </w:p>
        </w:tc>
        <w:tc>
          <w:tcPr>
            <w:tcW w:w="727" w:type="dxa"/>
            <w:shd w:val="clear" w:color="auto" w:fill="FFCC99"/>
          </w:tcPr>
          <w:p w14:paraId="7D301B5D" w14:textId="77777777" w:rsidR="000354D1" w:rsidRPr="000354D1" w:rsidRDefault="000354D1" w:rsidP="00A441EB">
            <w:pPr>
              <w:spacing w:after="0" w:line="240" w:lineRule="auto"/>
              <w:rPr>
                <w:rFonts w:ascii="Arial" w:eastAsia="Times New Roman" w:hAnsi="Arial" w:cs="Arial"/>
                <w:sz w:val="16"/>
                <w:szCs w:val="16"/>
                <w:lang w:eastAsia="en-GB"/>
              </w:rPr>
            </w:pPr>
          </w:p>
        </w:tc>
        <w:tc>
          <w:tcPr>
            <w:tcW w:w="727" w:type="dxa"/>
            <w:shd w:val="clear" w:color="auto" w:fill="FFCC99"/>
          </w:tcPr>
          <w:p w14:paraId="3996C0A3" w14:textId="77777777" w:rsidR="000354D1" w:rsidRPr="000354D1" w:rsidRDefault="000354D1" w:rsidP="00A441EB">
            <w:pPr>
              <w:spacing w:after="0" w:line="240" w:lineRule="auto"/>
              <w:rPr>
                <w:rFonts w:ascii="Arial" w:eastAsia="Times New Roman" w:hAnsi="Arial" w:cs="Arial"/>
                <w:sz w:val="16"/>
                <w:szCs w:val="16"/>
                <w:lang w:eastAsia="en-GB"/>
              </w:rPr>
            </w:pPr>
          </w:p>
        </w:tc>
        <w:tc>
          <w:tcPr>
            <w:tcW w:w="727" w:type="dxa"/>
            <w:shd w:val="clear" w:color="auto" w:fill="FFCC99"/>
          </w:tcPr>
          <w:p w14:paraId="6768FECF" w14:textId="77777777" w:rsidR="000354D1" w:rsidRPr="000354D1" w:rsidRDefault="000354D1" w:rsidP="00A441EB">
            <w:pPr>
              <w:spacing w:after="0" w:line="240" w:lineRule="auto"/>
              <w:rPr>
                <w:rFonts w:ascii="Arial" w:eastAsia="Times New Roman" w:hAnsi="Arial" w:cs="Arial"/>
                <w:sz w:val="16"/>
                <w:szCs w:val="16"/>
                <w:lang w:eastAsia="en-GB"/>
              </w:rPr>
            </w:pPr>
          </w:p>
        </w:tc>
        <w:tc>
          <w:tcPr>
            <w:tcW w:w="826" w:type="dxa"/>
            <w:shd w:val="clear" w:color="auto" w:fill="FFCC99"/>
          </w:tcPr>
          <w:p w14:paraId="420443FC" w14:textId="77777777" w:rsidR="000354D1" w:rsidRPr="000354D1" w:rsidRDefault="000354D1" w:rsidP="00A441EB">
            <w:pPr>
              <w:spacing w:after="0" w:line="240" w:lineRule="auto"/>
              <w:rPr>
                <w:rFonts w:ascii="Arial" w:eastAsia="Times New Roman" w:hAnsi="Arial" w:cs="Arial"/>
                <w:sz w:val="16"/>
                <w:szCs w:val="16"/>
                <w:lang w:eastAsia="en-GB"/>
              </w:rPr>
            </w:pPr>
          </w:p>
        </w:tc>
        <w:tc>
          <w:tcPr>
            <w:tcW w:w="727" w:type="dxa"/>
            <w:shd w:val="clear" w:color="auto" w:fill="FFCC99"/>
          </w:tcPr>
          <w:p w14:paraId="38B0ECE5" w14:textId="77777777" w:rsidR="000354D1" w:rsidRPr="000354D1" w:rsidRDefault="000354D1" w:rsidP="00A441EB">
            <w:pPr>
              <w:spacing w:after="0" w:line="240" w:lineRule="auto"/>
              <w:rPr>
                <w:rFonts w:ascii="Arial" w:eastAsia="Times New Roman" w:hAnsi="Arial" w:cs="Arial"/>
                <w:sz w:val="16"/>
                <w:szCs w:val="16"/>
                <w:lang w:eastAsia="en-GB"/>
              </w:rPr>
            </w:pPr>
          </w:p>
        </w:tc>
        <w:tc>
          <w:tcPr>
            <w:tcW w:w="727" w:type="dxa"/>
            <w:shd w:val="clear" w:color="auto" w:fill="FFCC99"/>
          </w:tcPr>
          <w:p w14:paraId="767CD891" w14:textId="77777777" w:rsidR="000354D1" w:rsidRPr="000354D1" w:rsidRDefault="000354D1" w:rsidP="00A441EB">
            <w:pPr>
              <w:spacing w:after="0" w:line="240" w:lineRule="auto"/>
              <w:rPr>
                <w:rFonts w:ascii="Arial" w:eastAsia="Times New Roman" w:hAnsi="Arial" w:cs="Arial"/>
                <w:sz w:val="16"/>
                <w:szCs w:val="16"/>
                <w:lang w:eastAsia="en-GB"/>
              </w:rPr>
            </w:pPr>
          </w:p>
        </w:tc>
        <w:tc>
          <w:tcPr>
            <w:tcW w:w="727" w:type="dxa"/>
            <w:shd w:val="clear" w:color="auto" w:fill="FFCC99"/>
          </w:tcPr>
          <w:p w14:paraId="2E8D288A" w14:textId="77777777" w:rsidR="000354D1" w:rsidRPr="000354D1" w:rsidRDefault="000354D1" w:rsidP="00A441EB">
            <w:pPr>
              <w:spacing w:after="0" w:line="240" w:lineRule="auto"/>
              <w:rPr>
                <w:rFonts w:ascii="Arial" w:eastAsia="Times New Roman" w:hAnsi="Arial" w:cs="Arial"/>
                <w:sz w:val="16"/>
                <w:szCs w:val="16"/>
                <w:lang w:eastAsia="en-GB"/>
              </w:rPr>
            </w:pPr>
          </w:p>
        </w:tc>
        <w:tc>
          <w:tcPr>
            <w:tcW w:w="726" w:type="dxa"/>
            <w:shd w:val="clear" w:color="auto" w:fill="FFCC99"/>
          </w:tcPr>
          <w:p w14:paraId="78590554" w14:textId="77777777" w:rsidR="000354D1" w:rsidRPr="000354D1" w:rsidRDefault="000354D1" w:rsidP="00A441EB">
            <w:pPr>
              <w:spacing w:after="0" w:line="240" w:lineRule="auto"/>
              <w:rPr>
                <w:rFonts w:ascii="Arial" w:eastAsia="Times New Roman" w:hAnsi="Arial" w:cs="Arial"/>
                <w:sz w:val="16"/>
                <w:szCs w:val="16"/>
                <w:lang w:eastAsia="en-GB"/>
              </w:rPr>
            </w:pPr>
          </w:p>
        </w:tc>
        <w:tc>
          <w:tcPr>
            <w:tcW w:w="727" w:type="dxa"/>
            <w:shd w:val="clear" w:color="auto" w:fill="FFCC99"/>
          </w:tcPr>
          <w:p w14:paraId="0A2E677F" w14:textId="77777777" w:rsidR="000354D1" w:rsidRPr="000354D1" w:rsidRDefault="000354D1" w:rsidP="00A441EB">
            <w:pPr>
              <w:spacing w:after="0" w:line="240" w:lineRule="auto"/>
              <w:rPr>
                <w:rFonts w:ascii="Arial" w:eastAsia="Times New Roman" w:hAnsi="Arial" w:cs="Arial"/>
                <w:sz w:val="16"/>
                <w:szCs w:val="16"/>
                <w:lang w:eastAsia="en-GB"/>
              </w:rPr>
            </w:pPr>
          </w:p>
        </w:tc>
        <w:tc>
          <w:tcPr>
            <w:tcW w:w="727" w:type="dxa"/>
            <w:shd w:val="clear" w:color="auto" w:fill="FFCC99"/>
          </w:tcPr>
          <w:p w14:paraId="31452FE8" w14:textId="77777777" w:rsidR="000354D1" w:rsidRPr="000354D1" w:rsidRDefault="000354D1" w:rsidP="00A441EB">
            <w:pPr>
              <w:spacing w:after="0" w:line="240" w:lineRule="auto"/>
              <w:rPr>
                <w:rFonts w:ascii="Arial" w:eastAsia="Times New Roman" w:hAnsi="Arial" w:cs="Arial"/>
                <w:sz w:val="16"/>
                <w:szCs w:val="16"/>
                <w:lang w:eastAsia="en-GB"/>
              </w:rPr>
            </w:pPr>
          </w:p>
        </w:tc>
        <w:tc>
          <w:tcPr>
            <w:tcW w:w="727" w:type="dxa"/>
            <w:shd w:val="clear" w:color="auto" w:fill="FFCC99"/>
          </w:tcPr>
          <w:p w14:paraId="464B96AC" w14:textId="77777777" w:rsidR="000354D1" w:rsidRPr="000354D1" w:rsidRDefault="000354D1" w:rsidP="00A441EB">
            <w:pPr>
              <w:spacing w:after="0" w:line="240" w:lineRule="auto"/>
              <w:rPr>
                <w:rFonts w:ascii="Arial" w:eastAsia="Times New Roman" w:hAnsi="Arial" w:cs="Arial"/>
                <w:sz w:val="16"/>
                <w:szCs w:val="16"/>
                <w:lang w:eastAsia="en-GB"/>
              </w:rPr>
            </w:pPr>
          </w:p>
        </w:tc>
        <w:tc>
          <w:tcPr>
            <w:tcW w:w="727" w:type="dxa"/>
            <w:shd w:val="clear" w:color="auto" w:fill="FFCC99"/>
          </w:tcPr>
          <w:p w14:paraId="5CE01196" w14:textId="77777777" w:rsidR="000354D1" w:rsidRPr="000354D1" w:rsidRDefault="000354D1" w:rsidP="00A441EB">
            <w:pPr>
              <w:spacing w:after="0" w:line="240" w:lineRule="auto"/>
              <w:rPr>
                <w:rFonts w:ascii="Arial" w:eastAsia="Times New Roman" w:hAnsi="Arial" w:cs="Arial"/>
                <w:sz w:val="16"/>
                <w:szCs w:val="16"/>
                <w:lang w:eastAsia="en-GB"/>
              </w:rPr>
            </w:pPr>
          </w:p>
        </w:tc>
      </w:tr>
      <w:tr w:rsidR="007A0F53" w:rsidRPr="000354D1" w14:paraId="1FB332F5" w14:textId="77777777" w:rsidTr="007A0F53">
        <w:trPr>
          <w:trHeight w:val="560"/>
        </w:trPr>
        <w:tc>
          <w:tcPr>
            <w:tcW w:w="2082" w:type="dxa"/>
            <w:tcBorders>
              <w:bottom w:val="single" w:sz="4" w:space="0" w:color="auto"/>
            </w:tcBorders>
            <w:shd w:val="clear" w:color="auto" w:fill="FFCC99"/>
          </w:tcPr>
          <w:p w14:paraId="3C5A51A1" w14:textId="77777777" w:rsidR="000354D1" w:rsidRPr="000354D1" w:rsidRDefault="000354D1" w:rsidP="00A441EB">
            <w:pPr>
              <w:spacing w:after="0" w:line="240" w:lineRule="auto"/>
              <w:rPr>
                <w:rFonts w:ascii="Arial" w:eastAsia="Times New Roman" w:hAnsi="Arial" w:cs="Arial"/>
                <w:b/>
                <w:sz w:val="20"/>
                <w:szCs w:val="20"/>
                <w:lang w:eastAsia="en-GB"/>
              </w:rPr>
            </w:pPr>
            <w:r w:rsidRPr="000354D1">
              <w:rPr>
                <w:rFonts w:ascii="Arial" w:eastAsia="Times New Roman" w:hAnsi="Arial" w:cs="Arial"/>
                <w:b/>
                <w:sz w:val="20"/>
                <w:szCs w:val="20"/>
                <w:lang w:eastAsia="en-GB"/>
              </w:rPr>
              <w:t>Youth/criminal Justice</w:t>
            </w:r>
          </w:p>
        </w:tc>
        <w:tc>
          <w:tcPr>
            <w:tcW w:w="683" w:type="dxa"/>
            <w:tcBorders>
              <w:bottom w:val="single" w:sz="4" w:space="0" w:color="auto"/>
            </w:tcBorders>
            <w:shd w:val="clear" w:color="auto" w:fill="FFCC99"/>
          </w:tcPr>
          <w:p w14:paraId="6FFA68C0" w14:textId="77777777" w:rsidR="000354D1" w:rsidRPr="000354D1" w:rsidRDefault="000354D1" w:rsidP="00A441EB">
            <w:pPr>
              <w:spacing w:after="0" w:line="240" w:lineRule="auto"/>
              <w:rPr>
                <w:rFonts w:ascii="Arial" w:eastAsia="Times New Roman" w:hAnsi="Arial" w:cs="Arial"/>
                <w:sz w:val="16"/>
                <w:szCs w:val="16"/>
                <w:lang w:eastAsia="en-GB"/>
              </w:rPr>
            </w:pPr>
          </w:p>
        </w:tc>
        <w:tc>
          <w:tcPr>
            <w:tcW w:w="726" w:type="dxa"/>
            <w:tcBorders>
              <w:bottom w:val="single" w:sz="4" w:space="0" w:color="auto"/>
            </w:tcBorders>
            <w:shd w:val="clear" w:color="auto" w:fill="FFCC99"/>
          </w:tcPr>
          <w:p w14:paraId="749170BA" w14:textId="77777777" w:rsidR="000354D1" w:rsidRPr="000354D1" w:rsidRDefault="000354D1" w:rsidP="00A441EB">
            <w:pPr>
              <w:spacing w:after="0" w:line="240" w:lineRule="auto"/>
              <w:rPr>
                <w:rFonts w:ascii="Arial" w:eastAsia="Times New Roman" w:hAnsi="Arial" w:cs="Arial"/>
                <w:sz w:val="16"/>
                <w:szCs w:val="16"/>
                <w:lang w:eastAsia="en-GB"/>
              </w:rPr>
            </w:pPr>
          </w:p>
        </w:tc>
        <w:tc>
          <w:tcPr>
            <w:tcW w:w="727" w:type="dxa"/>
            <w:tcBorders>
              <w:bottom w:val="single" w:sz="4" w:space="0" w:color="auto"/>
            </w:tcBorders>
            <w:shd w:val="clear" w:color="auto" w:fill="FFCC99"/>
          </w:tcPr>
          <w:p w14:paraId="0A9E8DD4" w14:textId="77777777" w:rsidR="000354D1" w:rsidRPr="000354D1" w:rsidRDefault="000354D1" w:rsidP="00A441EB">
            <w:pPr>
              <w:spacing w:after="0" w:line="240" w:lineRule="auto"/>
              <w:rPr>
                <w:rFonts w:ascii="Arial" w:eastAsia="Times New Roman" w:hAnsi="Arial" w:cs="Arial"/>
                <w:sz w:val="16"/>
                <w:szCs w:val="16"/>
                <w:lang w:eastAsia="en-GB"/>
              </w:rPr>
            </w:pPr>
          </w:p>
        </w:tc>
        <w:tc>
          <w:tcPr>
            <w:tcW w:w="727" w:type="dxa"/>
            <w:tcBorders>
              <w:bottom w:val="single" w:sz="4" w:space="0" w:color="auto"/>
            </w:tcBorders>
            <w:shd w:val="clear" w:color="auto" w:fill="FFCC99"/>
          </w:tcPr>
          <w:p w14:paraId="7FB3B409" w14:textId="77777777" w:rsidR="000354D1" w:rsidRPr="000354D1" w:rsidRDefault="000354D1" w:rsidP="00A441EB">
            <w:pPr>
              <w:spacing w:after="0" w:line="240" w:lineRule="auto"/>
              <w:rPr>
                <w:rFonts w:ascii="Arial" w:eastAsia="Times New Roman" w:hAnsi="Arial" w:cs="Arial"/>
                <w:sz w:val="16"/>
                <w:szCs w:val="16"/>
                <w:lang w:eastAsia="en-GB"/>
              </w:rPr>
            </w:pPr>
          </w:p>
        </w:tc>
        <w:tc>
          <w:tcPr>
            <w:tcW w:w="727" w:type="dxa"/>
            <w:tcBorders>
              <w:bottom w:val="single" w:sz="4" w:space="0" w:color="auto"/>
            </w:tcBorders>
            <w:shd w:val="clear" w:color="auto" w:fill="FFCC99"/>
          </w:tcPr>
          <w:p w14:paraId="2C0EBC0D" w14:textId="77777777" w:rsidR="000354D1" w:rsidRPr="000354D1" w:rsidRDefault="000354D1" w:rsidP="00A441EB">
            <w:pPr>
              <w:spacing w:after="0" w:line="240" w:lineRule="auto"/>
              <w:rPr>
                <w:rFonts w:ascii="Arial" w:eastAsia="Times New Roman" w:hAnsi="Arial" w:cs="Arial"/>
                <w:sz w:val="16"/>
                <w:szCs w:val="16"/>
                <w:lang w:eastAsia="en-GB"/>
              </w:rPr>
            </w:pPr>
          </w:p>
        </w:tc>
        <w:tc>
          <w:tcPr>
            <w:tcW w:w="726" w:type="dxa"/>
            <w:gridSpan w:val="2"/>
            <w:tcBorders>
              <w:bottom w:val="single" w:sz="4" w:space="0" w:color="auto"/>
            </w:tcBorders>
            <w:shd w:val="clear" w:color="auto" w:fill="FFCC99"/>
          </w:tcPr>
          <w:p w14:paraId="4C50FF16" w14:textId="77777777" w:rsidR="000354D1" w:rsidRPr="000354D1" w:rsidRDefault="000354D1" w:rsidP="00A441EB">
            <w:pPr>
              <w:spacing w:after="0" w:line="240" w:lineRule="auto"/>
              <w:rPr>
                <w:rFonts w:ascii="Arial" w:eastAsia="Times New Roman" w:hAnsi="Arial" w:cs="Arial"/>
                <w:sz w:val="16"/>
                <w:szCs w:val="16"/>
                <w:lang w:eastAsia="en-GB"/>
              </w:rPr>
            </w:pPr>
          </w:p>
        </w:tc>
        <w:tc>
          <w:tcPr>
            <w:tcW w:w="727" w:type="dxa"/>
            <w:tcBorders>
              <w:bottom w:val="single" w:sz="4" w:space="0" w:color="auto"/>
            </w:tcBorders>
            <w:shd w:val="clear" w:color="auto" w:fill="FFCC99"/>
          </w:tcPr>
          <w:p w14:paraId="5A56C9F4" w14:textId="77777777" w:rsidR="000354D1" w:rsidRPr="000354D1" w:rsidRDefault="000354D1" w:rsidP="00A441EB">
            <w:pPr>
              <w:spacing w:after="0" w:line="240" w:lineRule="auto"/>
              <w:rPr>
                <w:rFonts w:ascii="Arial" w:eastAsia="Times New Roman" w:hAnsi="Arial" w:cs="Arial"/>
                <w:sz w:val="16"/>
                <w:szCs w:val="16"/>
                <w:lang w:eastAsia="en-GB"/>
              </w:rPr>
            </w:pPr>
          </w:p>
        </w:tc>
        <w:tc>
          <w:tcPr>
            <w:tcW w:w="727" w:type="dxa"/>
            <w:tcBorders>
              <w:bottom w:val="single" w:sz="4" w:space="0" w:color="auto"/>
            </w:tcBorders>
            <w:shd w:val="clear" w:color="auto" w:fill="FFCC99"/>
          </w:tcPr>
          <w:p w14:paraId="4E8E831C" w14:textId="77777777" w:rsidR="000354D1" w:rsidRPr="000354D1" w:rsidRDefault="000354D1" w:rsidP="00A441EB">
            <w:pPr>
              <w:spacing w:after="0" w:line="240" w:lineRule="auto"/>
              <w:rPr>
                <w:rFonts w:ascii="Arial" w:eastAsia="Times New Roman" w:hAnsi="Arial" w:cs="Arial"/>
                <w:sz w:val="16"/>
                <w:szCs w:val="16"/>
                <w:lang w:eastAsia="en-GB"/>
              </w:rPr>
            </w:pPr>
          </w:p>
        </w:tc>
        <w:tc>
          <w:tcPr>
            <w:tcW w:w="727" w:type="dxa"/>
            <w:tcBorders>
              <w:bottom w:val="single" w:sz="4" w:space="0" w:color="auto"/>
            </w:tcBorders>
            <w:shd w:val="clear" w:color="auto" w:fill="FFCC99"/>
          </w:tcPr>
          <w:p w14:paraId="4C48B179" w14:textId="77777777" w:rsidR="000354D1" w:rsidRPr="000354D1" w:rsidRDefault="000354D1" w:rsidP="00A441EB">
            <w:pPr>
              <w:spacing w:after="0" w:line="240" w:lineRule="auto"/>
              <w:rPr>
                <w:rFonts w:ascii="Arial" w:eastAsia="Times New Roman" w:hAnsi="Arial" w:cs="Arial"/>
                <w:sz w:val="16"/>
                <w:szCs w:val="16"/>
                <w:lang w:eastAsia="en-GB"/>
              </w:rPr>
            </w:pPr>
          </w:p>
        </w:tc>
        <w:tc>
          <w:tcPr>
            <w:tcW w:w="826" w:type="dxa"/>
            <w:tcBorders>
              <w:bottom w:val="single" w:sz="4" w:space="0" w:color="auto"/>
            </w:tcBorders>
            <w:shd w:val="clear" w:color="auto" w:fill="FFCC99"/>
          </w:tcPr>
          <w:p w14:paraId="1BCD42CE" w14:textId="77777777" w:rsidR="000354D1" w:rsidRPr="000354D1" w:rsidRDefault="000354D1" w:rsidP="00A441EB">
            <w:pPr>
              <w:spacing w:after="0" w:line="240" w:lineRule="auto"/>
              <w:rPr>
                <w:rFonts w:ascii="Arial" w:eastAsia="Times New Roman" w:hAnsi="Arial" w:cs="Arial"/>
                <w:sz w:val="16"/>
                <w:szCs w:val="16"/>
                <w:lang w:eastAsia="en-GB"/>
              </w:rPr>
            </w:pPr>
          </w:p>
        </w:tc>
        <w:tc>
          <w:tcPr>
            <w:tcW w:w="727" w:type="dxa"/>
            <w:tcBorders>
              <w:bottom w:val="single" w:sz="4" w:space="0" w:color="auto"/>
            </w:tcBorders>
            <w:shd w:val="clear" w:color="auto" w:fill="FFCC99"/>
          </w:tcPr>
          <w:p w14:paraId="2C889621" w14:textId="77777777" w:rsidR="000354D1" w:rsidRPr="000354D1" w:rsidRDefault="000354D1" w:rsidP="00A441EB">
            <w:pPr>
              <w:spacing w:after="0" w:line="240" w:lineRule="auto"/>
              <w:rPr>
                <w:rFonts w:ascii="Arial" w:eastAsia="Times New Roman" w:hAnsi="Arial" w:cs="Arial"/>
                <w:sz w:val="16"/>
                <w:szCs w:val="16"/>
                <w:lang w:eastAsia="en-GB"/>
              </w:rPr>
            </w:pPr>
          </w:p>
        </w:tc>
        <w:tc>
          <w:tcPr>
            <w:tcW w:w="727" w:type="dxa"/>
            <w:tcBorders>
              <w:bottom w:val="single" w:sz="4" w:space="0" w:color="auto"/>
            </w:tcBorders>
            <w:shd w:val="clear" w:color="auto" w:fill="FFCC99"/>
          </w:tcPr>
          <w:p w14:paraId="0EF439CC" w14:textId="77777777" w:rsidR="000354D1" w:rsidRPr="000354D1" w:rsidRDefault="000354D1" w:rsidP="00A441EB">
            <w:pPr>
              <w:spacing w:after="0" w:line="240" w:lineRule="auto"/>
              <w:rPr>
                <w:rFonts w:ascii="Arial" w:eastAsia="Times New Roman" w:hAnsi="Arial" w:cs="Arial"/>
                <w:sz w:val="16"/>
                <w:szCs w:val="16"/>
                <w:lang w:eastAsia="en-GB"/>
              </w:rPr>
            </w:pPr>
          </w:p>
        </w:tc>
        <w:tc>
          <w:tcPr>
            <w:tcW w:w="727" w:type="dxa"/>
            <w:tcBorders>
              <w:bottom w:val="single" w:sz="4" w:space="0" w:color="auto"/>
            </w:tcBorders>
            <w:shd w:val="clear" w:color="auto" w:fill="FFCC99"/>
          </w:tcPr>
          <w:p w14:paraId="4A59F75D" w14:textId="77777777" w:rsidR="000354D1" w:rsidRPr="000354D1" w:rsidRDefault="000354D1" w:rsidP="00A441EB">
            <w:pPr>
              <w:spacing w:after="0" w:line="240" w:lineRule="auto"/>
              <w:rPr>
                <w:rFonts w:ascii="Arial" w:eastAsia="Times New Roman" w:hAnsi="Arial" w:cs="Arial"/>
                <w:sz w:val="16"/>
                <w:szCs w:val="16"/>
                <w:lang w:eastAsia="en-GB"/>
              </w:rPr>
            </w:pPr>
          </w:p>
        </w:tc>
        <w:tc>
          <w:tcPr>
            <w:tcW w:w="726" w:type="dxa"/>
            <w:tcBorders>
              <w:bottom w:val="single" w:sz="4" w:space="0" w:color="auto"/>
            </w:tcBorders>
            <w:shd w:val="clear" w:color="auto" w:fill="FFCC99"/>
          </w:tcPr>
          <w:p w14:paraId="787383B9" w14:textId="77777777" w:rsidR="000354D1" w:rsidRPr="000354D1" w:rsidRDefault="000354D1" w:rsidP="00A441EB">
            <w:pPr>
              <w:spacing w:after="0" w:line="240" w:lineRule="auto"/>
              <w:rPr>
                <w:rFonts w:ascii="Arial" w:eastAsia="Times New Roman" w:hAnsi="Arial" w:cs="Arial"/>
                <w:sz w:val="16"/>
                <w:szCs w:val="16"/>
                <w:lang w:eastAsia="en-GB"/>
              </w:rPr>
            </w:pPr>
          </w:p>
        </w:tc>
        <w:tc>
          <w:tcPr>
            <w:tcW w:w="727" w:type="dxa"/>
            <w:tcBorders>
              <w:bottom w:val="single" w:sz="4" w:space="0" w:color="auto"/>
            </w:tcBorders>
            <w:shd w:val="clear" w:color="auto" w:fill="FFCC99"/>
          </w:tcPr>
          <w:p w14:paraId="0291415A" w14:textId="77777777" w:rsidR="000354D1" w:rsidRPr="000354D1" w:rsidRDefault="000354D1" w:rsidP="00A441EB">
            <w:pPr>
              <w:spacing w:after="0" w:line="240" w:lineRule="auto"/>
              <w:rPr>
                <w:rFonts w:ascii="Arial" w:eastAsia="Times New Roman" w:hAnsi="Arial" w:cs="Arial"/>
                <w:sz w:val="16"/>
                <w:szCs w:val="16"/>
                <w:lang w:eastAsia="en-GB"/>
              </w:rPr>
            </w:pPr>
          </w:p>
        </w:tc>
        <w:tc>
          <w:tcPr>
            <w:tcW w:w="727" w:type="dxa"/>
            <w:tcBorders>
              <w:bottom w:val="single" w:sz="4" w:space="0" w:color="auto"/>
            </w:tcBorders>
            <w:shd w:val="clear" w:color="auto" w:fill="FFCC99"/>
          </w:tcPr>
          <w:p w14:paraId="1984D7F7" w14:textId="77777777" w:rsidR="000354D1" w:rsidRPr="000354D1" w:rsidRDefault="000354D1" w:rsidP="00A441EB">
            <w:pPr>
              <w:spacing w:after="0" w:line="240" w:lineRule="auto"/>
              <w:rPr>
                <w:rFonts w:ascii="Arial" w:eastAsia="Times New Roman" w:hAnsi="Arial" w:cs="Arial"/>
                <w:sz w:val="16"/>
                <w:szCs w:val="16"/>
                <w:lang w:eastAsia="en-GB"/>
              </w:rPr>
            </w:pPr>
          </w:p>
        </w:tc>
        <w:tc>
          <w:tcPr>
            <w:tcW w:w="727" w:type="dxa"/>
            <w:tcBorders>
              <w:bottom w:val="single" w:sz="4" w:space="0" w:color="auto"/>
            </w:tcBorders>
            <w:shd w:val="clear" w:color="auto" w:fill="FFCC99"/>
          </w:tcPr>
          <w:p w14:paraId="185DD00A" w14:textId="77777777" w:rsidR="000354D1" w:rsidRPr="000354D1" w:rsidRDefault="000354D1" w:rsidP="00A441EB">
            <w:pPr>
              <w:spacing w:after="0" w:line="240" w:lineRule="auto"/>
              <w:rPr>
                <w:rFonts w:ascii="Arial" w:eastAsia="Times New Roman" w:hAnsi="Arial" w:cs="Arial"/>
                <w:sz w:val="16"/>
                <w:szCs w:val="16"/>
                <w:lang w:eastAsia="en-GB"/>
              </w:rPr>
            </w:pPr>
          </w:p>
        </w:tc>
        <w:tc>
          <w:tcPr>
            <w:tcW w:w="727" w:type="dxa"/>
            <w:tcBorders>
              <w:bottom w:val="single" w:sz="4" w:space="0" w:color="auto"/>
            </w:tcBorders>
            <w:shd w:val="clear" w:color="auto" w:fill="FFCC99"/>
          </w:tcPr>
          <w:p w14:paraId="6202C7AD" w14:textId="77777777" w:rsidR="000354D1" w:rsidRPr="000354D1" w:rsidRDefault="000354D1" w:rsidP="00A441EB">
            <w:pPr>
              <w:spacing w:after="0" w:line="240" w:lineRule="auto"/>
              <w:rPr>
                <w:rFonts w:ascii="Arial" w:eastAsia="Times New Roman" w:hAnsi="Arial" w:cs="Arial"/>
                <w:sz w:val="16"/>
                <w:szCs w:val="16"/>
                <w:lang w:eastAsia="en-GB"/>
              </w:rPr>
            </w:pPr>
          </w:p>
        </w:tc>
      </w:tr>
      <w:tr w:rsidR="007A0F53" w:rsidRPr="000354D1" w14:paraId="47A524BD" w14:textId="77777777" w:rsidTr="007A0F53">
        <w:trPr>
          <w:trHeight w:val="560"/>
        </w:trPr>
        <w:tc>
          <w:tcPr>
            <w:tcW w:w="2082" w:type="dxa"/>
            <w:shd w:val="clear" w:color="auto" w:fill="FFFF99"/>
          </w:tcPr>
          <w:p w14:paraId="38B6A530" w14:textId="77777777" w:rsidR="000354D1" w:rsidRPr="000354D1" w:rsidRDefault="000354D1" w:rsidP="00A441EB">
            <w:pPr>
              <w:spacing w:after="0" w:line="240" w:lineRule="auto"/>
              <w:rPr>
                <w:rFonts w:ascii="Arial" w:eastAsia="Times New Roman" w:hAnsi="Arial" w:cs="Arial"/>
                <w:b/>
                <w:sz w:val="20"/>
                <w:szCs w:val="20"/>
                <w:lang w:eastAsia="en-GB"/>
              </w:rPr>
            </w:pPr>
            <w:r w:rsidRPr="000354D1">
              <w:rPr>
                <w:rFonts w:ascii="Arial" w:eastAsia="Times New Roman" w:hAnsi="Arial" w:cs="Arial"/>
                <w:b/>
                <w:sz w:val="20"/>
                <w:szCs w:val="20"/>
                <w:lang w:eastAsia="en-GB"/>
              </w:rPr>
              <w:t>WAST</w:t>
            </w:r>
          </w:p>
          <w:p w14:paraId="51EC0784" w14:textId="77777777" w:rsidR="000354D1" w:rsidRPr="000354D1" w:rsidRDefault="000354D1" w:rsidP="00A441EB">
            <w:pPr>
              <w:spacing w:after="0" w:line="240" w:lineRule="auto"/>
              <w:rPr>
                <w:rFonts w:ascii="Arial" w:eastAsia="Times New Roman" w:hAnsi="Arial" w:cs="Arial"/>
                <w:b/>
                <w:sz w:val="20"/>
                <w:szCs w:val="20"/>
                <w:lang w:eastAsia="en-GB"/>
              </w:rPr>
            </w:pPr>
          </w:p>
        </w:tc>
        <w:tc>
          <w:tcPr>
            <w:tcW w:w="683" w:type="dxa"/>
            <w:shd w:val="clear" w:color="auto" w:fill="FFFF99"/>
          </w:tcPr>
          <w:p w14:paraId="66E92E10" w14:textId="77777777" w:rsidR="000354D1" w:rsidRPr="000354D1" w:rsidRDefault="000354D1" w:rsidP="00A441EB">
            <w:pPr>
              <w:spacing w:after="0" w:line="240" w:lineRule="auto"/>
              <w:rPr>
                <w:rFonts w:ascii="Arial" w:eastAsia="Times New Roman" w:hAnsi="Arial" w:cs="Arial"/>
                <w:sz w:val="16"/>
                <w:szCs w:val="16"/>
                <w:lang w:eastAsia="en-GB"/>
              </w:rPr>
            </w:pPr>
          </w:p>
        </w:tc>
        <w:tc>
          <w:tcPr>
            <w:tcW w:w="726" w:type="dxa"/>
            <w:shd w:val="clear" w:color="auto" w:fill="FFFF99"/>
          </w:tcPr>
          <w:p w14:paraId="1A991739" w14:textId="77777777" w:rsidR="000354D1" w:rsidRPr="000354D1" w:rsidRDefault="000354D1" w:rsidP="00A441EB">
            <w:pPr>
              <w:spacing w:after="0" w:line="240" w:lineRule="auto"/>
              <w:rPr>
                <w:rFonts w:ascii="Arial" w:eastAsia="Times New Roman" w:hAnsi="Arial" w:cs="Arial"/>
                <w:sz w:val="16"/>
                <w:szCs w:val="16"/>
                <w:lang w:eastAsia="en-GB"/>
              </w:rPr>
            </w:pPr>
          </w:p>
        </w:tc>
        <w:tc>
          <w:tcPr>
            <w:tcW w:w="727" w:type="dxa"/>
            <w:shd w:val="clear" w:color="auto" w:fill="FFFF99"/>
          </w:tcPr>
          <w:p w14:paraId="7E1C9F66" w14:textId="77777777" w:rsidR="000354D1" w:rsidRPr="000354D1" w:rsidRDefault="000354D1" w:rsidP="00A441EB">
            <w:pPr>
              <w:spacing w:after="0" w:line="240" w:lineRule="auto"/>
              <w:rPr>
                <w:rFonts w:ascii="Arial" w:eastAsia="Times New Roman" w:hAnsi="Arial" w:cs="Arial"/>
                <w:sz w:val="16"/>
                <w:szCs w:val="16"/>
                <w:lang w:eastAsia="en-GB"/>
              </w:rPr>
            </w:pPr>
          </w:p>
        </w:tc>
        <w:tc>
          <w:tcPr>
            <w:tcW w:w="727" w:type="dxa"/>
            <w:shd w:val="clear" w:color="auto" w:fill="FFFF99"/>
          </w:tcPr>
          <w:p w14:paraId="2B1C0703" w14:textId="77777777" w:rsidR="000354D1" w:rsidRPr="000354D1" w:rsidRDefault="000354D1" w:rsidP="00A441EB">
            <w:pPr>
              <w:spacing w:after="0" w:line="240" w:lineRule="auto"/>
              <w:rPr>
                <w:rFonts w:ascii="Arial" w:eastAsia="Times New Roman" w:hAnsi="Arial" w:cs="Arial"/>
                <w:sz w:val="16"/>
                <w:szCs w:val="16"/>
                <w:lang w:eastAsia="en-GB"/>
              </w:rPr>
            </w:pPr>
          </w:p>
        </w:tc>
        <w:tc>
          <w:tcPr>
            <w:tcW w:w="727" w:type="dxa"/>
            <w:shd w:val="clear" w:color="auto" w:fill="FFFF99"/>
          </w:tcPr>
          <w:p w14:paraId="6D45DAC6" w14:textId="77777777" w:rsidR="000354D1" w:rsidRPr="000354D1" w:rsidRDefault="000354D1" w:rsidP="00A441EB">
            <w:pPr>
              <w:spacing w:after="0" w:line="240" w:lineRule="auto"/>
              <w:rPr>
                <w:rFonts w:ascii="Arial" w:eastAsia="Times New Roman" w:hAnsi="Arial" w:cs="Arial"/>
                <w:sz w:val="16"/>
                <w:szCs w:val="16"/>
                <w:lang w:eastAsia="en-GB"/>
              </w:rPr>
            </w:pPr>
          </w:p>
        </w:tc>
        <w:tc>
          <w:tcPr>
            <w:tcW w:w="726" w:type="dxa"/>
            <w:gridSpan w:val="2"/>
            <w:shd w:val="clear" w:color="auto" w:fill="FFFF99"/>
          </w:tcPr>
          <w:p w14:paraId="2BE6D238" w14:textId="77777777" w:rsidR="000354D1" w:rsidRPr="000354D1" w:rsidRDefault="000354D1" w:rsidP="00A441EB">
            <w:pPr>
              <w:spacing w:after="0" w:line="240" w:lineRule="auto"/>
              <w:rPr>
                <w:rFonts w:ascii="Arial" w:eastAsia="Times New Roman" w:hAnsi="Arial" w:cs="Arial"/>
                <w:sz w:val="16"/>
                <w:szCs w:val="16"/>
                <w:lang w:eastAsia="en-GB"/>
              </w:rPr>
            </w:pPr>
          </w:p>
        </w:tc>
        <w:tc>
          <w:tcPr>
            <w:tcW w:w="727" w:type="dxa"/>
            <w:shd w:val="clear" w:color="auto" w:fill="FFFF99"/>
          </w:tcPr>
          <w:p w14:paraId="511B8496" w14:textId="77777777" w:rsidR="000354D1" w:rsidRPr="000354D1" w:rsidRDefault="000354D1" w:rsidP="00A441EB">
            <w:pPr>
              <w:spacing w:after="0" w:line="240" w:lineRule="auto"/>
              <w:rPr>
                <w:rFonts w:ascii="Arial" w:eastAsia="Times New Roman" w:hAnsi="Arial" w:cs="Arial"/>
                <w:sz w:val="16"/>
                <w:szCs w:val="16"/>
                <w:lang w:eastAsia="en-GB"/>
              </w:rPr>
            </w:pPr>
          </w:p>
        </w:tc>
        <w:tc>
          <w:tcPr>
            <w:tcW w:w="727" w:type="dxa"/>
            <w:shd w:val="clear" w:color="auto" w:fill="FFFF99"/>
          </w:tcPr>
          <w:p w14:paraId="27BA4AF5" w14:textId="77777777" w:rsidR="000354D1" w:rsidRPr="000354D1" w:rsidRDefault="000354D1" w:rsidP="00A441EB">
            <w:pPr>
              <w:spacing w:after="0" w:line="240" w:lineRule="auto"/>
              <w:rPr>
                <w:rFonts w:ascii="Arial" w:eastAsia="Times New Roman" w:hAnsi="Arial" w:cs="Arial"/>
                <w:sz w:val="16"/>
                <w:szCs w:val="16"/>
                <w:lang w:eastAsia="en-GB"/>
              </w:rPr>
            </w:pPr>
          </w:p>
        </w:tc>
        <w:tc>
          <w:tcPr>
            <w:tcW w:w="727" w:type="dxa"/>
            <w:shd w:val="clear" w:color="auto" w:fill="FFFF99"/>
          </w:tcPr>
          <w:p w14:paraId="30DA5207" w14:textId="77777777" w:rsidR="000354D1" w:rsidRPr="000354D1" w:rsidRDefault="000354D1" w:rsidP="00A441EB">
            <w:pPr>
              <w:spacing w:after="0" w:line="240" w:lineRule="auto"/>
              <w:rPr>
                <w:rFonts w:ascii="Arial" w:eastAsia="Times New Roman" w:hAnsi="Arial" w:cs="Arial"/>
                <w:sz w:val="16"/>
                <w:szCs w:val="16"/>
                <w:lang w:eastAsia="en-GB"/>
              </w:rPr>
            </w:pPr>
          </w:p>
        </w:tc>
        <w:tc>
          <w:tcPr>
            <w:tcW w:w="826" w:type="dxa"/>
            <w:shd w:val="clear" w:color="auto" w:fill="FFFF99"/>
          </w:tcPr>
          <w:p w14:paraId="428992C9" w14:textId="77777777" w:rsidR="000354D1" w:rsidRPr="000354D1" w:rsidRDefault="000354D1" w:rsidP="00A441EB">
            <w:pPr>
              <w:spacing w:after="0" w:line="240" w:lineRule="auto"/>
              <w:rPr>
                <w:rFonts w:ascii="Arial" w:eastAsia="Times New Roman" w:hAnsi="Arial" w:cs="Arial"/>
                <w:sz w:val="16"/>
                <w:szCs w:val="16"/>
                <w:lang w:eastAsia="en-GB"/>
              </w:rPr>
            </w:pPr>
          </w:p>
        </w:tc>
        <w:tc>
          <w:tcPr>
            <w:tcW w:w="727" w:type="dxa"/>
            <w:shd w:val="clear" w:color="auto" w:fill="FFFF99"/>
          </w:tcPr>
          <w:p w14:paraId="32D1045C" w14:textId="77777777" w:rsidR="000354D1" w:rsidRPr="000354D1" w:rsidRDefault="000354D1" w:rsidP="00A441EB">
            <w:pPr>
              <w:spacing w:after="0" w:line="240" w:lineRule="auto"/>
              <w:rPr>
                <w:rFonts w:ascii="Arial" w:eastAsia="Times New Roman" w:hAnsi="Arial" w:cs="Arial"/>
                <w:sz w:val="16"/>
                <w:szCs w:val="16"/>
                <w:lang w:eastAsia="en-GB"/>
              </w:rPr>
            </w:pPr>
          </w:p>
        </w:tc>
        <w:tc>
          <w:tcPr>
            <w:tcW w:w="727" w:type="dxa"/>
            <w:shd w:val="clear" w:color="auto" w:fill="FFFF99"/>
          </w:tcPr>
          <w:p w14:paraId="17A10103" w14:textId="77777777" w:rsidR="000354D1" w:rsidRPr="000354D1" w:rsidRDefault="000354D1" w:rsidP="00A441EB">
            <w:pPr>
              <w:spacing w:after="0" w:line="240" w:lineRule="auto"/>
              <w:rPr>
                <w:rFonts w:ascii="Arial" w:eastAsia="Times New Roman" w:hAnsi="Arial" w:cs="Arial"/>
                <w:sz w:val="16"/>
                <w:szCs w:val="16"/>
                <w:lang w:eastAsia="en-GB"/>
              </w:rPr>
            </w:pPr>
          </w:p>
        </w:tc>
        <w:tc>
          <w:tcPr>
            <w:tcW w:w="727" w:type="dxa"/>
            <w:shd w:val="clear" w:color="auto" w:fill="FFFF99"/>
          </w:tcPr>
          <w:p w14:paraId="16B07D6D" w14:textId="77777777" w:rsidR="000354D1" w:rsidRPr="000354D1" w:rsidRDefault="000354D1" w:rsidP="00A441EB">
            <w:pPr>
              <w:spacing w:after="0" w:line="240" w:lineRule="auto"/>
              <w:rPr>
                <w:rFonts w:ascii="Arial" w:eastAsia="Times New Roman" w:hAnsi="Arial" w:cs="Arial"/>
                <w:sz w:val="16"/>
                <w:szCs w:val="16"/>
                <w:lang w:eastAsia="en-GB"/>
              </w:rPr>
            </w:pPr>
          </w:p>
        </w:tc>
        <w:tc>
          <w:tcPr>
            <w:tcW w:w="726" w:type="dxa"/>
            <w:shd w:val="clear" w:color="auto" w:fill="FFFF99"/>
          </w:tcPr>
          <w:p w14:paraId="0BC86DF5" w14:textId="77777777" w:rsidR="000354D1" w:rsidRPr="000354D1" w:rsidRDefault="000354D1" w:rsidP="00A441EB">
            <w:pPr>
              <w:spacing w:after="0" w:line="240" w:lineRule="auto"/>
              <w:rPr>
                <w:rFonts w:ascii="Arial" w:eastAsia="Times New Roman" w:hAnsi="Arial" w:cs="Arial"/>
                <w:sz w:val="16"/>
                <w:szCs w:val="16"/>
                <w:lang w:eastAsia="en-GB"/>
              </w:rPr>
            </w:pPr>
          </w:p>
        </w:tc>
        <w:tc>
          <w:tcPr>
            <w:tcW w:w="727" w:type="dxa"/>
            <w:shd w:val="clear" w:color="auto" w:fill="FFFF99"/>
          </w:tcPr>
          <w:p w14:paraId="232EFBB0" w14:textId="77777777" w:rsidR="000354D1" w:rsidRPr="000354D1" w:rsidRDefault="000354D1" w:rsidP="00A441EB">
            <w:pPr>
              <w:spacing w:after="0" w:line="240" w:lineRule="auto"/>
              <w:rPr>
                <w:rFonts w:ascii="Arial" w:eastAsia="Times New Roman" w:hAnsi="Arial" w:cs="Arial"/>
                <w:sz w:val="16"/>
                <w:szCs w:val="16"/>
                <w:lang w:eastAsia="en-GB"/>
              </w:rPr>
            </w:pPr>
          </w:p>
        </w:tc>
        <w:tc>
          <w:tcPr>
            <w:tcW w:w="727" w:type="dxa"/>
            <w:shd w:val="clear" w:color="auto" w:fill="FFFF99"/>
          </w:tcPr>
          <w:p w14:paraId="5C7A64CE" w14:textId="77777777" w:rsidR="000354D1" w:rsidRPr="000354D1" w:rsidRDefault="000354D1" w:rsidP="00A441EB">
            <w:pPr>
              <w:spacing w:after="0" w:line="240" w:lineRule="auto"/>
              <w:rPr>
                <w:rFonts w:ascii="Arial" w:eastAsia="Times New Roman" w:hAnsi="Arial" w:cs="Arial"/>
                <w:sz w:val="16"/>
                <w:szCs w:val="16"/>
                <w:lang w:eastAsia="en-GB"/>
              </w:rPr>
            </w:pPr>
          </w:p>
        </w:tc>
        <w:tc>
          <w:tcPr>
            <w:tcW w:w="727" w:type="dxa"/>
            <w:shd w:val="clear" w:color="auto" w:fill="FFFF99"/>
          </w:tcPr>
          <w:p w14:paraId="5E7A12D1" w14:textId="77777777" w:rsidR="000354D1" w:rsidRPr="000354D1" w:rsidRDefault="000354D1" w:rsidP="00A441EB">
            <w:pPr>
              <w:spacing w:after="0" w:line="240" w:lineRule="auto"/>
              <w:rPr>
                <w:rFonts w:ascii="Arial" w:eastAsia="Times New Roman" w:hAnsi="Arial" w:cs="Arial"/>
                <w:sz w:val="16"/>
                <w:szCs w:val="16"/>
                <w:lang w:eastAsia="en-GB"/>
              </w:rPr>
            </w:pPr>
          </w:p>
        </w:tc>
        <w:tc>
          <w:tcPr>
            <w:tcW w:w="727" w:type="dxa"/>
            <w:shd w:val="clear" w:color="auto" w:fill="FFFF99"/>
          </w:tcPr>
          <w:p w14:paraId="0C30CFEB" w14:textId="77777777" w:rsidR="000354D1" w:rsidRPr="000354D1" w:rsidRDefault="000354D1" w:rsidP="00A441EB">
            <w:pPr>
              <w:spacing w:after="0" w:line="240" w:lineRule="auto"/>
              <w:rPr>
                <w:rFonts w:ascii="Arial" w:eastAsia="Times New Roman" w:hAnsi="Arial" w:cs="Arial"/>
                <w:sz w:val="16"/>
                <w:szCs w:val="16"/>
                <w:lang w:eastAsia="en-GB"/>
              </w:rPr>
            </w:pPr>
          </w:p>
        </w:tc>
      </w:tr>
      <w:tr w:rsidR="007A0F53" w:rsidRPr="000354D1" w14:paraId="57014F3F" w14:textId="77777777" w:rsidTr="007A0F53">
        <w:trPr>
          <w:trHeight w:val="560"/>
        </w:trPr>
        <w:tc>
          <w:tcPr>
            <w:tcW w:w="2082" w:type="dxa"/>
            <w:tcBorders>
              <w:bottom w:val="single" w:sz="4" w:space="0" w:color="auto"/>
            </w:tcBorders>
            <w:shd w:val="clear" w:color="auto" w:fill="FFFF99"/>
          </w:tcPr>
          <w:p w14:paraId="257F539C" w14:textId="77777777" w:rsidR="000354D1" w:rsidRPr="000354D1" w:rsidRDefault="000354D1" w:rsidP="00A441EB">
            <w:pPr>
              <w:spacing w:after="0" w:line="240" w:lineRule="auto"/>
              <w:rPr>
                <w:rFonts w:ascii="Arial" w:eastAsia="Times New Roman" w:hAnsi="Arial" w:cs="Arial"/>
                <w:b/>
                <w:sz w:val="20"/>
                <w:szCs w:val="20"/>
                <w:lang w:eastAsia="en-GB"/>
              </w:rPr>
            </w:pPr>
            <w:r w:rsidRPr="000354D1">
              <w:rPr>
                <w:rFonts w:ascii="Arial" w:eastAsia="Times New Roman" w:hAnsi="Arial" w:cs="Arial"/>
                <w:b/>
                <w:sz w:val="20"/>
                <w:szCs w:val="20"/>
                <w:lang w:eastAsia="en-GB"/>
              </w:rPr>
              <w:t>GP</w:t>
            </w:r>
          </w:p>
        </w:tc>
        <w:tc>
          <w:tcPr>
            <w:tcW w:w="683" w:type="dxa"/>
            <w:tcBorders>
              <w:bottom w:val="single" w:sz="4" w:space="0" w:color="auto"/>
            </w:tcBorders>
            <w:shd w:val="clear" w:color="auto" w:fill="FFFF99"/>
          </w:tcPr>
          <w:p w14:paraId="20B73F32" w14:textId="77777777" w:rsidR="000354D1" w:rsidRPr="000354D1" w:rsidRDefault="000354D1" w:rsidP="00A441EB">
            <w:pPr>
              <w:spacing w:after="0" w:line="240" w:lineRule="auto"/>
              <w:rPr>
                <w:rFonts w:ascii="Arial" w:eastAsia="Times New Roman" w:hAnsi="Arial" w:cs="Arial"/>
                <w:sz w:val="16"/>
                <w:szCs w:val="16"/>
                <w:lang w:eastAsia="en-GB"/>
              </w:rPr>
            </w:pPr>
          </w:p>
        </w:tc>
        <w:tc>
          <w:tcPr>
            <w:tcW w:w="726" w:type="dxa"/>
            <w:tcBorders>
              <w:bottom w:val="single" w:sz="4" w:space="0" w:color="auto"/>
            </w:tcBorders>
            <w:shd w:val="clear" w:color="auto" w:fill="FFFF99"/>
          </w:tcPr>
          <w:p w14:paraId="31002B7F" w14:textId="77777777" w:rsidR="000354D1" w:rsidRPr="000354D1" w:rsidRDefault="000354D1" w:rsidP="00A441EB">
            <w:pPr>
              <w:spacing w:after="0" w:line="240" w:lineRule="auto"/>
              <w:rPr>
                <w:rFonts w:ascii="Arial" w:eastAsia="Times New Roman" w:hAnsi="Arial" w:cs="Arial"/>
                <w:sz w:val="16"/>
                <w:szCs w:val="16"/>
                <w:lang w:eastAsia="en-GB"/>
              </w:rPr>
            </w:pPr>
          </w:p>
        </w:tc>
        <w:tc>
          <w:tcPr>
            <w:tcW w:w="727" w:type="dxa"/>
            <w:tcBorders>
              <w:bottom w:val="single" w:sz="4" w:space="0" w:color="auto"/>
            </w:tcBorders>
            <w:shd w:val="clear" w:color="auto" w:fill="FFFF99"/>
          </w:tcPr>
          <w:p w14:paraId="6E9161CE" w14:textId="77777777" w:rsidR="000354D1" w:rsidRPr="000354D1" w:rsidRDefault="000354D1" w:rsidP="00A441EB">
            <w:pPr>
              <w:spacing w:after="0" w:line="240" w:lineRule="auto"/>
              <w:rPr>
                <w:rFonts w:ascii="Arial" w:eastAsia="Times New Roman" w:hAnsi="Arial" w:cs="Arial"/>
                <w:sz w:val="16"/>
                <w:szCs w:val="16"/>
                <w:lang w:eastAsia="en-GB"/>
              </w:rPr>
            </w:pPr>
          </w:p>
        </w:tc>
        <w:tc>
          <w:tcPr>
            <w:tcW w:w="727" w:type="dxa"/>
            <w:tcBorders>
              <w:bottom w:val="single" w:sz="4" w:space="0" w:color="auto"/>
            </w:tcBorders>
            <w:shd w:val="clear" w:color="auto" w:fill="FFFF99"/>
          </w:tcPr>
          <w:p w14:paraId="5A61FE4A" w14:textId="77777777" w:rsidR="000354D1" w:rsidRPr="000354D1" w:rsidRDefault="000354D1" w:rsidP="00A441EB">
            <w:pPr>
              <w:spacing w:after="0" w:line="240" w:lineRule="auto"/>
              <w:rPr>
                <w:rFonts w:ascii="Arial" w:eastAsia="Times New Roman" w:hAnsi="Arial" w:cs="Arial"/>
                <w:sz w:val="16"/>
                <w:szCs w:val="16"/>
                <w:lang w:eastAsia="en-GB"/>
              </w:rPr>
            </w:pPr>
          </w:p>
        </w:tc>
        <w:tc>
          <w:tcPr>
            <w:tcW w:w="727" w:type="dxa"/>
            <w:tcBorders>
              <w:bottom w:val="single" w:sz="4" w:space="0" w:color="auto"/>
            </w:tcBorders>
            <w:shd w:val="clear" w:color="auto" w:fill="FFFF99"/>
          </w:tcPr>
          <w:p w14:paraId="7C6550CB" w14:textId="77777777" w:rsidR="000354D1" w:rsidRPr="000354D1" w:rsidRDefault="000354D1" w:rsidP="00A441EB">
            <w:pPr>
              <w:spacing w:after="0" w:line="240" w:lineRule="auto"/>
              <w:rPr>
                <w:rFonts w:ascii="Arial" w:eastAsia="Times New Roman" w:hAnsi="Arial" w:cs="Arial"/>
                <w:sz w:val="16"/>
                <w:szCs w:val="16"/>
                <w:lang w:eastAsia="en-GB"/>
              </w:rPr>
            </w:pPr>
          </w:p>
        </w:tc>
        <w:tc>
          <w:tcPr>
            <w:tcW w:w="726" w:type="dxa"/>
            <w:gridSpan w:val="2"/>
            <w:tcBorders>
              <w:bottom w:val="single" w:sz="4" w:space="0" w:color="auto"/>
            </w:tcBorders>
            <w:shd w:val="clear" w:color="auto" w:fill="FFFF99"/>
          </w:tcPr>
          <w:p w14:paraId="55D97BDF" w14:textId="77777777" w:rsidR="000354D1" w:rsidRPr="000354D1" w:rsidRDefault="000354D1" w:rsidP="00A441EB">
            <w:pPr>
              <w:spacing w:after="0" w:line="240" w:lineRule="auto"/>
              <w:rPr>
                <w:rFonts w:ascii="Arial" w:eastAsia="Times New Roman" w:hAnsi="Arial" w:cs="Arial"/>
                <w:sz w:val="16"/>
                <w:szCs w:val="16"/>
                <w:lang w:eastAsia="en-GB"/>
              </w:rPr>
            </w:pPr>
          </w:p>
        </w:tc>
        <w:tc>
          <w:tcPr>
            <w:tcW w:w="727" w:type="dxa"/>
            <w:tcBorders>
              <w:bottom w:val="single" w:sz="4" w:space="0" w:color="auto"/>
            </w:tcBorders>
            <w:shd w:val="clear" w:color="auto" w:fill="FFFF99"/>
          </w:tcPr>
          <w:p w14:paraId="13720B3B" w14:textId="77777777" w:rsidR="000354D1" w:rsidRPr="000354D1" w:rsidRDefault="000354D1" w:rsidP="00A441EB">
            <w:pPr>
              <w:spacing w:after="0" w:line="240" w:lineRule="auto"/>
              <w:rPr>
                <w:rFonts w:ascii="Arial" w:eastAsia="Times New Roman" w:hAnsi="Arial" w:cs="Arial"/>
                <w:sz w:val="16"/>
                <w:szCs w:val="16"/>
                <w:lang w:eastAsia="en-GB"/>
              </w:rPr>
            </w:pPr>
          </w:p>
        </w:tc>
        <w:tc>
          <w:tcPr>
            <w:tcW w:w="727" w:type="dxa"/>
            <w:tcBorders>
              <w:bottom w:val="single" w:sz="4" w:space="0" w:color="auto"/>
            </w:tcBorders>
            <w:shd w:val="clear" w:color="auto" w:fill="FFFF99"/>
          </w:tcPr>
          <w:p w14:paraId="19259B85" w14:textId="77777777" w:rsidR="000354D1" w:rsidRPr="000354D1" w:rsidRDefault="000354D1" w:rsidP="00A441EB">
            <w:pPr>
              <w:spacing w:after="0" w:line="240" w:lineRule="auto"/>
              <w:rPr>
                <w:rFonts w:ascii="Arial" w:eastAsia="Times New Roman" w:hAnsi="Arial" w:cs="Arial"/>
                <w:sz w:val="16"/>
                <w:szCs w:val="16"/>
                <w:lang w:eastAsia="en-GB"/>
              </w:rPr>
            </w:pPr>
          </w:p>
        </w:tc>
        <w:tc>
          <w:tcPr>
            <w:tcW w:w="727" w:type="dxa"/>
            <w:tcBorders>
              <w:bottom w:val="single" w:sz="4" w:space="0" w:color="auto"/>
            </w:tcBorders>
            <w:shd w:val="clear" w:color="auto" w:fill="FFFF99"/>
          </w:tcPr>
          <w:p w14:paraId="52CC02ED" w14:textId="77777777" w:rsidR="000354D1" w:rsidRPr="000354D1" w:rsidRDefault="000354D1" w:rsidP="00A441EB">
            <w:pPr>
              <w:spacing w:after="0" w:line="240" w:lineRule="auto"/>
              <w:rPr>
                <w:rFonts w:ascii="Arial" w:eastAsia="Times New Roman" w:hAnsi="Arial" w:cs="Arial"/>
                <w:sz w:val="16"/>
                <w:szCs w:val="16"/>
                <w:lang w:eastAsia="en-GB"/>
              </w:rPr>
            </w:pPr>
          </w:p>
        </w:tc>
        <w:tc>
          <w:tcPr>
            <w:tcW w:w="826" w:type="dxa"/>
            <w:tcBorders>
              <w:bottom w:val="single" w:sz="4" w:space="0" w:color="auto"/>
            </w:tcBorders>
            <w:shd w:val="clear" w:color="auto" w:fill="FFFF99"/>
          </w:tcPr>
          <w:p w14:paraId="77990E1E" w14:textId="77777777" w:rsidR="000354D1" w:rsidRPr="000354D1" w:rsidRDefault="000354D1" w:rsidP="00A441EB">
            <w:pPr>
              <w:spacing w:after="0" w:line="240" w:lineRule="auto"/>
              <w:rPr>
                <w:rFonts w:ascii="Arial" w:eastAsia="Times New Roman" w:hAnsi="Arial" w:cs="Arial"/>
                <w:sz w:val="16"/>
                <w:szCs w:val="16"/>
                <w:lang w:eastAsia="en-GB"/>
              </w:rPr>
            </w:pPr>
          </w:p>
        </w:tc>
        <w:tc>
          <w:tcPr>
            <w:tcW w:w="727" w:type="dxa"/>
            <w:tcBorders>
              <w:bottom w:val="single" w:sz="4" w:space="0" w:color="auto"/>
            </w:tcBorders>
            <w:shd w:val="clear" w:color="auto" w:fill="FFFF99"/>
          </w:tcPr>
          <w:p w14:paraId="45BF94CD" w14:textId="77777777" w:rsidR="000354D1" w:rsidRPr="000354D1" w:rsidRDefault="000354D1" w:rsidP="00A441EB">
            <w:pPr>
              <w:spacing w:after="0" w:line="240" w:lineRule="auto"/>
              <w:rPr>
                <w:rFonts w:ascii="Arial" w:eastAsia="Times New Roman" w:hAnsi="Arial" w:cs="Arial"/>
                <w:sz w:val="16"/>
                <w:szCs w:val="16"/>
                <w:lang w:eastAsia="en-GB"/>
              </w:rPr>
            </w:pPr>
          </w:p>
        </w:tc>
        <w:tc>
          <w:tcPr>
            <w:tcW w:w="727" w:type="dxa"/>
            <w:tcBorders>
              <w:bottom w:val="single" w:sz="4" w:space="0" w:color="auto"/>
            </w:tcBorders>
            <w:shd w:val="clear" w:color="auto" w:fill="FFFF99"/>
          </w:tcPr>
          <w:p w14:paraId="61BC58B5" w14:textId="77777777" w:rsidR="000354D1" w:rsidRPr="000354D1" w:rsidRDefault="000354D1" w:rsidP="00A441EB">
            <w:pPr>
              <w:spacing w:after="0" w:line="240" w:lineRule="auto"/>
              <w:rPr>
                <w:rFonts w:ascii="Arial" w:eastAsia="Times New Roman" w:hAnsi="Arial" w:cs="Arial"/>
                <w:sz w:val="16"/>
                <w:szCs w:val="16"/>
                <w:lang w:eastAsia="en-GB"/>
              </w:rPr>
            </w:pPr>
          </w:p>
        </w:tc>
        <w:tc>
          <w:tcPr>
            <w:tcW w:w="727" w:type="dxa"/>
            <w:tcBorders>
              <w:bottom w:val="single" w:sz="4" w:space="0" w:color="auto"/>
            </w:tcBorders>
            <w:shd w:val="clear" w:color="auto" w:fill="FFFF99"/>
          </w:tcPr>
          <w:p w14:paraId="11A40899" w14:textId="77777777" w:rsidR="000354D1" w:rsidRPr="000354D1" w:rsidRDefault="000354D1" w:rsidP="00A441EB">
            <w:pPr>
              <w:spacing w:after="0" w:line="240" w:lineRule="auto"/>
              <w:rPr>
                <w:rFonts w:ascii="Arial" w:eastAsia="Times New Roman" w:hAnsi="Arial" w:cs="Arial"/>
                <w:sz w:val="16"/>
                <w:szCs w:val="16"/>
                <w:lang w:eastAsia="en-GB"/>
              </w:rPr>
            </w:pPr>
          </w:p>
        </w:tc>
        <w:tc>
          <w:tcPr>
            <w:tcW w:w="726" w:type="dxa"/>
            <w:tcBorders>
              <w:bottom w:val="single" w:sz="4" w:space="0" w:color="auto"/>
            </w:tcBorders>
            <w:shd w:val="clear" w:color="auto" w:fill="FFFF99"/>
          </w:tcPr>
          <w:p w14:paraId="5CEA9E30" w14:textId="77777777" w:rsidR="000354D1" w:rsidRPr="000354D1" w:rsidRDefault="000354D1" w:rsidP="00A441EB">
            <w:pPr>
              <w:spacing w:after="0" w:line="240" w:lineRule="auto"/>
              <w:rPr>
                <w:rFonts w:ascii="Arial" w:eastAsia="Times New Roman" w:hAnsi="Arial" w:cs="Arial"/>
                <w:sz w:val="16"/>
                <w:szCs w:val="16"/>
                <w:lang w:eastAsia="en-GB"/>
              </w:rPr>
            </w:pPr>
          </w:p>
        </w:tc>
        <w:tc>
          <w:tcPr>
            <w:tcW w:w="727" w:type="dxa"/>
            <w:tcBorders>
              <w:bottom w:val="single" w:sz="4" w:space="0" w:color="auto"/>
            </w:tcBorders>
            <w:shd w:val="clear" w:color="auto" w:fill="FFFF99"/>
          </w:tcPr>
          <w:p w14:paraId="2FC371A7" w14:textId="77777777" w:rsidR="000354D1" w:rsidRPr="000354D1" w:rsidRDefault="000354D1" w:rsidP="00A441EB">
            <w:pPr>
              <w:spacing w:after="0" w:line="240" w:lineRule="auto"/>
              <w:rPr>
                <w:rFonts w:ascii="Arial" w:eastAsia="Times New Roman" w:hAnsi="Arial" w:cs="Arial"/>
                <w:sz w:val="16"/>
                <w:szCs w:val="16"/>
                <w:lang w:eastAsia="en-GB"/>
              </w:rPr>
            </w:pPr>
          </w:p>
        </w:tc>
        <w:tc>
          <w:tcPr>
            <w:tcW w:w="727" w:type="dxa"/>
            <w:tcBorders>
              <w:bottom w:val="single" w:sz="4" w:space="0" w:color="auto"/>
            </w:tcBorders>
            <w:shd w:val="clear" w:color="auto" w:fill="FFFF99"/>
          </w:tcPr>
          <w:p w14:paraId="77EBE1D1" w14:textId="77777777" w:rsidR="000354D1" w:rsidRPr="000354D1" w:rsidRDefault="000354D1" w:rsidP="00A441EB">
            <w:pPr>
              <w:spacing w:after="0" w:line="240" w:lineRule="auto"/>
              <w:rPr>
                <w:rFonts w:ascii="Arial" w:eastAsia="Times New Roman" w:hAnsi="Arial" w:cs="Arial"/>
                <w:sz w:val="16"/>
                <w:szCs w:val="16"/>
                <w:lang w:eastAsia="en-GB"/>
              </w:rPr>
            </w:pPr>
          </w:p>
        </w:tc>
        <w:tc>
          <w:tcPr>
            <w:tcW w:w="727" w:type="dxa"/>
            <w:tcBorders>
              <w:bottom w:val="single" w:sz="4" w:space="0" w:color="auto"/>
            </w:tcBorders>
            <w:shd w:val="clear" w:color="auto" w:fill="FFFF99"/>
          </w:tcPr>
          <w:p w14:paraId="2F42FA13" w14:textId="77777777" w:rsidR="000354D1" w:rsidRPr="000354D1" w:rsidRDefault="000354D1" w:rsidP="00A441EB">
            <w:pPr>
              <w:spacing w:after="0" w:line="240" w:lineRule="auto"/>
              <w:rPr>
                <w:rFonts w:ascii="Arial" w:eastAsia="Times New Roman" w:hAnsi="Arial" w:cs="Arial"/>
                <w:sz w:val="16"/>
                <w:szCs w:val="16"/>
                <w:lang w:eastAsia="en-GB"/>
              </w:rPr>
            </w:pPr>
          </w:p>
        </w:tc>
        <w:tc>
          <w:tcPr>
            <w:tcW w:w="727" w:type="dxa"/>
            <w:tcBorders>
              <w:bottom w:val="single" w:sz="4" w:space="0" w:color="auto"/>
            </w:tcBorders>
            <w:shd w:val="clear" w:color="auto" w:fill="FFFF99"/>
          </w:tcPr>
          <w:p w14:paraId="37807B27" w14:textId="77777777" w:rsidR="000354D1" w:rsidRPr="000354D1" w:rsidRDefault="000354D1" w:rsidP="00A441EB">
            <w:pPr>
              <w:spacing w:after="0" w:line="240" w:lineRule="auto"/>
              <w:rPr>
                <w:rFonts w:ascii="Arial" w:eastAsia="Times New Roman" w:hAnsi="Arial" w:cs="Arial"/>
                <w:sz w:val="16"/>
                <w:szCs w:val="16"/>
                <w:lang w:eastAsia="en-GB"/>
              </w:rPr>
            </w:pPr>
          </w:p>
        </w:tc>
      </w:tr>
      <w:tr w:rsidR="007A0F53" w:rsidRPr="000354D1" w14:paraId="66640D61" w14:textId="77777777" w:rsidTr="007A0F53">
        <w:trPr>
          <w:trHeight w:val="560"/>
        </w:trPr>
        <w:tc>
          <w:tcPr>
            <w:tcW w:w="2082" w:type="dxa"/>
            <w:shd w:val="clear" w:color="auto" w:fill="CCFFCC"/>
          </w:tcPr>
          <w:p w14:paraId="684A1A0C" w14:textId="77777777" w:rsidR="000354D1" w:rsidRPr="000354D1" w:rsidRDefault="000354D1" w:rsidP="00A441EB">
            <w:pPr>
              <w:spacing w:after="0" w:line="240" w:lineRule="auto"/>
              <w:rPr>
                <w:rFonts w:ascii="Arial" w:eastAsia="Times New Roman" w:hAnsi="Arial" w:cs="Arial"/>
                <w:b/>
                <w:sz w:val="20"/>
                <w:szCs w:val="20"/>
                <w:lang w:eastAsia="en-GB"/>
              </w:rPr>
            </w:pPr>
            <w:r w:rsidRPr="000354D1">
              <w:rPr>
                <w:rFonts w:ascii="Arial" w:eastAsia="Times New Roman" w:hAnsi="Arial" w:cs="Arial"/>
                <w:b/>
                <w:sz w:val="20"/>
                <w:szCs w:val="20"/>
                <w:lang w:eastAsia="en-GB"/>
              </w:rPr>
              <w:t>Social Services</w:t>
            </w:r>
          </w:p>
        </w:tc>
        <w:tc>
          <w:tcPr>
            <w:tcW w:w="683" w:type="dxa"/>
            <w:shd w:val="clear" w:color="auto" w:fill="CCFFCC"/>
          </w:tcPr>
          <w:p w14:paraId="7DD6295B" w14:textId="77777777" w:rsidR="000354D1" w:rsidRPr="000354D1" w:rsidRDefault="000354D1" w:rsidP="00A441EB">
            <w:pPr>
              <w:spacing w:after="0" w:line="240" w:lineRule="auto"/>
              <w:rPr>
                <w:rFonts w:ascii="Arial" w:eastAsia="Times New Roman" w:hAnsi="Arial" w:cs="Arial"/>
                <w:sz w:val="16"/>
                <w:szCs w:val="16"/>
                <w:lang w:eastAsia="en-GB"/>
              </w:rPr>
            </w:pPr>
          </w:p>
          <w:p w14:paraId="1BFD7096" w14:textId="77777777" w:rsidR="000354D1" w:rsidRPr="000354D1" w:rsidRDefault="000354D1" w:rsidP="00A441EB">
            <w:pPr>
              <w:spacing w:after="0" w:line="240" w:lineRule="auto"/>
              <w:rPr>
                <w:rFonts w:ascii="Arial" w:eastAsia="Times New Roman" w:hAnsi="Arial" w:cs="Arial"/>
                <w:sz w:val="16"/>
                <w:szCs w:val="16"/>
                <w:lang w:eastAsia="en-GB"/>
              </w:rPr>
            </w:pPr>
          </w:p>
          <w:p w14:paraId="64D4ECF4" w14:textId="77777777" w:rsidR="000354D1" w:rsidRPr="000354D1" w:rsidRDefault="000354D1" w:rsidP="00A441EB">
            <w:pPr>
              <w:spacing w:after="0" w:line="240" w:lineRule="auto"/>
              <w:rPr>
                <w:rFonts w:ascii="Arial" w:eastAsia="Times New Roman" w:hAnsi="Arial" w:cs="Arial"/>
                <w:sz w:val="16"/>
                <w:szCs w:val="16"/>
                <w:lang w:eastAsia="en-GB"/>
              </w:rPr>
            </w:pPr>
          </w:p>
        </w:tc>
        <w:tc>
          <w:tcPr>
            <w:tcW w:w="726" w:type="dxa"/>
            <w:shd w:val="clear" w:color="auto" w:fill="CCFFCC"/>
          </w:tcPr>
          <w:p w14:paraId="57932AE6" w14:textId="77777777" w:rsidR="000354D1" w:rsidRPr="000354D1" w:rsidRDefault="000354D1" w:rsidP="00A441EB">
            <w:pPr>
              <w:spacing w:after="0" w:line="240" w:lineRule="auto"/>
              <w:rPr>
                <w:rFonts w:ascii="Arial" w:eastAsia="Times New Roman" w:hAnsi="Arial" w:cs="Arial"/>
                <w:sz w:val="16"/>
                <w:szCs w:val="16"/>
                <w:lang w:eastAsia="en-GB"/>
              </w:rPr>
            </w:pPr>
          </w:p>
        </w:tc>
        <w:tc>
          <w:tcPr>
            <w:tcW w:w="727" w:type="dxa"/>
            <w:shd w:val="clear" w:color="auto" w:fill="CCFFCC"/>
          </w:tcPr>
          <w:p w14:paraId="43E1A6BA" w14:textId="77777777" w:rsidR="000354D1" w:rsidRPr="000354D1" w:rsidRDefault="000354D1" w:rsidP="00A441EB">
            <w:pPr>
              <w:spacing w:after="0" w:line="240" w:lineRule="auto"/>
              <w:rPr>
                <w:rFonts w:ascii="Arial" w:eastAsia="Times New Roman" w:hAnsi="Arial" w:cs="Arial"/>
                <w:sz w:val="16"/>
                <w:szCs w:val="16"/>
                <w:lang w:eastAsia="en-GB"/>
              </w:rPr>
            </w:pPr>
          </w:p>
        </w:tc>
        <w:tc>
          <w:tcPr>
            <w:tcW w:w="727" w:type="dxa"/>
            <w:shd w:val="clear" w:color="auto" w:fill="CCFFCC"/>
          </w:tcPr>
          <w:p w14:paraId="42C5F9FF" w14:textId="77777777" w:rsidR="000354D1" w:rsidRPr="000354D1" w:rsidRDefault="000354D1" w:rsidP="00A441EB">
            <w:pPr>
              <w:spacing w:after="0" w:line="240" w:lineRule="auto"/>
              <w:rPr>
                <w:rFonts w:ascii="Arial" w:eastAsia="Times New Roman" w:hAnsi="Arial" w:cs="Arial"/>
                <w:sz w:val="16"/>
                <w:szCs w:val="16"/>
                <w:lang w:eastAsia="en-GB"/>
              </w:rPr>
            </w:pPr>
          </w:p>
        </w:tc>
        <w:tc>
          <w:tcPr>
            <w:tcW w:w="727" w:type="dxa"/>
            <w:shd w:val="clear" w:color="auto" w:fill="CCFFCC"/>
          </w:tcPr>
          <w:p w14:paraId="40148FF7" w14:textId="77777777" w:rsidR="000354D1" w:rsidRPr="000354D1" w:rsidRDefault="000354D1" w:rsidP="00A441EB">
            <w:pPr>
              <w:spacing w:after="0" w:line="240" w:lineRule="auto"/>
              <w:rPr>
                <w:rFonts w:ascii="Arial" w:eastAsia="Times New Roman" w:hAnsi="Arial" w:cs="Arial"/>
                <w:sz w:val="16"/>
                <w:szCs w:val="16"/>
                <w:lang w:eastAsia="en-GB"/>
              </w:rPr>
            </w:pPr>
          </w:p>
        </w:tc>
        <w:tc>
          <w:tcPr>
            <w:tcW w:w="726" w:type="dxa"/>
            <w:gridSpan w:val="2"/>
            <w:shd w:val="clear" w:color="auto" w:fill="CCFFCC"/>
          </w:tcPr>
          <w:p w14:paraId="6FE3D8E2" w14:textId="77777777" w:rsidR="000354D1" w:rsidRPr="000354D1" w:rsidRDefault="000354D1" w:rsidP="00A441EB">
            <w:pPr>
              <w:spacing w:after="0" w:line="240" w:lineRule="auto"/>
              <w:rPr>
                <w:rFonts w:ascii="Arial" w:eastAsia="Times New Roman" w:hAnsi="Arial" w:cs="Arial"/>
                <w:sz w:val="16"/>
                <w:szCs w:val="16"/>
                <w:lang w:eastAsia="en-GB"/>
              </w:rPr>
            </w:pPr>
          </w:p>
        </w:tc>
        <w:tc>
          <w:tcPr>
            <w:tcW w:w="727" w:type="dxa"/>
            <w:shd w:val="clear" w:color="auto" w:fill="CCFFCC"/>
          </w:tcPr>
          <w:p w14:paraId="1304545C" w14:textId="77777777" w:rsidR="000354D1" w:rsidRPr="000354D1" w:rsidRDefault="000354D1" w:rsidP="00A441EB">
            <w:pPr>
              <w:spacing w:after="0" w:line="240" w:lineRule="auto"/>
              <w:rPr>
                <w:rFonts w:ascii="Arial" w:eastAsia="Times New Roman" w:hAnsi="Arial" w:cs="Arial"/>
                <w:sz w:val="16"/>
                <w:szCs w:val="16"/>
                <w:lang w:eastAsia="en-GB"/>
              </w:rPr>
            </w:pPr>
          </w:p>
        </w:tc>
        <w:tc>
          <w:tcPr>
            <w:tcW w:w="727" w:type="dxa"/>
            <w:shd w:val="clear" w:color="auto" w:fill="CCFFCC"/>
          </w:tcPr>
          <w:p w14:paraId="28250372" w14:textId="77777777" w:rsidR="000354D1" w:rsidRPr="000354D1" w:rsidRDefault="000354D1" w:rsidP="00A441EB">
            <w:pPr>
              <w:spacing w:after="0" w:line="240" w:lineRule="auto"/>
              <w:rPr>
                <w:rFonts w:ascii="Arial" w:eastAsia="Times New Roman" w:hAnsi="Arial" w:cs="Arial"/>
                <w:sz w:val="16"/>
                <w:szCs w:val="16"/>
                <w:lang w:eastAsia="en-GB"/>
              </w:rPr>
            </w:pPr>
          </w:p>
        </w:tc>
        <w:tc>
          <w:tcPr>
            <w:tcW w:w="727" w:type="dxa"/>
            <w:shd w:val="clear" w:color="auto" w:fill="CCFFCC"/>
          </w:tcPr>
          <w:p w14:paraId="2F0204D5" w14:textId="77777777" w:rsidR="000354D1" w:rsidRPr="000354D1" w:rsidRDefault="000354D1" w:rsidP="00A441EB">
            <w:pPr>
              <w:spacing w:after="0" w:line="240" w:lineRule="auto"/>
              <w:rPr>
                <w:rFonts w:ascii="Arial" w:eastAsia="Times New Roman" w:hAnsi="Arial" w:cs="Arial"/>
                <w:sz w:val="16"/>
                <w:szCs w:val="16"/>
                <w:lang w:eastAsia="en-GB"/>
              </w:rPr>
            </w:pPr>
          </w:p>
        </w:tc>
        <w:tc>
          <w:tcPr>
            <w:tcW w:w="826" w:type="dxa"/>
            <w:shd w:val="clear" w:color="auto" w:fill="CCFFCC"/>
          </w:tcPr>
          <w:p w14:paraId="7B801FBD" w14:textId="77777777" w:rsidR="000354D1" w:rsidRPr="000354D1" w:rsidRDefault="000354D1" w:rsidP="00A441EB">
            <w:pPr>
              <w:spacing w:after="0" w:line="240" w:lineRule="auto"/>
              <w:rPr>
                <w:rFonts w:ascii="Arial" w:eastAsia="Times New Roman" w:hAnsi="Arial" w:cs="Arial"/>
                <w:sz w:val="16"/>
                <w:szCs w:val="16"/>
                <w:lang w:eastAsia="en-GB"/>
              </w:rPr>
            </w:pPr>
          </w:p>
        </w:tc>
        <w:tc>
          <w:tcPr>
            <w:tcW w:w="727" w:type="dxa"/>
            <w:shd w:val="clear" w:color="auto" w:fill="CCFFCC"/>
          </w:tcPr>
          <w:p w14:paraId="7D4E96FC" w14:textId="77777777" w:rsidR="000354D1" w:rsidRPr="000354D1" w:rsidRDefault="000354D1" w:rsidP="00A441EB">
            <w:pPr>
              <w:spacing w:after="0" w:line="240" w:lineRule="auto"/>
              <w:rPr>
                <w:rFonts w:ascii="Arial" w:eastAsia="Times New Roman" w:hAnsi="Arial" w:cs="Arial"/>
                <w:sz w:val="16"/>
                <w:szCs w:val="16"/>
                <w:lang w:eastAsia="en-GB"/>
              </w:rPr>
            </w:pPr>
          </w:p>
        </w:tc>
        <w:tc>
          <w:tcPr>
            <w:tcW w:w="727" w:type="dxa"/>
            <w:shd w:val="clear" w:color="auto" w:fill="CCFFCC"/>
          </w:tcPr>
          <w:p w14:paraId="4B032F2B" w14:textId="77777777" w:rsidR="000354D1" w:rsidRPr="000354D1" w:rsidRDefault="000354D1" w:rsidP="00A441EB">
            <w:pPr>
              <w:spacing w:after="0" w:line="240" w:lineRule="auto"/>
              <w:rPr>
                <w:rFonts w:ascii="Arial" w:eastAsia="Times New Roman" w:hAnsi="Arial" w:cs="Arial"/>
                <w:sz w:val="16"/>
                <w:szCs w:val="16"/>
                <w:lang w:eastAsia="en-GB"/>
              </w:rPr>
            </w:pPr>
          </w:p>
        </w:tc>
        <w:tc>
          <w:tcPr>
            <w:tcW w:w="727" w:type="dxa"/>
            <w:shd w:val="clear" w:color="auto" w:fill="CCFFCC"/>
          </w:tcPr>
          <w:p w14:paraId="54355492" w14:textId="77777777" w:rsidR="000354D1" w:rsidRPr="000354D1" w:rsidRDefault="000354D1" w:rsidP="00A441EB">
            <w:pPr>
              <w:spacing w:after="0" w:line="240" w:lineRule="auto"/>
              <w:rPr>
                <w:rFonts w:ascii="Arial" w:eastAsia="Times New Roman" w:hAnsi="Arial" w:cs="Arial"/>
                <w:sz w:val="16"/>
                <w:szCs w:val="16"/>
                <w:lang w:eastAsia="en-GB"/>
              </w:rPr>
            </w:pPr>
          </w:p>
        </w:tc>
        <w:tc>
          <w:tcPr>
            <w:tcW w:w="726" w:type="dxa"/>
            <w:shd w:val="clear" w:color="auto" w:fill="CCFFCC"/>
          </w:tcPr>
          <w:p w14:paraId="1CFA379D" w14:textId="77777777" w:rsidR="000354D1" w:rsidRPr="000354D1" w:rsidRDefault="000354D1" w:rsidP="00A441EB">
            <w:pPr>
              <w:spacing w:after="0" w:line="240" w:lineRule="auto"/>
              <w:rPr>
                <w:rFonts w:ascii="Arial" w:eastAsia="Times New Roman" w:hAnsi="Arial" w:cs="Arial"/>
                <w:sz w:val="16"/>
                <w:szCs w:val="16"/>
                <w:lang w:eastAsia="en-GB"/>
              </w:rPr>
            </w:pPr>
          </w:p>
        </w:tc>
        <w:tc>
          <w:tcPr>
            <w:tcW w:w="727" w:type="dxa"/>
            <w:shd w:val="clear" w:color="auto" w:fill="CCFFCC"/>
          </w:tcPr>
          <w:p w14:paraId="46343BF4" w14:textId="77777777" w:rsidR="000354D1" w:rsidRPr="000354D1" w:rsidRDefault="000354D1" w:rsidP="00A441EB">
            <w:pPr>
              <w:spacing w:after="0" w:line="240" w:lineRule="auto"/>
              <w:rPr>
                <w:rFonts w:ascii="Arial" w:eastAsia="Times New Roman" w:hAnsi="Arial" w:cs="Arial"/>
                <w:sz w:val="16"/>
                <w:szCs w:val="16"/>
                <w:lang w:eastAsia="en-GB"/>
              </w:rPr>
            </w:pPr>
          </w:p>
        </w:tc>
        <w:tc>
          <w:tcPr>
            <w:tcW w:w="727" w:type="dxa"/>
            <w:shd w:val="clear" w:color="auto" w:fill="CCFFCC"/>
          </w:tcPr>
          <w:p w14:paraId="5CECE923" w14:textId="77777777" w:rsidR="000354D1" w:rsidRPr="000354D1" w:rsidRDefault="000354D1" w:rsidP="00A441EB">
            <w:pPr>
              <w:spacing w:after="0" w:line="240" w:lineRule="auto"/>
              <w:rPr>
                <w:rFonts w:ascii="Arial" w:eastAsia="Times New Roman" w:hAnsi="Arial" w:cs="Arial"/>
                <w:sz w:val="16"/>
                <w:szCs w:val="16"/>
                <w:lang w:eastAsia="en-GB"/>
              </w:rPr>
            </w:pPr>
          </w:p>
        </w:tc>
        <w:tc>
          <w:tcPr>
            <w:tcW w:w="727" w:type="dxa"/>
            <w:shd w:val="clear" w:color="auto" w:fill="CCFFCC"/>
          </w:tcPr>
          <w:p w14:paraId="07B8DA55" w14:textId="77777777" w:rsidR="000354D1" w:rsidRPr="000354D1" w:rsidRDefault="000354D1" w:rsidP="00A441EB">
            <w:pPr>
              <w:spacing w:after="0" w:line="240" w:lineRule="auto"/>
              <w:rPr>
                <w:rFonts w:ascii="Arial" w:eastAsia="Times New Roman" w:hAnsi="Arial" w:cs="Arial"/>
                <w:sz w:val="16"/>
                <w:szCs w:val="16"/>
                <w:lang w:eastAsia="en-GB"/>
              </w:rPr>
            </w:pPr>
          </w:p>
        </w:tc>
        <w:tc>
          <w:tcPr>
            <w:tcW w:w="727" w:type="dxa"/>
            <w:shd w:val="clear" w:color="auto" w:fill="CCFFCC"/>
          </w:tcPr>
          <w:p w14:paraId="599C9098" w14:textId="77777777" w:rsidR="000354D1" w:rsidRPr="000354D1" w:rsidRDefault="000354D1" w:rsidP="00A441EB">
            <w:pPr>
              <w:spacing w:after="0" w:line="240" w:lineRule="auto"/>
              <w:rPr>
                <w:rFonts w:ascii="Arial" w:eastAsia="Times New Roman" w:hAnsi="Arial" w:cs="Arial"/>
                <w:sz w:val="16"/>
                <w:szCs w:val="16"/>
                <w:lang w:eastAsia="en-GB"/>
              </w:rPr>
            </w:pPr>
          </w:p>
        </w:tc>
      </w:tr>
      <w:tr w:rsidR="007A0F53" w:rsidRPr="000354D1" w14:paraId="3AD2E81E" w14:textId="77777777" w:rsidTr="007A0F53">
        <w:trPr>
          <w:trHeight w:val="560"/>
        </w:trPr>
        <w:tc>
          <w:tcPr>
            <w:tcW w:w="2082" w:type="dxa"/>
            <w:shd w:val="clear" w:color="auto" w:fill="CCFFCC"/>
          </w:tcPr>
          <w:p w14:paraId="27622D3D" w14:textId="77777777" w:rsidR="000354D1" w:rsidRPr="000354D1" w:rsidRDefault="000354D1" w:rsidP="00A441EB">
            <w:pPr>
              <w:spacing w:after="0" w:line="240" w:lineRule="auto"/>
              <w:rPr>
                <w:rFonts w:ascii="Arial" w:eastAsia="Times New Roman" w:hAnsi="Arial" w:cs="Arial"/>
                <w:b/>
                <w:sz w:val="20"/>
                <w:szCs w:val="20"/>
                <w:lang w:eastAsia="en-GB"/>
              </w:rPr>
            </w:pPr>
            <w:r w:rsidRPr="000354D1">
              <w:rPr>
                <w:rFonts w:ascii="Arial" w:eastAsia="Times New Roman" w:hAnsi="Arial" w:cs="Arial"/>
                <w:b/>
                <w:sz w:val="20"/>
                <w:szCs w:val="20"/>
                <w:lang w:eastAsia="en-GB"/>
              </w:rPr>
              <w:t>Housing</w:t>
            </w:r>
          </w:p>
        </w:tc>
        <w:tc>
          <w:tcPr>
            <w:tcW w:w="683" w:type="dxa"/>
            <w:shd w:val="clear" w:color="auto" w:fill="CCFFCC"/>
          </w:tcPr>
          <w:p w14:paraId="7C6E3F52" w14:textId="77777777" w:rsidR="000354D1" w:rsidRPr="000354D1" w:rsidRDefault="000354D1" w:rsidP="00A441EB">
            <w:pPr>
              <w:spacing w:after="0" w:line="240" w:lineRule="auto"/>
              <w:rPr>
                <w:rFonts w:ascii="Arial" w:eastAsia="Times New Roman" w:hAnsi="Arial" w:cs="Arial"/>
                <w:sz w:val="16"/>
                <w:szCs w:val="16"/>
                <w:lang w:eastAsia="en-GB"/>
              </w:rPr>
            </w:pPr>
          </w:p>
          <w:p w14:paraId="2C80158A" w14:textId="77777777" w:rsidR="000354D1" w:rsidRPr="000354D1" w:rsidRDefault="000354D1" w:rsidP="00A441EB">
            <w:pPr>
              <w:spacing w:after="0" w:line="240" w:lineRule="auto"/>
              <w:rPr>
                <w:rFonts w:ascii="Arial" w:eastAsia="Times New Roman" w:hAnsi="Arial" w:cs="Arial"/>
                <w:sz w:val="16"/>
                <w:szCs w:val="16"/>
                <w:lang w:eastAsia="en-GB"/>
              </w:rPr>
            </w:pPr>
          </w:p>
          <w:p w14:paraId="48C72693" w14:textId="77777777" w:rsidR="000354D1" w:rsidRPr="000354D1" w:rsidRDefault="000354D1" w:rsidP="00A441EB">
            <w:pPr>
              <w:spacing w:after="0" w:line="240" w:lineRule="auto"/>
              <w:rPr>
                <w:rFonts w:ascii="Arial" w:eastAsia="Times New Roman" w:hAnsi="Arial" w:cs="Arial"/>
                <w:sz w:val="16"/>
                <w:szCs w:val="16"/>
                <w:lang w:eastAsia="en-GB"/>
              </w:rPr>
            </w:pPr>
          </w:p>
        </w:tc>
        <w:tc>
          <w:tcPr>
            <w:tcW w:w="726" w:type="dxa"/>
            <w:shd w:val="clear" w:color="auto" w:fill="CCFFCC"/>
          </w:tcPr>
          <w:p w14:paraId="1B1FAE45" w14:textId="77777777" w:rsidR="000354D1" w:rsidRPr="000354D1" w:rsidRDefault="000354D1" w:rsidP="00A441EB">
            <w:pPr>
              <w:spacing w:after="0" w:line="240" w:lineRule="auto"/>
              <w:rPr>
                <w:rFonts w:ascii="Arial" w:eastAsia="Times New Roman" w:hAnsi="Arial" w:cs="Arial"/>
                <w:sz w:val="16"/>
                <w:szCs w:val="16"/>
                <w:lang w:eastAsia="en-GB"/>
              </w:rPr>
            </w:pPr>
          </w:p>
        </w:tc>
        <w:tc>
          <w:tcPr>
            <w:tcW w:w="727" w:type="dxa"/>
            <w:shd w:val="clear" w:color="auto" w:fill="CCFFCC"/>
          </w:tcPr>
          <w:p w14:paraId="296D50E1" w14:textId="77777777" w:rsidR="000354D1" w:rsidRPr="000354D1" w:rsidRDefault="000354D1" w:rsidP="00A441EB">
            <w:pPr>
              <w:spacing w:after="0" w:line="240" w:lineRule="auto"/>
              <w:rPr>
                <w:rFonts w:ascii="Arial" w:eastAsia="Times New Roman" w:hAnsi="Arial" w:cs="Arial"/>
                <w:sz w:val="16"/>
                <w:szCs w:val="16"/>
                <w:lang w:eastAsia="en-GB"/>
              </w:rPr>
            </w:pPr>
          </w:p>
        </w:tc>
        <w:tc>
          <w:tcPr>
            <w:tcW w:w="727" w:type="dxa"/>
            <w:shd w:val="clear" w:color="auto" w:fill="CCFFCC"/>
          </w:tcPr>
          <w:p w14:paraId="61C489F9" w14:textId="77777777" w:rsidR="000354D1" w:rsidRPr="000354D1" w:rsidRDefault="000354D1" w:rsidP="00A441EB">
            <w:pPr>
              <w:spacing w:after="0" w:line="240" w:lineRule="auto"/>
              <w:rPr>
                <w:rFonts w:ascii="Arial" w:eastAsia="Times New Roman" w:hAnsi="Arial" w:cs="Arial"/>
                <w:sz w:val="16"/>
                <w:szCs w:val="16"/>
                <w:lang w:eastAsia="en-GB"/>
              </w:rPr>
            </w:pPr>
          </w:p>
        </w:tc>
        <w:tc>
          <w:tcPr>
            <w:tcW w:w="727" w:type="dxa"/>
            <w:shd w:val="clear" w:color="auto" w:fill="CCFFCC"/>
          </w:tcPr>
          <w:p w14:paraId="4BEE052D" w14:textId="77777777" w:rsidR="000354D1" w:rsidRPr="000354D1" w:rsidRDefault="000354D1" w:rsidP="00A441EB">
            <w:pPr>
              <w:spacing w:after="0" w:line="240" w:lineRule="auto"/>
              <w:rPr>
                <w:rFonts w:ascii="Arial" w:eastAsia="Times New Roman" w:hAnsi="Arial" w:cs="Arial"/>
                <w:sz w:val="16"/>
                <w:szCs w:val="16"/>
                <w:lang w:eastAsia="en-GB"/>
              </w:rPr>
            </w:pPr>
          </w:p>
        </w:tc>
        <w:tc>
          <w:tcPr>
            <w:tcW w:w="726" w:type="dxa"/>
            <w:gridSpan w:val="2"/>
            <w:shd w:val="clear" w:color="auto" w:fill="CCFFCC"/>
          </w:tcPr>
          <w:p w14:paraId="05496286" w14:textId="77777777" w:rsidR="000354D1" w:rsidRPr="000354D1" w:rsidRDefault="000354D1" w:rsidP="00A441EB">
            <w:pPr>
              <w:spacing w:after="0" w:line="240" w:lineRule="auto"/>
              <w:rPr>
                <w:rFonts w:ascii="Arial" w:eastAsia="Times New Roman" w:hAnsi="Arial" w:cs="Arial"/>
                <w:sz w:val="16"/>
                <w:szCs w:val="16"/>
                <w:lang w:eastAsia="en-GB"/>
              </w:rPr>
            </w:pPr>
          </w:p>
        </w:tc>
        <w:tc>
          <w:tcPr>
            <w:tcW w:w="727" w:type="dxa"/>
            <w:shd w:val="clear" w:color="auto" w:fill="CCFFCC"/>
          </w:tcPr>
          <w:p w14:paraId="6B55539E" w14:textId="77777777" w:rsidR="000354D1" w:rsidRPr="000354D1" w:rsidRDefault="000354D1" w:rsidP="00A441EB">
            <w:pPr>
              <w:spacing w:after="0" w:line="240" w:lineRule="auto"/>
              <w:rPr>
                <w:rFonts w:ascii="Arial" w:eastAsia="Times New Roman" w:hAnsi="Arial" w:cs="Arial"/>
                <w:sz w:val="16"/>
                <w:szCs w:val="16"/>
                <w:lang w:eastAsia="en-GB"/>
              </w:rPr>
            </w:pPr>
          </w:p>
        </w:tc>
        <w:tc>
          <w:tcPr>
            <w:tcW w:w="727" w:type="dxa"/>
            <w:shd w:val="clear" w:color="auto" w:fill="CCFFCC"/>
          </w:tcPr>
          <w:p w14:paraId="4375C34B" w14:textId="77777777" w:rsidR="000354D1" w:rsidRPr="000354D1" w:rsidRDefault="000354D1" w:rsidP="00A441EB">
            <w:pPr>
              <w:spacing w:after="0" w:line="240" w:lineRule="auto"/>
              <w:rPr>
                <w:rFonts w:ascii="Arial" w:eastAsia="Times New Roman" w:hAnsi="Arial" w:cs="Arial"/>
                <w:sz w:val="16"/>
                <w:szCs w:val="16"/>
                <w:lang w:eastAsia="en-GB"/>
              </w:rPr>
            </w:pPr>
          </w:p>
        </w:tc>
        <w:tc>
          <w:tcPr>
            <w:tcW w:w="727" w:type="dxa"/>
            <w:shd w:val="clear" w:color="auto" w:fill="CCFFCC"/>
          </w:tcPr>
          <w:p w14:paraId="17D1E77F" w14:textId="77777777" w:rsidR="000354D1" w:rsidRPr="000354D1" w:rsidRDefault="000354D1" w:rsidP="00A441EB">
            <w:pPr>
              <w:spacing w:after="0" w:line="240" w:lineRule="auto"/>
              <w:rPr>
                <w:rFonts w:ascii="Arial" w:eastAsia="Times New Roman" w:hAnsi="Arial" w:cs="Arial"/>
                <w:sz w:val="16"/>
                <w:szCs w:val="16"/>
                <w:lang w:eastAsia="en-GB"/>
              </w:rPr>
            </w:pPr>
          </w:p>
        </w:tc>
        <w:tc>
          <w:tcPr>
            <w:tcW w:w="826" w:type="dxa"/>
            <w:shd w:val="clear" w:color="auto" w:fill="CCFFCC"/>
          </w:tcPr>
          <w:p w14:paraId="6AAA9F0B" w14:textId="77777777" w:rsidR="000354D1" w:rsidRPr="000354D1" w:rsidRDefault="000354D1" w:rsidP="00A441EB">
            <w:pPr>
              <w:spacing w:after="0" w:line="240" w:lineRule="auto"/>
              <w:rPr>
                <w:rFonts w:ascii="Arial" w:eastAsia="Times New Roman" w:hAnsi="Arial" w:cs="Arial"/>
                <w:sz w:val="16"/>
                <w:szCs w:val="16"/>
                <w:lang w:eastAsia="en-GB"/>
              </w:rPr>
            </w:pPr>
          </w:p>
        </w:tc>
        <w:tc>
          <w:tcPr>
            <w:tcW w:w="727" w:type="dxa"/>
            <w:shd w:val="clear" w:color="auto" w:fill="CCFFCC"/>
          </w:tcPr>
          <w:p w14:paraId="2EA453C5" w14:textId="77777777" w:rsidR="000354D1" w:rsidRPr="000354D1" w:rsidRDefault="000354D1" w:rsidP="00A441EB">
            <w:pPr>
              <w:spacing w:after="0" w:line="240" w:lineRule="auto"/>
              <w:rPr>
                <w:rFonts w:ascii="Arial" w:eastAsia="Times New Roman" w:hAnsi="Arial" w:cs="Arial"/>
                <w:sz w:val="16"/>
                <w:szCs w:val="16"/>
                <w:lang w:eastAsia="en-GB"/>
              </w:rPr>
            </w:pPr>
          </w:p>
        </w:tc>
        <w:tc>
          <w:tcPr>
            <w:tcW w:w="727" w:type="dxa"/>
            <w:shd w:val="clear" w:color="auto" w:fill="CCFFCC"/>
          </w:tcPr>
          <w:p w14:paraId="712E802F" w14:textId="77777777" w:rsidR="000354D1" w:rsidRPr="000354D1" w:rsidRDefault="000354D1" w:rsidP="00A441EB">
            <w:pPr>
              <w:spacing w:after="0" w:line="240" w:lineRule="auto"/>
              <w:rPr>
                <w:rFonts w:ascii="Arial" w:eastAsia="Times New Roman" w:hAnsi="Arial" w:cs="Arial"/>
                <w:sz w:val="16"/>
                <w:szCs w:val="16"/>
                <w:lang w:eastAsia="en-GB"/>
              </w:rPr>
            </w:pPr>
          </w:p>
        </w:tc>
        <w:tc>
          <w:tcPr>
            <w:tcW w:w="727" w:type="dxa"/>
            <w:shd w:val="clear" w:color="auto" w:fill="CCFFCC"/>
          </w:tcPr>
          <w:p w14:paraId="1FF88030" w14:textId="77777777" w:rsidR="000354D1" w:rsidRPr="000354D1" w:rsidRDefault="000354D1" w:rsidP="00A441EB">
            <w:pPr>
              <w:spacing w:after="0" w:line="240" w:lineRule="auto"/>
              <w:rPr>
                <w:rFonts w:ascii="Arial" w:eastAsia="Times New Roman" w:hAnsi="Arial" w:cs="Arial"/>
                <w:sz w:val="16"/>
                <w:szCs w:val="16"/>
                <w:lang w:eastAsia="en-GB"/>
              </w:rPr>
            </w:pPr>
          </w:p>
        </w:tc>
        <w:tc>
          <w:tcPr>
            <w:tcW w:w="726" w:type="dxa"/>
            <w:shd w:val="clear" w:color="auto" w:fill="CCFFCC"/>
          </w:tcPr>
          <w:p w14:paraId="1B5A87AF" w14:textId="77777777" w:rsidR="000354D1" w:rsidRPr="000354D1" w:rsidRDefault="000354D1" w:rsidP="00A441EB">
            <w:pPr>
              <w:spacing w:after="0" w:line="240" w:lineRule="auto"/>
              <w:rPr>
                <w:rFonts w:ascii="Arial" w:eastAsia="Times New Roman" w:hAnsi="Arial" w:cs="Arial"/>
                <w:sz w:val="16"/>
                <w:szCs w:val="16"/>
                <w:lang w:eastAsia="en-GB"/>
              </w:rPr>
            </w:pPr>
          </w:p>
        </w:tc>
        <w:tc>
          <w:tcPr>
            <w:tcW w:w="727" w:type="dxa"/>
            <w:shd w:val="clear" w:color="auto" w:fill="CCFFCC"/>
          </w:tcPr>
          <w:p w14:paraId="7B13FAAB" w14:textId="77777777" w:rsidR="000354D1" w:rsidRPr="000354D1" w:rsidRDefault="000354D1" w:rsidP="00A441EB">
            <w:pPr>
              <w:spacing w:after="0" w:line="240" w:lineRule="auto"/>
              <w:rPr>
                <w:rFonts w:ascii="Arial" w:eastAsia="Times New Roman" w:hAnsi="Arial" w:cs="Arial"/>
                <w:sz w:val="16"/>
                <w:szCs w:val="16"/>
                <w:lang w:eastAsia="en-GB"/>
              </w:rPr>
            </w:pPr>
          </w:p>
        </w:tc>
        <w:tc>
          <w:tcPr>
            <w:tcW w:w="727" w:type="dxa"/>
            <w:shd w:val="clear" w:color="auto" w:fill="CCFFCC"/>
          </w:tcPr>
          <w:p w14:paraId="488477DE" w14:textId="77777777" w:rsidR="000354D1" w:rsidRPr="000354D1" w:rsidRDefault="000354D1" w:rsidP="00A441EB">
            <w:pPr>
              <w:spacing w:after="0" w:line="240" w:lineRule="auto"/>
              <w:rPr>
                <w:rFonts w:ascii="Arial" w:eastAsia="Times New Roman" w:hAnsi="Arial" w:cs="Arial"/>
                <w:sz w:val="16"/>
                <w:szCs w:val="16"/>
                <w:lang w:eastAsia="en-GB"/>
              </w:rPr>
            </w:pPr>
          </w:p>
        </w:tc>
        <w:tc>
          <w:tcPr>
            <w:tcW w:w="727" w:type="dxa"/>
            <w:shd w:val="clear" w:color="auto" w:fill="CCFFCC"/>
          </w:tcPr>
          <w:p w14:paraId="1CF76255" w14:textId="77777777" w:rsidR="000354D1" w:rsidRPr="000354D1" w:rsidRDefault="000354D1" w:rsidP="00A441EB">
            <w:pPr>
              <w:spacing w:after="0" w:line="240" w:lineRule="auto"/>
              <w:rPr>
                <w:rFonts w:ascii="Arial" w:eastAsia="Times New Roman" w:hAnsi="Arial" w:cs="Arial"/>
                <w:sz w:val="16"/>
                <w:szCs w:val="16"/>
                <w:lang w:eastAsia="en-GB"/>
              </w:rPr>
            </w:pPr>
          </w:p>
        </w:tc>
        <w:tc>
          <w:tcPr>
            <w:tcW w:w="727" w:type="dxa"/>
            <w:shd w:val="clear" w:color="auto" w:fill="CCFFCC"/>
          </w:tcPr>
          <w:p w14:paraId="598412D2" w14:textId="77777777" w:rsidR="000354D1" w:rsidRPr="000354D1" w:rsidRDefault="000354D1" w:rsidP="00A441EB">
            <w:pPr>
              <w:spacing w:after="0" w:line="240" w:lineRule="auto"/>
              <w:rPr>
                <w:rFonts w:ascii="Arial" w:eastAsia="Times New Roman" w:hAnsi="Arial" w:cs="Arial"/>
                <w:sz w:val="16"/>
                <w:szCs w:val="16"/>
                <w:lang w:eastAsia="en-GB"/>
              </w:rPr>
            </w:pPr>
          </w:p>
        </w:tc>
      </w:tr>
      <w:tr w:rsidR="007A0F53" w:rsidRPr="000354D1" w14:paraId="3230F28D" w14:textId="77777777" w:rsidTr="007A0F53">
        <w:trPr>
          <w:trHeight w:val="560"/>
        </w:trPr>
        <w:tc>
          <w:tcPr>
            <w:tcW w:w="2082" w:type="dxa"/>
            <w:tcBorders>
              <w:bottom w:val="single" w:sz="4" w:space="0" w:color="auto"/>
            </w:tcBorders>
            <w:shd w:val="clear" w:color="auto" w:fill="CCFFCC"/>
          </w:tcPr>
          <w:p w14:paraId="481F9AF8" w14:textId="77777777" w:rsidR="000354D1" w:rsidRPr="000354D1" w:rsidRDefault="000354D1" w:rsidP="00A441EB">
            <w:pPr>
              <w:spacing w:after="0" w:line="240" w:lineRule="auto"/>
              <w:rPr>
                <w:rFonts w:ascii="Arial" w:eastAsia="Times New Roman" w:hAnsi="Arial" w:cs="Arial"/>
                <w:b/>
                <w:sz w:val="20"/>
                <w:szCs w:val="20"/>
                <w:lang w:eastAsia="en-GB"/>
              </w:rPr>
            </w:pPr>
            <w:r w:rsidRPr="000354D1">
              <w:rPr>
                <w:rFonts w:ascii="Arial" w:eastAsia="Times New Roman" w:hAnsi="Arial" w:cs="Arial"/>
                <w:b/>
                <w:sz w:val="20"/>
                <w:szCs w:val="20"/>
                <w:lang w:eastAsia="en-GB"/>
              </w:rPr>
              <w:t>Education</w:t>
            </w:r>
          </w:p>
        </w:tc>
        <w:tc>
          <w:tcPr>
            <w:tcW w:w="683" w:type="dxa"/>
            <w:tcBorders>
              <w:bottom w:val="single" w:sz="4" w:space="0" w:color="auto"/>
            </w:tcBorders>
            <w:shd w:val="clear" w:color="auto" w:fill="CCFFCC"/>
          </w:tcPr>
          <w:p w14:paraId="7F88EE49" w14:textId="77777777" w:rsidR="000354D1" w:rsidRPr="000354D1" w:rsidRDefault="000354D1" w:rsidP="00A441EB">
            <w:pPr>
              <w:spacing w:after="0" w:line="240" w:lineRule="auto"/>
              <w:rPr>
                <w:rFonts w:ascii="Arial" w:eastAsia="Times New Roman" w:hAnsi="Arial" w:cs="Arial"/>
                <w:sz w:val="16"/>
                <w:szCs w:val="16"/>
                <w:lang w:eastAsia="en-GB"/>
              </w:rPr>
            </w:pPr>
          </w:p>
          <w:p w14:paraId="432A70B0" w14:textId="77777777" w:rsidR="000354D1" w:rsidRPr="000354D1" w:rsidRDefault="000354D1" w:rsidP="00A441EB">
            <w:pPr>
              <w:spacing w:after="0" w:line="240" w:lineRule="auto"/>
              <w:rPr>
                <w:rFonts w:ascii="Arial" w:eastAsia="Times New Roman" w:hAnsi="Arial" w:cs="Arial"/>
                <w:sz w:val="16"/>
                <w:szCs w:val="16"/>
                <w:lang w:eastAsia="en-GB"/>
              </w:rPr>
            </w:pPr>
          </w:p>
          <w:p w14:paraId="4E31E7AE" w14:textId="77777777" w:rsidR="000354D1" w:rsidRPr="000354D1" w:rsidRDefault="000354D1" w:rsidP="00A441EB">
            <w:pPr>
              <w:spacing w:after="0" w:line="240" w:lineRule="auto"/>
              <w:rPr>
                <w:rFonts w:ascii="Arial" w:eastAsia="Times New Roman" w:hAnsi="Arial" w:cs="Arial"/>
                <w:sz w:val="16"/>
                <w:szCs w:val="16"/>
                <w:lang w:eastAsia="en-GB"/>
              </w:rPr>
            </w:pPr>
          </w:p>
        </w:tc>
        <w:tc>
          <w:tcPr>
            <w:tcW w:w="726" w:type="dxa"/>
            <w:tcBorders>
              <w:bottom w:val="single" w:sz="4" w:space="0" w:color="auto"/>
            </w:tcBorders>
            <w:shd w:val="clear" w:color="auto" w:fill="CCFFCC"/>
          </w:tcPr>
          <w:p w14:paraId="6B91CC95" w14:textId="77777777" w:rsidR="000354D1" w:rsidRPr="000354D1" w:rsidRDefault="000354D1" w:rsidP="00A441EB">
            <w:pPr>
              <w:spacing w:after="0" w:line="240" w:lineRule="auto"/>
              <w:rPr>
                <w:rFonts w:ascii="Arial" w:eastAsia="Times New Roman" w:hAnsi="Arial" w:cs="Arial"/>
                <w:sz w:val="16"/>
                <w:szCs w:val="16"/>
                <w:lang w:eastAsia="en-GB"/>
              </w:rPr>
            </w:pPr>
          </w:p>
        </w:tc>
        <w:tc>
          <w:tcPr>
            <w:tcW w:w="727" w:type="dxa"/>
            <w:tcBorders>
              <w:bottom w:val="single" w:sz="4" w:space="0" w:color="auto"/>
            </w:tcBorders>
            <w:shd w:val="clear" w:color="auto" w:fill="CCFFCC"/>
          </w:tcPr>
          <w:p w14:paraId="5362702E" w14:textId="77777777" w:rsidR="000354D1" w:rsidRPr="000354D1" w:rsidRDefault="000354D1" w:rsidP="00A441EB">
            <w:pPr>
              <w:spacing w:after="0" w:line="240" w:lineRule="auto"/>
              <w:rPr>
                <w:rFonts w:ascii="Arial" w:eastAsia="Times New Roman" w:hAnsi="Arial" w:cs="Arial"/>
                <w:sz w:val="16"/>
                <w:szCs w:val="16"/>
                <w:lang w:eastAsia="en-GB"/>
              </w:rPr>
            </w:pPr>
          </w:p>
        </w:tc>
        <w:tc>
          <w:tcPr>
            <w:tcW w:w="727" w:type="dxa"/>
            <w:tcBorders>
              <w:bottom w:val="single" w:sz="4" w:space="0" w:color="auto"/>
            </w:tcBorders>
            <w:shd w:val="clear" w:color="auto" w:fill="CCFFCC"/>
          </w:tcPr>
          <w:p w14:paraId="02767EE3" w14:textId="77777777" w:rsidR="000354D1" w:rsidRPr="000354D1" w:rsidRDefault="000354D1" w:rsidP="00A441EB">
            <w:pPr>
              <w:spacing w:after="0" w:line="240" w:lineRule="auto"/>
              <w:rPr>
                <w:rFonts w:ascii="Arial" w:eastAsia="Times New Roman" w:hAnsi="Arial" w:cs="Arial"/>
                <w:sz w:val="16"/>
                <w:szCs w:val="16"/>
                <w:lang w:eastAsia="en-GB"/>
              </w:rPr>
            </w:pPr>
          </w:p>
        </w:tc>
        <w:tc>
          <w:tcPr>
            <w:tcW w:w="727" w:type="dxa"/>
            <w:tcBorders>
              <w:bottom w:val="single" w:sz="4" w:space="0" w:color="auto"/>
            </w:tcBorders>
            <w:shd w:val="clear" w:color="auto" w:fill="CCFFCC"/>
          </w:tcPr>
          <w:p w14:paraId="16EE8CB4" w14:textId="77777777" w:rsidR="000354D1" w:rsidRPr="000354D1" w:rsidRDefault="000354D1" w:rsidP="00A441EB">
            <w:pPr>
              <w:spacing w:after="0" w:line="240" w:lineRule="auto"/>
              <w:rPr>
                <w:rFonts w:ascii="Arial" w:eastAsia="Times New Roman" w:hAnsi="Arial" w:cs="Arial"/>
                <w:sz w:val="16"/>
                <w:szCs w:val="16"/>
                <w:lang w:eastAsia="en-GB"/>
              </w:rPr>
            </w:pPr>
          </w:p>
        </w:tc>
        <w:tc>
          <w:tcPr>
            <w:tcW w:w="726" w:type="dxa"/>
            <w:gridSpan w:val="2"/>
            <w:tcBorders>
              <w:bottom w:val="single" w:sz="4" w:space="0" w:color="auto"/>
            </w:tcBorders>
            <w:shd w:val="clear" w:color="auto" w:fill="CCFFCC"/>
          </w:tcPr>
          <w:p w14:paraId="58989EBF" w14:textId="77777777" w:rsidR="000354D1" w:rsidRPr="000354D1" w:rsidRDefault="000354D1" w:rsidP="00A441EB">
            <w:pPr>
              <w:spacing w:after="0" w:line="240" w:lineRule="auto"/>
              <w:rPr>
                <w:rFonts w:ascii="Arial" w:eastAsia="Times New Roman" w:hAnsi="Arial" w:cs="Arial"/>
                <w:sz w:val="16"/>
                <w:szCs w:val="16"/>
                <w:lang w:eastAsia="en-GB"/>
              </w:rPr>
            </w:pPr>
          </w:p>
        </w:tc>
        <w:tc>
          <w:tcPr>
            <w:tcW w:w="727" w:type="dxa"/>
            <w:tcBorders>
              <w:bottom w:val="single" w:sz="4" w:space="0" w:color="auto"/>
            </w:tcBorders>
            <w:shd w:val="clear" w:color="auto" w:fill="CCFFCC"/>
          </w:tcPr>
          <w:p w14:paraId="720EEF8F" w14:textId="77777777" w:rsidR="000354D1" w:rsidRPr="000354D1" w:rsidRDefault="000354D1" w:rsidP="00A441EB">
            <w:pPr>
              <w:spacing w:after="0" w:line="240" w:lineRule="auto"/>
              <w:rPr>
                <w:rFonts w:ascii="Arial" w:eastAsia="Times New Roman" w:hAnsi="Arial" w:cs="Arial"/>
                <w:sz w:val="16"/>
                <w:szCs w:val="16"/>
                <w:lang w:eastAsia="en-GB"/>
              </w:rPr>
            </w:pPr>
          </w:p>
        </w:tc>
        <w:tc>
          <w:tcPr>
            <w:tcW w:w="727" w:type="dxa"/>
            <w:tcBorders>
              <w:bottom w:val="single" w:sz="4" w:space="0" w:color="auto"/>
            </w:tcBorders>
            <w:shd w:val="clear" w:color="auto" w:fill="CCFFCC"/>
          </w:tcPr>
          <w:p w14:paraId="4209298D" w14:textId="77777777" w:rsidR="000354D1" w:rsidRPr="000354D1" w:rsidRDefault="000354D1" w:rsidP="00A441EB">
            <w:pPr>
              <w:spacing w:after="0" w:line="240" w:lineRule="auto"/>
              <w:rPr>
                <w:rFonts w:ascii="Arial" w:eastAsia="Times New Roman" w:hAnsi="Arial" w:cs="Arial"/>
                <w:sz w:val="16"/>
                <w:szCs w:val="16"/>
                <w:lang w:eastAsia="en-GB"/>
              </w:rPr>
            </w:pPr>
          </w:p>
        </w:tc>
        <w:tc>
          <w:tcPr>
            <w:tcW w:w="727" w:type="dxa"/>
            <w:tcBorders>
              <w:bottom w:val="single" w:sz="4" w:space="0" w:color="auto"/>
            </w:tcBorders>
            <w:shd w:val="clear" w:color="auto" w:fill="CCFFCC"/>
          </w:tcPr>
          <w:p w14:paraId="748BCF93" w14:textId="77777777" w:rsidR="000354D1" w:rsidRPr="000354D1" w:rsidRDefault="000354D1" w:rsidP="00A441EB">
            <w:pPr>
              <w:spacing w:after="0" w:line="240" w:lineRule="auto"/>
              <w:rPr>
                <w:rFonts w:ascii="Arial" w:eastAsia="Times New Roman" w:hAnsi="Arial" w:cs="Arial"/>
                <w:sz w:val="16"/>
                <w:szCs w:val="16"/>
                <w:lang w:eastAsia="en-GB"/>
              </w:rPr>
            </w:pPr>
          </w:p>
        </w:tc>
        <w:tc>
          <w:tcPr>
            <w:tcW w:w="826" w:type="dxa"/>
            <w:tcBorders>
              <w:bottom w:val="single" w:sz="4" w:space="0" w:color="auto"/>
            </w:tcBorders>
            <w:shd w:val="clear" w:color="auto" w:fill="CCFFCC"/>
          </w:tcPr>
          <w:p w14:paraId="32A733F0" w14:textId="77777777" w:rsidR="000354D1" w:rsidRPr="000354D1" w:rsidRDefault="000354D1" w:rsidP="00A441EB">
            <w:pPr>
              <w:spacing w:after="0" w:line="240" w:lineRule="auto"/>
              <w:rPr>
                <w:rFonts w:ascii="Arial" w:eastAsia="Times New Roman" w:hAnsi="Arial" w:cs="Arial"/>
                <w:sz w:val="16"/>
                <w:szCs w:val="16"/>
                <w:lang w:eastAsia="en-GB"/>
              </w:rPr>
            </w:pPr>
          </w:p>
        </w:tc>
        <w:tc>
          <w:tcPr>
            <w:tcW w:w="727" w:type="dxa"/>
            <w:tcBorders>
              <w:bottom w:val="single" w:sz="4" w:space="0" w:color="auto"/>
            </w:tcBorders>
            <w:shd w:val="clear" w:color="auto" w:fill="CCFFCC"/>
          </w:tcPr>
          <w:p w14:paraId="538049A4" w14:textId="77777777" w:rsidR="000354D1" w:rsidRPr="000354D1" w:rsidRDefault="000354D1" w:rsidP="00A441EB">
            <w:pPr>
              <w:spacing w:after="0" w:line="240" w:lineRule="auto"/>
              <w:rPr>
                <w:rFonts w:ascii="Arial" w:eastAsia="Times New Roman" w:hAnsi="Arial" w:cs="Arial"/>
                <w:sz w:val="16"/>
                <w:szCs w:val="16"/>
                <w:lang w:eastAsia="en-GB"/>
              </w:rPr>
            </w:pPr>
          </w:p>
        </w:tc>
        <w:tc>
          <w:tcPr>
            <w:tcW w:w="727" w:type="dxa"/>
            <w:tcBorders>
              <w:bottom w:val="single" w:sz="4" w:space="0" w:color="auto"/>
            </w:tcBorders>
            <w:shd w:val="clear" w:color="auto" w:fill="CCFFCC"/>
          </w:tcPr>
          <w:p w14:paraId="7B95EF0B" w14:textId="77777777" w:rsidR="000354D1" w:rsidRPr="000354D1" w:rsidRDefault="000354D1" w:rsidP="00A441EB">
            <w:pPr>
              <w:spacing w:after="0" w:line="240" w:lineRule="auto"/>
              <w:rPr>
                <w:rFonts w:ascii="Arial" w:eastAsia="Times New Roman" w:hAnsi="Arial" w:cs="Arial"/>
                <w:sz w:val="16"/>
                <w:szCs w:val="16"/>
                <w:lang w:eastAsia="en-GB"/>
              </w:rPr>
            </w:pPr>
          </w:p>
        </w:tc>
        <w:tc>
          <w:tcPr>
            <w:tcW w:w="727" w:type="dxa"/>
            <w:tcBorders>
              <w:bottom w:val="single" w:sz="4" w:space="0" w:color="auto"/>
            </w:tcBorders>
            <w:shd w:val="clear" w:color="auto" w:fill="CCFFCC"/>
          </w:tcPr>
          <w:p w14:paraId="42006A5D" w14:textId="77777777" w:rsidR="000354D1" w:rsidRPr="000354D1" w:rsidRDefault="000354D1" w:rsidP="00A441EB">
            <w:pPr>
              <w:spacing w:after="0" w:line="240" w:lineRule="auto"/>
              <w:rPr>
                <w:rFonts w:ascii="Arial" w:eastAsia="Times New Roman" w:hAnsi="Arial" w:cs="Arial"/>
                <w:sz w:val="16"/>
                <w:szCs w:val="16"/>
                <w:lang w:eastAsia="en-GB"/>
              </w:rPr>
            </w:pPr>
          </w:p>
        </w:tc>
        <w:tc>
          <w:tcPr>
            <w:tcW w:w="726" w:type="dxa"/>
            <w:tcBorders>
              <w:bottom w:val="single" w:sz="4" w:space="0" w:color="auto"/>
            </w:tcBorders>
            <w:shd w:val="clear" w:color="auto" w:fill="CCFFCC"/>
          </w:tcPr>
          <w:p w14:paraId="24FD44E2" w14:textId="77777777" w:rsidR="000354D1" w:rsidRPr="000354D1" w:rsidRDefault="000354D1" w:rsidP="00A441EB">
            <w:pPr>
              <w:spacing w:after="0" w:line="240" w:lineRule="auto"/>
              <w:rPr>
                <w:rFonts w:ascii="Arial" w:eastAsia="Times New Roman" w:hAnsi="Arial" w:cs="Arial"/>
                <w:sz w:val="16"/>
                <w:szCs w:val="16"/>
                <w:lang w:eastAsia="en-GB"/>
              </w:rPr>
            </w:pPr>
          </w:p>
        </w:tc>
        <w:tc>
          <w:tcPr>
            <w:tcW w:w="727" w:type="dxa"/>
            <w:tcBorders>
              <w:bottom w:val="single" w:sz="4" w:space="0" w:color="auto"/>
            </w:tcBorders>
            <w:shd w:val="clear" w:color="auto" w:fill="CCFFCC"/>
          </w:tcPr>
          <w:p w14:paraId="23485670" w14:textId="77777777" w:rsidR="000354D1" w:rsidRPr="000354D1" w:rsidRDefault="000354D1" w:rsidP="00A441EB">
            <w:pPr>
              <w:spacing w:after="0" w:line="240" w:lineRule="auto"/>
              <w:rPr>
                <w:rFonts w:ascii="Arial" w:eastAsia="Times New Roman" w:hAnsi="Arial" w:cs="Arial"/>
                <w:sz w:val="16"/>
                <w:szCs w:val="16"/>
                <w:lang w:eastAsia="en-GB"/>
              </w:rPr>
            </w:pPr>
          </w:p>
        </w:tc>
        <w:tc>
          <w:tcPr>
            <w:tcW w:w="727" w:type="dxa"/>
            <w:tcBorders>
              <w:bottom w:val="single" w:sz="4" w:space="0" w:color="auto"/>
            </w:tcBorders>
            <w:shd w:val="clear" w:color="auto" w:fill="CCFFCC"/>
          </w:tcPr>
          <w:p w14:paraId="2928D357" w14:textId="77777777" w:rsidR="000354D1" w:rsidRPr="000354D1" w:rsidRDefault="000354D1" w:rsidP="00A441EB">
            <w:pPr>
              <w:spacing w:after="0" w:line="240" w:lineRule="auto"/>
              <w:rPr>
                <w:rFonts w:ascii="Arial" w:eastAsia="Times New Roman" w:hAnsi="Arial" w:cs="Arial"/>
                <w:sz w:val="16"/>
                <w:szCs w:val="16"/>
                <w:lang w:eastAsia="en-GB"/>
              </w:rPr>
            </w:pPr>
          </w:p>
        </w:tc>
        <w:tc>
          <w:tcPr>
            <w:tcW w:w="727" w:type="dxa"/>
            <w:tcBorders>
              <w:bottom w:val="single" w:sz="4" w:space="0" w:color="auto"/>
            </w:tcBorders>
            <w:shd w:val="clear" w:color="auto" w:fill="CCFFCC"/>
          </w:tcPr>
          <w:p w14:paraId="1E40837B" w14:textId="77777777" w:rsidR="000354D1" w:rsidRPr="000354D1" w:rsidRDefault="000354D1" w:rsidP="00A441EB">
            <w:pPr>
              <w:spacing w:after="0" w:line="240" w:lineRule="auto"/>
              <w:rPr>
                <w:rFonts w:ascii="Arial" w:eastAsia="Times New Roman" w:hAnsi="Arial" w:cs="Arial"/>
                <w:sz w:val="16"/>
                <w:szCs w:val="16"/>
                <w:lang w:eastAsia="en-GB"/>
              </w:rPr>
            </w:pPr>
          </w:p>
        </w:tc>
        <w:tc>
          <w:tcPr>
            <w:tcW w:w="727" w:type="dxa"/>
            <w:tcBorders>
              <w:bottom w:val="single" w:sz="4" w:space="0" w:color="auto"/>
            </w:tcBorders>
            <w:shd w:val="clear" w:color="auto" w:fill="CCFFCC"/>
          </w:tcPr>
          <w:p w14:paraId="2C00B51D" w14:textId="77777777" w:rsidR="000354D1" w:rsidRPr="000354D1" w:rsidRDefault="000354D1" w:rsidP="00A441EB">
            <w:pPr>
              <w:spacing w:after="0" w:line="240" w:lineRule="auto"/>
              <w:rPr>
                <w:rFonts w:ascii="Arial" w:eastAsia="Times New Roman" w:hAnsi="Arial" w:cs="Arial"/>
                <w:sz w:val="16"/>
                <w:szCs w:val="16"/>
                <w:lang w:eastAsia="en-GB"/>
              </w:rPr>
            </w:pPr>
          </w:p>
        </w:tc>
      </w:tr>
      <w:tr w:rsidR="007A0F53" w:rsidRPr="000354D1" w14:paraId="6FE7FD8E" w14:textId="77777777" w:rsidTr="007A0F53">
        <w:trPr>
          <w:trHeight w:val="560"/>
        </w:trPr>
        <w:tc>
          <w:tcPr>
            <w:tcW w:w="2082" w:type="dxa"/>
            <w:shd w:val="clear" w:color="auto" w:fill="99CCFF"/>
          </w:tcPr>
          <w:p w14:paraId="1AD5DCF9" w14:textId="77777777" w:rsidR="000354D1" w:rsidRPr="000354D1" w:rsidRDefault="000354D1" w:rsidP="00A441EB">
            <w:pPr>
              <w:spacing w:after="0" w:line="240" w:lineRule="auto"/>
              <w:rPr>
                <w:rFonts w:ascii="Arial" w:eastAsia="Times New Roman" w:hAnsi="Arial" w:cs="Arial"/>
                <w:b/>
                <w:sz w:val="20"/>
                <w:szCs w:val="20"/>
                <w:lang w:eastAsia="en-GB"/>
              </w:rPr>
            </w:pPr>
            <w:r w:rsidRPr="000354D1">
              <w:rPr>
                <w:rFonts w:ascii="Arial" w:eastAsia="Times New Roman" w:hAnsi="Arial" w:cs="Arial"/>
                <w:b/>
                <w:sz w:val="20"/>
                <w:szCs w:val="20"/>
                <w:lang w:eastAsia="en-GB"/>
              </w:rPr>
              <w:t>Contextual issues</w:t>
            </w:r>
          </w:p>
          <w:p w14:paraId="198AF674" w14:textId="77777777" w:rsidR="000354D1" w:rsidRPr="000354D1" w:rsidRDefault="000354D1" w:rsidP="00A441EB">
            <w:pPr>
              <w:spacing w:after="0" w:line="240" w:lineRule="auto"/>
              <w:rPr>
                <w:rFonts w:ascii="Arial" w:eastAsia="Times New Roman" w:hAnsi="Arial" w:cs="Arial"/>
                <w:b/>
                <w:sz w:val="20"/>
                <w:szCs w:val="20"/>
                <w:lang w:eastAsia="en-GB"/>
              </w:rPr>
            </w:pPr>
          </w:p>
        </w:tc>
        <w:tc>
          <w:tcPr>
            <w:tcW w:w="683" w:type="dxa"/>
            <w:shd w:val="clear" w:color="auto" w:fill="99CCFF"/>
          </w:tcPr>
          <w:p w14:paraId="031D8A40" w14:textId="77777777" w:rsidR="000354D1" w:rsidRPr="000354D1" w:rsidRDefault="000354D1" w:rsidP="00A441EB">
            <w:pPr>
              <w:spacing w:after="0" w:line="240" w:lineRule="auto"/>
              <w:rPr>
                <w:rFonts w:ascii="Arial" w:eastAsia="Times New Roman" w:hAnsi="Arial" w:cs="Arial"/>
                <w:sz w:val="16"/>
                <w:szCs w:val="16"/>
                <w:lang w:eastAsia="en-GB"/>
              </w:rPr>
            </w:pPr>
          </w:p>
        </w:tc>
        <w:tc>
          <w:tcPr>
            <w:tcW w:w="726" w:type="dxa"/>
            <w:shd w:val="clear" w:color="auto" w:fill="99CCFF"/>
          </w:tcPr>
          <w:p w14:paraId="1F4D5F04" w14:textId="77777777" w:rsidR="000354D1" w:rsidRPr="000354D1" w:rsidRDefault="000354D1" w:rsidP="00A441EB">
            <w:pPr>
              <w:spacing w:after="0" w:line="240" w:lineRule="auto"/>
              <w:rPr>
                <w:rFonts w:ascii="Arial" w:eastAsia="Times New Roman" w:hAnsi="Arial" w:cs="Arial"/>
                <w:sz w:val="16"/>
                <w:szCs w:val="16"/>
                <w:lang w:eastAsia="en-GB"/>
              </w:rPr>
            </w:pPr>
          </w:p>
        </w:tc>
        <w:tc>
          <w:tcPr>
            <w:tcW w:w="727" w:type="dxa"/>
            <w:shd w:val="clear" w:color="auto" w:fill="99CCFF"/>
          </w:tcPr>
          <w:p w14:paraId="7642E4E8" w14:textId="77777777" w:rsidR="000354D1" w:rsidRPr="000354D1" w:rsidRDefault="000354D1" w:rsidP="00A441EB">
            <w:pPr>
              <w:spacing w:after="0" w:line="240" w:lineRule="auto"/>
              <w:rPr>
                <w:rFonts w:ascii="Arial" w:eastAsia="Times New Roman" w:hAnsi="Arial" w:cs="Arial"/>
                <w:sz w:val="16"/>
                <w:szCs w:val="16"/>
                <w:lang w:eastAsia="en-GB"/>
              </w:rPr>
            </w:pPr>
          </w:p>
        </w:tc>
        <w:tc>
          <w:tcPr>
            <w:tcW w:w="727" w:type="dxa"/>
            <w:shd w:val="clear" w:color="auto" w:fill="99CCFF"/>
          </w:tcPr>
          <w:p w14:paraId="7F54A1EC" w14:textId="77777777" w:rsidR="000354D1" w:rsidRPr="000354D1" w:rsidRDefault="000354D1" w:rsidP="00A441EB">
            <w:pPr>
              <w:spacing w:after="0" w:line="240" w:lineRule="auto"/>
              <w:rPr>
                <w:rFonts w:ascii="Arial" w:eastAsia="Times New Roman" w:hAnsi="Arial" w:cs="Arial"/>
                <w:sz w:val="16"/>
                <w:szCs w:val="16"/>
                <w:lang w:eastAsia="en-GB"/>
              </w:rPr>
            </w:pPr>
          </w:p>
        </w:tc>
        <w:tc>
          <w:tcPr>
            <w:tcW w:w="727" w:type="dxa"/>
            <w:shd w:val="clear" w:color="auto" w:fill="99CCFF"/>
          </w:tcPr>
          <w:p w14:paraId="6CD4CE7F" w14:textId="77777777" w:rsidR="000354D1" w:rsidRPr="000354D1" w:rsidRDefault="000354D1" w:rsidP="00A441EB">
            <w:pPr>
              <w:spacing w:after="0" w:line="240" w:lineRule="auto"/>
              <w:rPr>
                <w:rFonts w:ascii="Arial" w:eastAsia="Times New Roman" w:hAnsi="Arial" w:cs="Arial"/>
                <w:sz w:val="16"/>
                <w:szCs w:val="16"/>
                <w:lang w:eastAsia="en-GB"/>
              </w:rPr>
            </w:pPr>
          </w:p>
        </w:tc>
        <w:tc>
          <w:tcPr>
            <w:tcW w:w="726" w:type="dxa"/>
            <w:gridSpan w:val="2"/>
            <w:shd w:val="clear" w:color="auto" w:fill="99CCFF"/>
          </w:tcPr>
          <w:p w14:paraId="3B02D067" w14:textId="77777777" w:rsidR="000354D1" w:rsidRPr="000354D1" w:rsidRDefault="000354D1" w:rsidP="00A441EB">
            <w:pPr>
              <w:spacing w:after="0" w:line="240" w:lineRule="auto"/>
              <w:rPr>
                <w:rFonts w:ascii="Arial" w:eastAsia="Times New Roman" w:hAnsi="Arial" w:cs="Arial"/>
                <w:sz w:val="16"/>
                <w:szCs w:val="16"/>
                <w:lang w:eastAsia="en-GB"/>
              </w:rPr>
            </w:pPr>
          </w:p>
        </w:tc>
        <w:tc>
          <w:tcPr>
            <w:tcW w:w="727" w:type="dxa"/>
            <w:shd w:val="clear" w:color="auto" w:fill="99CCFF"/>
          </w:tcPr>
          <w:p w14:paraId="7601D967" w14:textId="77777777" w:rsidR="000354D1" w:rsidRPr="000354D1" w:rsidRDefault="000354D1" w:rsidP="00A441EB">
            <w:pPr>
              <w:spacing w:after="0" w:line="240" w:lineRule="auto"/>
              <w:rPr>
                <w:rFonts w:ascii="Arial" w:eastAsia="Times New Roman" w:hAnsi="Arial" w:cs="Arial"/>
                <w:sz w:val="16"/>
                <w:szCs w:val="16"/>
                <w:lang w:eastAsia="en-GB"/>
              </w:rPr>
            </w:pPr>
          </w:p>
        </w:tc>
        <w:tc>
          <w:tcPr>
            <w:tcW w:w="727" w:type="dxa"/>
            <w:shd w:val="clear" w:color="auto" w:fill="99CCFF"/>
          </w:tcPr>
          <w:p w14:paraId="3FFE4A64" w14:textId="77777777" w:rsidR="000354D1" w:rsidRPr="000354D1" w:rsidRDefault="000354D1" w:rsidP="00A441EB">
            <w:pPr>
              <w:spacing w:after="0" w:line="240" w:lineRule="auto"/>
              <w:rPr>
                <w:rFonts w:ascii="Arial" w:eastAsia="Times New Roman" w:hAnsi="Arial" w:cs="Arial"/>
                <w:sz w:val="16"/>
                <w:szCs w:val="16"/>
                <w:lang w:eastAsia="en-GB"/>
              </w:rPr>
            </w:pPr>
          </w:p>
        </w:tc>
        <w:tc>
          <w:tcPr>
            <w:tcW w:w="727" w:type="dxa"/>
            <w:shd w:val="clear" w:color="auto" w:fill="99CCFF"/>
          </w:tcPr>
          <w:p w14:paraId="1978AF7A" w14:textId="77777777" w:rsidR="000354D1" w:rsidRPr="000354D1" w:rsidRDefault="000354D1" w:rsidP="00A441EB">
            <w:pPr>
              <w:spacing w:after="0" w:line="240" w:lineRule="auto"/>
              <w:rPr>
                <w:rFonts w:ascii="Arial" w:eastAsia="Times New Roman" w:hAnsi="Arial" w:cs="Arial"/>
                <w:sz w:val="16"/>
                <w:szCs w:val="16"/>
                <w:lang w:eastAsia="en-GB"/>
              </w:rPr>
            </w:pPr>
          </w:p>
        </w:tc>
        <w:tc>
          <w:tcPr>
            <w:tcW w:w="826" w:type="dxa"/>
            <w:shd w:val="clear" w:color="auto" w:fill="99CCFF"/>
          </w:tcPr>
          <w:p w14:paraId="45F0AA4B" w14:textId="77777777" w:rsidR="000354D1" w:rsidRPr="000354D1" w:rsidRDefault="000354D1" w:rsidP="00A441EB">
            <w:pPr>
              <w:spacing w:after="0" w:line="240" w:lineRule="auto"/>
              <w:rPr>
                <w:rFonts w:ascii="Arial" w:eastAsia="Times New Roman" w:hAnsi="Arial" w:cs="Arial"/>
                <w:sz w:val="16"/>
                <w:szCs w:val="16"/>
                <w:lang w:eastAsia="en-GB"/>
              </w:rPr>
            </w:pPr>
          </w:p>
        </w:tc>
        <w:tc>
          <w:tcPr>
            <w:tcW w:w="727" w:type="dxa"/>
            <w:shd w:val="clear" w:color="auto" w:fill="99CCFF"/>
          </w:tcPr>
          <w:p w14:paraId="3CC1EA52" w14:textId="77777777" w:rsidR="000354D1" w:rsidRPr="000354D1" w:rsidRDefault="000354D1" w:rsidP="00A441EB">
            <w:pPr>
              <w:spacing w:after="0" w:line="240" w:lineRule="auto"/>
              <w:rPr>
                <w:rFonts w:ascii="Arial" w:eastAsia="Times New Roman" w:hAnsi="Arial" w:cs="Arial"/>
                <w:sz w:val="16"/>
                <w:szCs w:val="16"/>
                <w:lang w:eastAsia="en-GB"/>
              </w:rPr>
            </w:pPr>
          </w:p>
        </w:tc>
        <w:tc>
          <w:tcPr>
            <w:tcW w:w="727" w:type="dxa"/>
            <w:shd w:val="clear" w:color="auto" w:fill="99CCFF"/>
          </w:tcPr>
          <w:p w14:paraId="764714EB" w14:textId="77777777" w:rsidR="000354D1" w:rsidRPr="000354D1" w:rsidRDefault="000354D1" w:rsidP="00A441EB">
            <w:pPr>
              <w:spacing w:after="0" w:line="240" w:lineRule="auto"/>
              <w:rPr>
                <w:rFonts w:ascii="Arial" w:eastAsia="Times New Roman" w:hAnsi="Arial" w:cs="Arial"/>
                <w:sz w:val="16"/>
                <w:szCs w:val="16"/>
                <w:lang w:eastAsia="en-GB"/>
              </w:rPr>
            </w:pPr>
          </w:p>
        </w:tc>
        <w:tc>
          <w:tcPr>
            <w:tcW w:w="727" w:type="dxa"/>
            <w:shd w:val="clear" w:color="auto" w:fill="99CCFF"/>
          </w:tcPr>
          <w:p w14:paraId="1FFA6001" w14:textId="77777777" w:rsidR="000354D1" w:rsidRPr="000354D1" w:rsidRDefault="000354D1" w:rsidP="00A441EB">
            <w:pPr>
              <w:spacing w:after="0" w:line="240" w:lineRule="auto"/>
              <w:rPr>
                <w:rFonts w:ascii="Arial" w:eastAsia="Times New Roman" w:hAnsi="Arial" w:cs="Arial"/>
                <w:sz w:val="16"/>
                <w:szCs w:val="16"/>
                <w:lang w:eastAsia="en-GB"/>
              </w:rPr>
            </w:pPr>
          </w:p>
        </w:tc>
        <w:tc>
          <w:tcPr>
            <w:tcW w:w="726" w:type="dxa"/>
            <w:shd w:val="clear" w:color="auto" w:fill="99CCFF"/>
          </w:tcPr>
          <w:p w14:paraId="6341B7BD" w14:textId="77777777" w:rsidR="000354D1" w:rsidRPr="000354D1" w:rsidRDefault="000354D1" w:rsidP="00A441EB">
            <w:pPr>
              <w:spacing w:after="0" w:line="240" w:lineRule="auto"/>
              <w:rPr>
                <w:rFonts w:ascii="Arial" w:eastAsia="Times New Roman" w:hAnsi="Arial" w:cs="Arial"/>
                <w:sz w:val="16"/>
                <w:szCs w:val="16"/>
                <w:lang w:eastAsia="en-GB"/>
              </w:rPr>
            </w:pPr>
          </w:p>
        </w:tc>
        <w:tc>
          <w:tcPr>
            <w:tcW w:w="727" w:type="dxa"/>
            <w:shd w:val="clear" w:color="auto" w:fill="99CCFF"/>
          </w:tcPr>
          <w:p w14:paraId="6B32C265" w14:textId="77777777" w:rsidR="000354D1" w:rsidRPr="000354D1" w:rsidRDefault="000354D1" w:rsidP="00A441EB">
            <w:pPr>
              <w:spacing w:after="0" w:line="240" w:lineRule="auto"/>
              <w:rPr>
                <w:rFonts w:ascii="Arial" w:eastAsia="Times New Roman" w:hAnsi="Arial" w:cs="Arial"/>
                <w:sz w:val="16"/>
                <w:szCs w:val="16"/>
                <w:lang w:eastAsia="en-GB"/>
              </w:rPr>
            </w:pPr>
          </w:p>
        </w:tc>
        <w:tc>
          <w:tcPr>
            <w:tcW w:w="727" w:type="dxa"/>
            <w:shd w:val="clear" w:color="auto" w:fill="99CCFF"/>
          </w:tcPr>
          <w:p w14:paraId="15589CBF" w14:textId="77777777" w:rsidR="000354D1" w:rsidRPr="000354D1" w:rsidRDefault="000354D1" w:rsidP="00A441EB">
            <w:pPr>
              <w:spacing w:after="0" w:line="240" w:lineRule="auto"/>
              <w:rPr>
                <w:rFonts w:ascii="Arial" w:eastAsia="Times New Roman" w:hAnsi="Arial" w:cs="Arial"/>
                <w:sz w:val="16"/>
                <w:szCs w:val="16"/>
                <w:lang w:eastAsia="en-GB"/>
              </w:rPr>
            </w:pPr>
          </w:p>
        </w:tc>
        <w:tc>
          <w:tcPr>
            <w:tcW w:w="727" w:type="dxa"/>
            <w:shd w:val="clear" w:color="auto" w:fill="99CCFF"/>
          </w:tcPr>
          <w:p w14:paraId="03820F33" w14:textId="77777777" w:rsidR="000354D1" w:rsidRPr="000354D1" w:rsidRDefault="000354D1" w:rsidP="00A441EB">
            <w:pPr>
              <w:spacing w:after="0" w:line="240" w:lineRule="auto"/>
              <w:rPr>
                <w:rFonts w:ascii="Arial" w:eastAsia="Times New Roman" w:hAnsi="Arial" w:cs="Arial"/>
                <w:sz w:val="16"/>
                <w:szCs w:val="16"/>
                <w:lang w:eastAsia="en-GB"/>
              </w:rPr>
            </w:pPr>
          </w:p>
        </w:tc>
        <w:tc>
          <w:tcPr>
            <w:tcW w:w="727" w:type="dxa"/>
            <w:shd w:val="clear" w:color="auto" w:fill="99CCFF"/>
          </w:tcPr>
          <w:p w14:paraId="2F8DD9C4" w14:textId="77777777" w:rsidR="000354D1" w:rsidRPr="000354D1" w:rsidRDefault="000354D1" w:rsidP="00A441EB">
            <w:pPr>
              <w:spacing w:after="0" w:line="240" w:lineRule="auto"/>
              <w:rPr>
                <w:rFonts w:ascii="Arial" w:eastAsia="Times New Roman" w:hAnsi="Arial" w:cs="Arial"/>
                <w:sz w:val="16"/>
                <w:szCs w:val="16"/>
                <w:lang w:eastAsia="en-GB"/>
              </w:rPr>
            </w:pPr>
          </w:p>
        </w:tc>
      </w:tr>
    </w:tbl>
    <w:p w14:paraId="31F72A1F" w14:textId="77777777" w:rsidR="000354D1" w:rsidRPr="000354D1" w:rsidRDefault="000354D1" w:rsidP="00A441EB">
      <w:pPr>
        <w:spacing w:after="0" w:line="240" w:lineRule="auto"/>
        <w:ind w:left="-900"/>
        <w:rPr>
          <w:rFonts w:ascii="Times New Roman" w:eastAsia="Times New Roman" w:hAnsi="Times New Roman" w:cs="Times New Roman"/>
          <w:sz w:val="24"/>
          <w:szCs w:val="24"/>
          <w:lang w:eastAsia="en-GB"/>
        </w:rPr>
      </w:pPr>
      <w:r w:rsidRPr="000354D1">
        <w:rPr>
          <w:rFonts w:ascii="Arial" w:eastAsia="Times New Roman" w:hAnsi="Arial" w:cs="Arial"/>
          <w:i/>
          <w:iCs/>
          <w:sz w:val="20"/>
          <w:szCs w:val="20"/>
          <w:lang w:eastAsia="en-GB"/>
        </w:rPr>
        <w:lastRenderedPageBreak/>
        <w:t xml:space="preserve">Detailed timelines were produced by the relevant services for the purposes of the review to assist the understanding of the complex interactions between events and services in this case.  </w:t>
      </w:r>
    </w:p>
    <w:p w14:paraId="7217B2B6" w14:textId="77777777" w:rsidR="000354D1" w:rsidRDefault="000354D1" w:rsidP="00A441EB">
      <w:pPr>
        <w:spacing w:after="0" w:line="240" w:lineRule="auto"/>
        <w:ind w:left="-900"/>
        <w:rPr>
          <w:rFonts w:ascii="Arial" w:eastAsia="Times New Roman" w:hAnsi="Arial" w:cs="Arial"/>
          <w:i/>
          <w:iCs/>
          <w:sz w:val="20"/>
          <w:szCs w:val="20"/>
          <w:lang w:eastAsia="en-GB"/>
        </w:rPr>
      </w:pPr>
      <w:r w:rsidRPr="000354D1">
        <w:rPr>
          <w:rFonts w:ascii="Arial" w:eastAsia="Times New Roman" w:hAnsi="Arial" w:cs="Arial"/>
          <w:i/>
          <w:iCs/>
          <w:sz w:val="20"/>
          <w:szCs w:val="20"/>
          <w:lang w:eastAsia="en-GB"/>
        </w:rPr>
        <w:t>This summary and partial timeline contains limited and anonymised details and is provided to supplement the outline of circumstances in the Child Practice Review report.</w:t>
      </w:r>
    </w:p>
    <w:p w14:paraId="122FECF3" w14:textId="77777777" w:rsidR="009945D6" w:rsidRDefault="009945D6" w:rsidP="00A441EB">
      <w:pPr>
        <w:spacing w:after="0" w:line="240" w:lineRule="auto"/>
        <w:ind w:left="-900"/>
        <w:rPr>
          <w:rFonts w:ascii="Arial" w:eastAsia="Times New Roman" w:hAnsi="Arial" w:cs="Arial"/>
          <w:i/>
          <w:iCs/>
          <w:sz w:val="20"/>
          <w:szCs w:val="20"/>
          <w:lang w:eastAsia="en-GB"/>
        </w:rPr>
      </w:pPr>
    </w:p>
    <w:p w14:paraId="53A1F16E" w14:textId="77777777" w:rsidR="009945D6" w:rsidRDefault="009945D6" w:rsidP="00A441EB">
      <w:pPr>
        <w:spacing w:after="0" w:line="240" w:lineRule="auto"/>
        <w:ind w:left="-900"/>
        <w:rPr>
          <w:rFonts w:ascii="Arial" w:eastAsia="Times New Roman" w:hAnsi="Arial" w:cs="Arial"/>
          <w:i/>
          <w:iCs/>
          <w:sz w:val="20"/>
          <w:szCs w:val="20"/>
          <w:lang w:eastAsia="en-GB"/>
        </w:rPr>
      </w:pPr>
    </w:p>
    <w:p w14:paraId="06B7E9EC" w14:textId="77777777" w:rsidR="009945D6" w:rsidRDefault="009945D6" w:rsidP="00A441EB">
      <w:pPr>
        <w:spacing w:after="0" w:line="240" w:lineRule="auto"/>
        <w:ind w:left="-900"/>
        <w:rPr>
          <w:rFonts w:ascii="Arial" w:eastAsia="Times New Roman" w:hAnsi="Arial" w:cs="Arial"/>
          <w:b/>
          <w:iCs/>
          <w:sz w:val="24"/>
          <w:szCs w:val="24"/>
          <w:lang w:eastAsia="en-GB"/>
        </w:rPr>
      </w:pPr>
      <w:r>
        <w:rPr>
          <w:rFonts w:ascii="Arial" w:eastAsia="Times New Roman" w:hAnsi="Arial" w:cs="Arial"/>
          <w:b/>
          <w:iCs/>
          <w:sz w:val="24"/>
          <w:szCs w:val="24"/>
          <w:lang w:eastAsia="en-GB"/>
        </w:rPr>
        <w:t xml:space="preserve">References </w:t>
      </w:r>
    </w:p>
    <w:p w14:paraId="5895B7DB" w14:textId="77777777" w:rsidR="009945D6" w:rsidRDefault="009945D6" w:rsidP="00A441EB">
      <w:pPr>
        <w:spacing w:after="0" w:line="240" w:lineRule="auto"/>
        <w:ind w:left="-900"/>
        <w:rPr>
          <w:rFonts w:ascii="Arial" w:eastAsia="Times New Roman" w:hAnsi="Arial" w:cs="Arial"/>
          <w:b/>
          <w:iCs/>
          <w:sz w:val="24"/>
          <w:szCs w:val="24"/>
          <w:lang w:eastAsia="en-GB"/>
        </w:rPr>
      </w:pPr>
    </w:p>
    <w:p w14:paraId="02BB4473" w14:textId="77777777" w:rsidR="00837C41" w:rsidRDefault="009945D6" w:rsidP="00A441EB">
      <w:pPr>
        <w:spacing w:after="0" w:line="240" w:lineRule="auto"/>
        <w:ind w:left="-900"/>
        <w:rPr>
          <w:rFonts w:ascii="Arial" w:eastAsia="Times New Roman" w:hAnsi="Arial" w:cs="Arial"/>
          <w:i/>
          <w:iCs/>
          <w:sz w:val="24"/>
          <w:szCs w:val="24"/>
          <w:lang w:eastAsia="en-GB"/>
        </w:rPr>
      </w:pPr>
      <w:r w:rsidRPr="009945D6">
        <w:rPr>
          <w:rFonts w:ascii="Arial" w:eastAsia="Times New Roman" w:hAnsi="Arial" w:cs="Arial"/>
          <w:iCs/>
          <w:sz w:val="24"/>
          <w:szCs w:val="24"/>
          <w:lang w:eastAsia="en-GB"/>
        </w:rPr>
        <w:t>National Institute for Health and Care Excellence, 2014)</w:t>
      </w:r>
      <w:r>
        <w:rPr>
          <w:rFonts w:ascii="Arial" w:eastAsia="Times New Roman" w:hAnsi="Arial" w:cs="Arial"/>
          <w:iCs/>
          <w:sz w:val="24"/>
          <w:szCs w:val="24"/>
          <w:lang w:eastAsia="en-GB"/>
        </w:rPr>
        <w:t xml:space="preserve"> </w:t>
      </w:r>
      <w:r w:rsidRPr="009945D6">
        <w:rPr>
          <w:rFonts w:ascii="Arial" w:eastAsia="Times New Roman" w:hAnsi="Arial" w:cs="Arial"/>
          <w:i/>
          <w:iCs/>
          <w:sz w:val="24"/>
          <w:szCs w:val="24"/>
          <w:lang w:eastAsia="en-GB"/>
        </w:rPr>
        <w:t xml:space="preserve">Domestic violence and abuse: multiagency working </w:t>
      </w:r>
    </w:p>
    <w:p w14:paraId="653D94DD" w14:textId="77777777" w:rsidR="009945D6" w:rsidRDefault="00837C41" w:rsidP="00A441EB">
      <w:pPr>
        <w:spacing w:after="0" w:line="240" w:lineRule="auto"/>
        <w:ind w:left="-900"/>
        <w:rPr>
          <w:rFonts w:ascii="Arial" w:eastAsia="Times New Roman" w:hAnsi="Arial" w:cs="Arial"/>
          <w:iCs/>
          <w:sz w:val="24"/>
          <w:szCs w:val="24"/>
          <w:lang w:eastAsia="en-GB"/>
        </w:rPr>
      </w:pPr>
      <w:r w:rsidRPr="00837C41">
        <w:rPr>
          <w:rFonts w:ascii="Arial" w:eastAsia="Times New Roman" w:hAnsi="Arial" w:cs="Arial"/>
          <w:iCs/>
          <w:sz w:val="24"/>
          <w:szCs w:val="24"/>
          <w:lang w:eastAsia="en-GB"/>
        </w:rPr>
        <w:t>Public health guideline</w:t>
      </w:r>
      <w:r>
        <w:rPr>
          <w:rFonts w:ascii="Arial" w:eastAsia="Times New Roman" w:hAnsi="Arial" w:cs="Arial"/>
          <w:iCs/>
          <w:sz w:val="24"/>
          <w:szCs w:val="24"/>
          <w:lang w:eastAsia="en-GB"/>
        </w:rPr>
        <w:t xml:space="preserve">, </w:t>
      </w:r>
      <w:r w:rsidRPr="00837C41">
        <w:rPr>
          <w:rFonts w:ascii="Arial" w:eastAsia="Times New Roman" w:hAnsi="Arial" w:cs="Arial"/>
          <w:iCs/>
          <w:sz w:val="24"/>
          <w:szCs w:val="24"/>
          <w:lang w:eastAsia="en-GB"/>
        </w:rPr>
        <w:t>Published: 26 February 2014</w:t>
      </w:r>
    </w:p>
    <w:p w14:paraId="0684DF1F" w14:textId="77777777" w:rsidR="009945D6" w:rsidRDefault="009945D6" w:rsidP="00A441EB">
      <w:pPr>
        <w:spacing w:after="0" w:line="240" w:lineRule="auto"/>
        <w:ind w:left="-900"/>
        <w:rPr>
          <w:rFonts w:ascii="Arial" w:eastAsia="Times New Roman" w:hAnsi="Arial" w:cs="Arial"/>
          <w:iCs/>
          <w:sz w:val="24"/>
          <w:szCs w:val="24"/>
          <w:lang w:eastAsia="en-GB"/>
        </w:rPr>
      </w:pPr>
    </w:p>
    <w:p w14:paraId="327063E8" w14:textId="77777777" w:rsidR="009945D6" w:rsidRDefault="009945D6" w:rsidP="00A441EB">
      <w:pPr>
        <w:spacing w:after="0" w:line="240" w:lineRule="auto"/>
        <w:ind w:left="-900"/>
        <w:rPr>
          <w:rFonts w:ascii="Arial" w:eastAsia="Times New Roman" w:hAnsi="Arial" w:cs="Arial"/>
          <w:b/>
          <w:iCs/>
          <w:sz w:val="24"/>
          <w:szCs w:val="24"/>
          <w:lang w:eastAsia="en-GB"/>
        </w:rPr>
      </w:pPr>
    </w:p>
    <w:p w14:paraId="1CB5853D" w14:textId="77777777" w:rsidR="009945D6" w:rsidRPr="009945D6" w:rsidRDefault="009945D6" w:rsidP="00A441EB">
      <w:pPr>
        <w:spacing w:after="0" w:line="240" w:lineRule="auto"/>
        <w:ind w:left="-900"/>
        <w:rPr>
          <w:rFonts w:ascii="Arial" w:eastAsia="Times New Roman" w:hAnsi="Arial" w:cs="Arial"/>
          <w:i/>
          <w:iCs/>
          <w:sz w:val="24"/>
          <w:szCs w:val="24"/>
          <w:lang w:eastAsia="en-GB"/>
        </w:rPr>
      </w:pPr>
      <w:r w:rsidRPr="009945D6">
        <w:rPr>
          <w:rFonts w:ascii="Arial" w:eastAsia="Times New Roman" w:hAnsi="Arial" w:cs="Arial"/>
          <w:iCs/>
          <w:sz w:val="24"/>
          <w:szCs w:val="24"/>
          <w:lang w:eastAsia="en-GB"/>
        </w:rPr>
        <w:t xml:space="preserve">Richards L (2004) </w:t>
      </w:r>
      <w:proofErr w:type="gramStart"/>
      <w:r w:rsidRPr="009945D6">
        <w:rPr>
          <w:rFonts w:ascii="Arial" w:eastAsia="Times New Roman" w:hAnsi="Arial" w:cs="Arial"/>
          <w:i/>
          <w:iCs/>
          <w:sz w:val="24"/>
          <w:szCs w:val="24"/>
          <w:lang w:eastAsia="en-GB"/>
        </w:rPr>
        <w:t>Getting</w:t>
      </w:r>
      <w:proofErr w:type="gramEnd"/>
      <w:r w:rsidRPr="009945D6">
        <w:rPr>
          <w:rFonts w:ascii="Arial" w:eastAsia="Times New Roman" w:hAnsi="Arial" w:cs="Arial"/>
          <w:i/>
          <w:iCs/>
          <w:sz w:val="24"/>
          <w:szCs w:val="24"/>
          <w:lang w:eastAsia="en-GB"/>
        </w:rPr>
        <w:t xml:space="preserve"> away with it: a strategic overview of domestic violence, sexual assault</w:t>
      </w:r>
    </w:p>
    <w:p w14:paraId="7AC53359" w14:textId="77777777" w:rsidR="009945D6" w:rsidRPr="009945D6" w:rsidRDefault="009945D6" w:rsidP="00A441EB">
      <w:pPr>
        <w:spacing w:after="0" w:line="240" w:lineRule="auto"/>
        <w:ind w:left="-900"/>
        <w:rPr>
          <w:rFonts w:ascii="Arial" w:eastAsia="Times New Roman" w:hAnsi="Arial" w:cs="Arial"/>
          <w:iCs/>
          <w:sz w:val="24"/>
          <w:szCs w:val="24"/>
          <w:lang w:eastAsia="en-GB"/>
        </w:rPr>
      </w:pPr>
      <w:proofErr w:type="gramStart"/>
      <w:r w:rsidRPr="009945D6">
        <w:rPr>
          <w:rFonts w:ascii="Arial" w:eastAsia="Times New Roman" w:hAnsi="Arial" w:cs="Arial"/>
          <w:i/>
          <w:iCs/>
          <w:sz w:val="24"/>
          <w:szCs w:val="24"/>
          <w:lang w:eastAsia="en-GB"/>
        </w:rPr>
        <w:t>and</w:t>
      </w:r>
      <w:proofErr w:type="gramEnd"/>
      <w:r w:rsidRPr="009945D6">
        <w:rPr>
          <w:rFonts w:ascii="Arial" w:eastAsia="Times New Roman" w:hAnsi="Arial" w:cs="Arial"/>
          <w:i/>
          <w:iCs/>
          <w:sz w:val="24"/>
          <w:szCs w:val="24"/>
          <w:lang w:eastAsia="en-GB"/>
        </w:rPr>
        <w:t xml:space="preserve"> serious incident analysis</w:t>
      </w:r>
      <w:r w:rsidRPr="009945D6">
        <w:rPr>
          <w:rFonts w:ascii="Arial" w:eastAsia="Times New Roman" w:hAnsi="Arial" w:cs="Arial"/>
          <w:iCs/>
          <w:sz w:val="24"/>
          <w:szCs w:val="24"/>
          <w:lang w:eastAsia="en-GB"/>
        </w:rPr>
        <w:t>. London: Metropolitan Police Service</w:t>
      </w:r>
    </w:p>
    <w:p w14:paraId="7A4FD464" w14:textId="77777777" w:rsidR="009945D6" w:rsidRDefault="009945D6" w:rsidP="00A441EB">
      <w:pPr>
        <w:spacing w:after="0" w:line="240" w:lineRule="auto"/>
        <w:ind w:left="-900"/>
        <w:rPr>
          <w:rFonts w:ascii="Arial" w:eastAsia="Times New Roman" w:hAnsi="Arial" w:cs="Arial"/>
          <w:b/>
          <w:iCs/>
          <w:sz w:val="24"/>
          <w:szCs w:val="24"/>
          <w:lang w:eastAsia="en-GB"/>
        </w:rPr>
      </w:pPr>
    </w:p>
    <w:p w14:paraId="6393F24B" w14:textId="77777777" w:rsidR="009945D6" w:rsidRPr="009945D6" w:rsidRDefault="009945D6" w:rsidP="00A441EB">
      <w:pPr>
        <w:spacing w:after="0" w:line="240" w:lineRule="auto"/>
        <w:ind w:left="-900"/>
        <w:rPr>
          <w:rFonts w:ascii="Arial" w:eastAsia="Times New Roman" w:hAnsi="Arial" w:cs="Arial"/>
          <w:iCs/>
          <w:sz w:val="24"/>
          <w:szCs w:val="24"/>
          <w:lang w:eastAsia="en-GB"/>
        </w:rPr>
      </w:pPr>
      <w:r w:rsidRPr="009945D6">
        <w:rPr>
          <w:rFonts w:ascii="Arial" w:eastAsia="Times New Roman" w:hAnsi="Arial" w:cs="Arial"/>
          <w:iCs/>
          <w:sz w:val="24"/>
          <w:szCs w:val="24"/>
          <w:lang w:eastAsia="en-GB"/>
        </w:rPr>
        <w:t>Smith K (</w:t>
      </w:r>
      <w:proofErr w:type="spellStart"/>
      <w:proofErr w:type="gramStart"/>
      <w:r w:rsidRPr="009945D6">
        <w:rPr>
          <w:rFonts w:ascii="Arial" w:eastAsia="Times New Roman" w:hAnsi="Arial" w:cs="Arial"/>
          <w:iCs/>
          <w:sz w:val="24"/>
          <w:szCs w:val="24"/>
          <w:lang w:eastAsia="en-GB"/>
        </w:rPr>
        <w:t>ed</w:t>
      </w:r>
      <w:proofErr w:type="spellEnd"/>
      <w:proofErr w:type="gramEnd"/>
      <w:r w:rsidRPr="009945D6">
        <w:rPr>
          <w:rFonts w:ascii="Arial" w:eastAsia="Times New Roman" w:hAnsi="Arial" w:cs="Arial"/>
          <w:iCs/>
          <w:sz w:val="24"/>
          <w:szCs w:val="24"/>
          <w:lang w:eastAsia="en-GB"/>
        </w:rPr>
        <w:t xml:space="preserve">), Coleman K, Eder S et al. (2011) </w:t>
      </w:r>
      <w:r w:rsidRPr="009945D6">
        <w:rPr>
          <w:rFonts w:ascii="Arial" w:eastAsia="Times New Roman" w:hAnsi="Arial" w:cs="Arial"/>
          <w:i/>
          <w:iCs/>
          <w:sz w:val="24"/>
          <w:szCs w:val="24"/>
          <w:lang w:eastAsia="en-GB"/>
        </w:rPr>
        <w:t>Homicides, firearm offences and intimate violence</w:t>
      </w:r>
    </w:p>
    <w:p w14:paraId="3DC30BBA" w14:textId="77777777" w:rsidR="009945D6" w:rsidRPr="009945D6" w:rsidRDefault="009945D6" w:rsidP="00A441EB">
      <w:pPr>
        <w:spacing w:after="0" w:line="240" w:lineRule="auto"/>
        <w:ind w:left="-900"/>
        <w:rPr>
          <w:rFonts w:ascii="Arial" w:eastAsia="Times New Roman" w:hAnsi="Arial" w:cs="Arial"/>
          <w:iCs/>
          <w:sz w:val="24"/>
          <w:szCs w:val="24"/>
          <w:lang w:eastAsia="en-GB"/>
        </w:rPr>
      </w:pPr>
      <w:r w:rsidRPr="009945D6">
        <w:rPr>
          <w:rFonts w:ascii="Arial" w:eastAsia="Times New Roman" w:hAnsi="Arial" w:cs="Arial"/>
          <w:iCs/>
          <w:sz w:val="24"/>
          <w:szCs w:val="24"/>
          <w:lang w:eastAsia="en-GB"/>
        </w:rPr>
        <w:t>2009/10: supplementary volume 2 to Crime in England and Wales 2009/10 (2nd edition). London:</w:t>
      </w:r>
    </w:p>
    <w:p w14:paraId="7EA5A84C" w14:textId="77777777" w:rsidR="009945D6" w:rsidRPr="009945D6" w:rsidRDefault="009945D6" w:rsidP="00A441EB">
      <w:pPr>
        <w:spacing w:after="0" w:line="240" w:lineRule="auto"/>
        <w:ind w:left="-900"/>
        <w:rPr>
          <w:rFonts w:ascii="Arial" w:eastAsia="Times New Roman" w:hAnsi="Arial" w:cs="Arial"/>
          <w:iCs/>
          <w:sz w:val="24"/>
          <w:szCs w:val="24"/>
          <w:lang w:eastAsia="en-GB"/>
        </w:rPr>
      </w:pPr>
      <w:r w:rsidRPr="009945D6">
        <w:rPr>
          <w:rFonts w:ascii="Arial" w:eastAsia="Times New Roman" w:hAnsi="Arial" w:cs="Arial"/>
          <w:iCs/>
          <w:sz w:val="24"/>
          <w:szCs w:val="24"/>
          <w:lang w:eastAsia="en-GB"/>
        </w:rPr>
        <w:t>Home Office</w:t>
      </w:r>
    </w:p>
    <w:p w14:paraId="3436619F" w14:textId="77777777" w:rsidR="009945D6" w:rsidRDefault="009945D6" w:rsidP="00A441EB">
      <w:pPr>
        <w:spacing w:after="0" w:line="240" w:lineRule="auto"/>
        <w:ind w:left="-900"/>
        <w:rPr>
          <w:rFonts w:ascii="Arial" w:eastAsia="Times New Roman" w:hAnsi="Arial" w:cs="Arial"/>
          <w:b/>
          <w:iCs/>
          <w:sz w:val="24"/>
          <w:szCs w:val="24"/>
          <w:lang w:eastAsia="en-GB"/>
        </w:rPr>
      </w:pPr>
    </w:p>
    <w:p w14:paraId="254BEDE6" w14:textId="77777777" w:rsidR="009945D6" w:rsidRPr="009945D6" w:rsidRDefault="009945D6" w:rsidP="00A441EB">
      <w:pPr>
        <w:spacing w:after="0" w:line="240" w:lineRule="auto"/>
        <w:ind w:left="-900"/>
        <w:rPr>
          <w:rFonts w:ascii="Arial" w:eastAsia="Times New Roman" w:hAnsi="Arial" w:cs="Arial"/>
          <w:i/>
          <w:iCs/>
          <w:sz w:val="24"/>
          <w:szCs w:val="24"/>
          <w:lang w:eastAsia="en-GB"/>
        </w:rPr>
      </w:pPr>
      <w:proofErr w:type="spellStart"/>
      <w:r w:rsidRPr="009945D6">
        <w:rPr>
          <w:rFonts w:ascii="Arial" w:eastAsia="Times New Roman" w:hAnsi="Arial" w:cs="Arial"/>
          <w:iCs/>
          <w:sz w:val="24"/>
          <w:szCs w:val="24"/>
          <w:lang w:eastAsia="en-GB"/>
        </w:rPr>
        <w:t>Trevillion</w:t>
      </w:r>
      <w:proofErr w:type="spellEnd"/>
      <w:r w:rsidRPr="009945D6">
        <w:rPr>
          <w:rFonts w:ascii="Arial" w:eastAsia="Times New Roman" w:hAnsi="Arial" w:cs="Arial"/>
          <w:iCs/>
          <w:sz w:val="24"/>
          <w:szCs w:val="24"/>
          <w:lang w:eastAsia="en-GB"/>
        </w:rPr>
        <w:t xml:space="preserve"> K, </w:t>
      </w:r>
      <w:proofErr w:type="spellStart"/>
      <w:r w:rsidRPr="009945D6">
        <w:rPr>
          <w:rFonts w:ascii="Arial" w:eastAsia="Times New Roman" w:hAnsi="Arial" w:cs="Arial"/>
          <w:iCs/>
          <w:sz w:val="24"/>
          <w:szCs w:val="24"/>
          <w:lang w:eastAsia="en-GB"/>
        </w:rPr>
        <w:t>Oram</w:t>
      </w:r>
      <w:proofErr w:type="spellEnd"/>
      <w:r w:rsidRPr="009945D6">
        <w:rPr>
          <w:rFonts w:ascii="Arial" w:eastAsia="Times New Roman" w:hAnsi="Arial" w:cs="Arial"/>
          <w:iCs/>
          <w:sz w:val="24"/>
          <w:szCs w:val="24"/>
          <w:lang w:eastAsia="en-GB"/>
        </w:rPr>
        <w:t xml:space="preserve"> S, </w:t>
      </w:r>
      <w:proofErr w:type="spellStart"/>
      <w:r w:rsidRPr="009945D6">
        <w:rPr>
          <w:rFonts w:ascii="Arial" w:eastAsia="Times New Roman" w:hAnsi="Arial" w:cs="Arial"/>
          <w:iCs/>
          <w:sz w:val="24"/>
          <w:szCs w:val="24"/>
          <w:lang w:eastAsia="en-GB"/>
        </w:rPr>
        <w:t>Feder</w:t>
      </w:r>
      <w:proofErr w:type="spellEnd"/>
      <w:r w:rsidRPr="009945D6">
        <w:rPr>
          <w:rFonts w:ascii="Arial" w:eastAsia="Times New Roman" w:hAnsi="Arial" w:cs="Arial"/>
          <w:iCs/>
          <w:sz w:val="24"/>
          <w:szCs w:val="24"/>
          <w:lang w:eastAsia="en-GB"/>
        </w:rPr>
        <w:t xml:space="preserve"> G et al. (2012) </w:t>
      </w:r>
      <w:r w:rsidRPr="009945D6">
        <w:rPr>
          <w:rFonts w:ascii="Arial" w:eastAsia="Times New Roman" w:hAnsi="Arial" w:cs="Arial"/>
          <w:i/>
          <w:iCs/>
          <w:sz w:val="24"/>
          <w:szCs w:val="24"/>
          <w:lang w:eastAsia="en-GB"/>
        </w:rPr>
        <w:t>Experiences of domestic violence and mental disorders: a</w:t>
      </w:r>
    </w:p>
    <w:p w14:paraId="6CF261ED" w14:textId="77777777" w:rsidR="005239C2" w:rsidRDefault="009945D6" w:rsidP="00A441EB">
      <w:pPr>
        <w:spacing w:after="0" w:line="240" w:lineRule="auto"/>
        <w:ind w:left="-900"/>
        <w:rPr>
          <w:rFonts w:ascii="Arial" w:eastAsia="Times New Roman" w:hAnsi="Arial" w:cs="Arial"/>
          <w:iCs/>
          <w:sz w:val="24"/>
          <w:szCs w:val="24"/>
          <w:lang w:eastAsia="en-GB"/>
        </w:rPr>
      </w:pPr>
      <w:proofErr w:type="gramStart"/>
      <w:r w:rsidRPr="009945D6">
        <w:rPr>
          <w:rFonts w:ascii="Arial" w:eastAsia="Times New Roman" w:hAnsi="Arial" w:cs="Arial"/>
          <w:i/>
          <w:iCs/>
          <w:sz w:val="24"/>
          <w:szCs w:val="24"/>
          <w:lang w:eastAsia="en-GB"/>
        </w:rPr>
        <w:t>systematic</w:t>
      </w:r>
      <w:proofErr w:type="gramEnd"/>
      <w:r w:rsidRPr="009945D6">
        <w:rPr>
          <w:rFonts w:ascii="Arial" w:eastAsia="Times New Roman" w:hAnsi="Arial" w:cs="Arial"/>
          <w:i/>
          <w:iCs/>
          <w:sz w:val="24"/>
          <w:szCs w:val="24"/>
          <w:lang w:eastAsia="en-GB"/>
        </w:rPr>
        <w:t xml:space="preserve"> review and meta-analysis.</w:t>
      </w:r>
      <w:r w:rsidRPr="009945D6">
        <w:rPr>
          <w:rFonts w:ascii="Arial" w:eastAsia="Times New Roman" w:hAnsi="Arial" w:cs="Arial"/>
          <w:iCs/>
          <w:sz w:val="24"/>
          <w:szCs w:val="24"/>
          <w:lang w:eastAsia="en-GB"/>
        </w:rPr>
        <w:t xml:space="preserve"> </w:t>
      </w:r>
      <w:proofErr w:type="spellStart"/>
      <w:r w:rsidRPr="009945D6">
        <w:rPr>
          <w:rFonts w:ascii="Arial" w:eastAsia="Times New Roman" w:hAnsi="Arial" w:cs="Arial"/>
          <w:iCs/>
          <w:sz w:val="24"/>
          <w:szCs w:val="24"/>
          <w:lang w:eastAsia="en-GB"/>
        </w:rPr>
        <w:t>PLoS</w:t>
      </w:r>
      <w:proofErr w:type="spellEnd"/>
      <w:r w:rsidRPr="009945D6">
        <w:rPr>
          <w:rFonts w:ascii="Arial" w:eastAsia="Times New Roman" w:hAnsi="Arial" w:cs="Arial"/>
          <w:iCs/>
          <w:sz w:val="24"/>
          <w:szCs w:val="24"/>
          <w:lang w:eastAsia="en-GB"/>
        </w:rPr>
        <w:t xml:space="preserve"> ONE 7: e51740</w:t>
      </w:r>
    </w:p>
    <w:p w14:paraId="29A3A4FB" w14:textId="77777777" w:rsidR="005239C2" w:rsidRDefault="005239C2" w:rsidP="00A441EB">
      <w:pPr>
        <w:spacing w:after="0" w:line="240" w:lineRule="auto"/>
        <w:ind w:left="-900"/>
        <w:rPr>
          <w:rFonts w:ascii="Arial" w:eastAsia="Times New Roman" w:hAnsi="Arial" w:cs="Arial"/>
          <w:iCs/>
          <w:sz w:val="24"/>
          <w:szCs w:val="24"/>
          <w:lang w:eastAsia="en-GB"/>
        </w:rPr>
      </w:pPr>
    </w:p>
    <w:p w14:paraId="05FCE99C" w14:textId="77777777" w:rsidR="005239C2" w:rsidRPr="005239C2" w:rsidRDefault="005239C2" w:rsidP="00A441EB">
      <w:pPr>
        <w:spacing w:after="0" w:line="240" w:lineRule="auto"/>
        <w:ind w:left="-900"/>
        <w:rPr>
          <w:rFonts w:ascii="Arial" w:eastAsia="Times New Roman" w:hAnsi="Arial" w:cs="Arial"/>
          <w:i/>
          <w:iCs/>
          <w:sz w:val="24"/>
          <w:szCs w:val="24"/>
          <w:lang w:eastAsia="en-GB"/>
        </w:rPr>
      </w:pPr>
      <w:r>
        <w:rPr>
          <w:rFonts w:ascii="Arial" w:eastAsia="Times New Roman" w:hAnsi="Arial" w:cs="Arial"/>
          <w:iCs/>
          <w:sz w:val="24"/>
          <w:szCs w:val="24"/>
          <w:lang w:eastAsia="en-GB"/>
        </w:rPr>
        <w:t xml:space="preserve">West Glamorgan Safeguarding Board (2020) </w:t>
      </w:r>
      <w:r w:rsidRPr="005239C2">
        <w:rPr>
          <w:rFonts w:ascii="Arial" w:eastAsia="Times New Roman" w:hAnsi="Arial" w:cs="Arial"/>
          <w:i/>
          <w:iCs/>
          <w:sz w:val="24"/>
          <w:szCs w:val="24"/>
          <w:lang w:eastAsia="en-GB"/>
        </w:rPr>
        <w:t>Multi-Agency Protocol for the Resolution of Professional Differences.</w:t>
      </w:r>
    </w:p>
    <w:p w14:paraId="529AB088" w14:textId="69E7B5E5" w:rsidR="005239C2" w:rsidRDefault="005239C2" w:rsidP="00A441EB">
      <w:pPr>
        <w:spacing w:after="0" w:line="240" w:lineRule="auto"/>
        <w:ind w:left="-900"/>
        <w:rPr>
          <w:rFonts w:ascii="Arial" w:eastAsia="Times New Roman" w:hAnsi="Arial" w:cs="Arial"/>
          <w:i/>
          <w:iCs/>
          <w:sz w:val="24"/>
          <w:szCs w:val="24"/>
          <w:lang w:eastAsia="en-GB"/>
        </w:rPr>
      </w:pPr>
    </w:p>
    <w:p w14:paraId="793A0AF9" w14:textId="3A6D379A" w:rsidR="00683C5C" w:rsidRDefault="00683C5C" w:rsidP="00A441EB">
      <w:pPr>
        <w:spacing w:after="0" w:line="240" w:lineRule="auto"/>
        <w:ind w:left="-900"/>
        <w:rPr>
          <w:rFonts w:ascii="Arial" w:eastAsia="Times New Roman" w:hAnsi="Arial" w:cs="Arial"/>
          <w:i/>
          <w:iCs/>
          <w:sz w:val="24"/>
          <w:szCs w:val="24"/>
          <w:lang w:eastAsia="en-GB"/>
        </w:rPr>
      </w:pPr>
    </w:p>
    <w:p w14:paraId="0AFAE74A" w14:textId="775DE8E9" w:rsidR="007D4777" w:rsidRDefault="007D4777" w:rsidP="007D4777">
      <w:pPr>
        <w:spacing w:after="0" w:line="240" w:lineRule="auto"/>
        <w:ind w:left="-900"/>
        <w:rPr>
          <w:rFonts w:ascii="Arial" w:eastAsia="Times New Roman" w:hAnsi="Arial" w:cs="Arial"/>
          <w:i/>
          <w:iCs/>
          <w:sz w:val="24"/>
          <w:szCs w:val="24"/>
          <w:lang w:eastAsia="en-GB"/>
        </w:rPr>
      </w:pPr>
      <w:r>
        <w:rPr>
          <w:rFonts w:ascii="Arial" w:eastAsia="Times New Roman" w:hAnsi="Arial" w:cs="Arial"/>
          <w:iCs/>
          <w:sz w:val="24"/>
          <w:szCs w:val="24"/>
          <w:lang w:eastAsia="en-GB"/>
        </w:rPr>
        <w:t xml:space="preserve">Welsh Government (2022) </w:t>
      </w:r>
      <w:proofErr w:type="gramStart"/>
      <w:r w:rsidRPr="007D4777">
        <w:rPr>
          <w:rFonts w:ascii="Arial" w:eastAsia="Times New Roman" w:hAnsi="Arial" w:cs="Arial"/>
          <w:i/>
          <w:iCs/>
          <w:sz w:val="24"/>
          <w:szCs w:val="24"/>
          <w:lang w:eastAsia="en-GB"/>
        </w:rPr>
        <w:t>An</w:t>
      </w:r>
      <w:proofErr w:type="gramEnd"/>
      <w:r w:rsidRPr="007D4777">
        <w:rPr>
          <w:rFonts w:ascii="Arial" w:eastAsia="Times New Roman" w:hAnsi="Arial" w:cs="Arial"/>
          <w:i/>
          <w:iCs/>
          <w:sz w:val="24"/>
          <w:szCs w:val="24"/>
          <w:lang w:eastAsia="en-GB"/>
        </w:rPr>
        <w:t xml:space="preserve"> overview of the Healthy</w:t>
      </w:r>
      <w:r>
        <w:rPr>
          <w:rFonts w:ascii="Arial" w:eastAsia="Times New Roman" w:hAnsi="Arial" w:cs="Arial"/>
          <w:i/>
          <w:iCs/>
          <w:sz w:val="24"/>
          <w:szCs w:val="24"/>
          <w:lang w:eastAsia="en-GB"/>
        </w:rPr>
        <w:t xml:space="preserve"> </w:t>
      </w:r>
      <w:r w:rsidRPr="007D4777">
        <w:rPr>
          <w:rFonts w:ascii="Arial" w:eastAsia="Times New Roman" w:hAnsi="Arial" w:cs="Arial"/>
          <w:i/>
          <w:iCs/>
          <w:sz w:val="24"/>
          <w:szCs w:val="24"/>
          <w:lang w:eastAsia="en-GB"/>
        </w:rPr>
        <w:t>Child Wales Programm</w:t>
      </w:r>
      <w:r>
        <w:rPr>
          <w:rFonts w:ascii="Arial" w:eastAsia="Times New Roman" w:hAnsi="Arial" w:cs="Arial"/>
          <w:i/>
          <w:iCs/>
          <w:sz w:val="24"/>
          <w:szCs w:val="24"/>
          <w:lang w:eastAsia="en-GB"/>
        </w:rPr>
        <w:t xml:space="preserve">e, available at  </w:t>
      </w:r>
    </w:p>
    <w:p w14:paraId="06113FF9" w14:textId="56D5DC0B" w:rsidR="00683C5C" w:rsidRDefault="00683C5C" w:rsidP="00A441EB">
      <w:pPr>
        <w:spacing w:after="0" w:line="240" w:lineRule="auto"/>
        <w:ind w:left="-900"/>
        <w:rPr>
          <w:rFonts w:ascii="Arial" w:eastAsia="Times New Roman" w:hAnsi="Arial" w:cs="Arial"/>
          <w:i/>
          <w:iCs/>
          <w:sz w:val="24"/>
          <w:szCs w:val="24"/>
          <w:lang w:eastAsia="en-GB"/>
        </w:rPr>
      </w:pPr>
      <w:hyperlink r:id="rId10" w:history="1">
        <w:r w:rsidRPr="00473358">
          <w:rPr>
            <w:rStyle w:val="Hyperlink"/>
            <w:rFonts w:ascii="Arial" w:eastAsia="Times New Roman" w:hAnsi="Arial" w:cs="Arial"/>
            <w:i/>
            <w:iCs/>
            <w:sz w:val="24"/>
            <w:szCs w:val="24"/>
            <w:lang w:eastAsia="en-GB"/>
          </w:rPr>
          <w:t>https://www.gov.wales/sites/default/files/publications/2022-03/an-overview-of-the-healthy-child-wales-programme.pdf</w:t>
        </w:r>
      </w:hyperlink>
    </w:p>
    <w:p w14:paraId="6BA6E8B0" w14:textId="77777777" w:rsidR="00683C5C" w:rsidRPr="005239C2" w:rsidRDefault="00683C5C" w:rsidP="00A441EB">
      <w:pPr>
        <w:spacing w:after="0" w:line="240" w:lineRule="auto"/>
        <w:ind w:left="-900"/>
        <w:rPr>
          <w:rFonts w:ascii="Arial" w:eastAsia="Times New Roman" w:hAnsi="Arial" w:cs="Arial"/>
          <w:i/>
          <w:iCs/>
          <w:sz w:val="24"/>
          <w:szCs w:val="24"/>
          <w:lang w:eastAsia="en-GB"/>
        </w:rPr>
      </w:pPr>
    </w:p>
    <w:sectPr w:rsidR="00683C5C" w:rsidRPr="005239C2" w:rsidSect="007A0F53">
      <w:pgSz w:w="16838" w:h="11906" w:orient="landscape"/>
      <w:pgMar w:top="1134" w:right="1440" w:bottom="42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EDF1B6" w14:textId="77777777" w:rsidR="007C3CFF" w:rsidRDefault="007C3CFF" w:rsidP="000354D1">
      <w:pPr>
        <w:spacing w:after="0" w:line="240" w:lineRule="auto"/>
      </w:pPr>
      <w:r>
        <w:separator/>
      </w:r>
    </w:p>
  </w:endnote>
  <w:endnote w:type="continuationSeparator" w:id="0">
    <w:p w14:paraId="50365FB8" w14:textId="77777777" w:rsidR="007C3CFF" w:rsidRDefault="007C3CFF" w:rsidP="000354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41037"/>
      <w:docPartObj>
        <w:docPartGallery w:val="Page Numbers (Bottom of Page)"/>
        <w:docPartUnique/>
      </w:docPartObj>
    </w:sdtPr>
    <w:sdtEndPr/>
    <w:sdtContent>
      <w:p w14:paraId="67499A1C" w14:textId="7FB6A46E" w:rsidR="00F273C3" w:rsidRDefault="00F273C3">
        <w:pPr>
          <w:pStyle w:val="Footer"/>
          <w:jc w:val="right"/>
        </w:pPr>
        <w:r>
          <w:t xml:space="preserve">Page | </w:t>
        </w:r>
        <w:r>
          <w:fldChar w:fldCharType="begin"/>
        </w:r>
        <w:r>
          <w:instrText xml:space="preserve"> PAGE   \* MERGEFORMAT </w:instrText>
        </w:r>
        <w:r>
          <w:fldChar w:fldCharType="separate"/>
        </w:r>
        <w:r w:rsidR="006F36FB">
          <w:rPr>
            <w:noProof/>
          </w:rPr>
          <w:t>14</w:t>
        </w:r>
        <w:r>
          <w:rPr>
            <w:noProof/>
          </w:rPr>
          <w:fldChar w:fldCharType="end"/>
        </w:r>
        <w:r>
          <w:t xml:space="preserve"> </w:t>
        </w:r>
      </w:p>
    </w:sdtContent>
  </w:sdt>
  <w:p w14:paraId="0DAA2248" w14:textId="77777777" w:rsidR="00F273C3" w:rsidRDefault="00F273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7E49C6" w14:textId="77777777" w:rsidR="007C3CFF" w:rsidRDefault="007C3CFF" w:rsidP="000354D1">
      <w:pPr>
        <w:spacing w:after="0" w:line="240" w:lineRule="auto"/>
      </w:pPr>
      <w:r>
        <w:separator/>
      </w:r>
    </w:p>
  </w:footnote>
  <w:footnote w:type="continuationSeparator" w:id="0">
    <w:p w14:paraId="68339296" w14:textId="77777777" w:rsidR="007C3CFF" w:rsidRDefault="007C3CFF" w:rsidP="000354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1CAB7E" w14:textId="77777777" w:rsidR="00F273C3" w:rsidRDefault="00F273C3" w:rsidP="007A0F5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B2A99"/>
    <w:multiLevelType w:val="hybridMultilevel"/>
    <w:tmpl w:val="F39A12B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741C83"/>
    <w:multiLevelType w:val="hybridMultilevel"/>
    <w:tmpl w:val="1C009698"/>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2" w15:restartNumberingAfterBreak="0">
    <w:nsid w:val="232B6A0B"/>
    <w:multiLevelType w:val="hybridMultilevel"/>
    <w:tmpl w:val="E3B07834"/>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15:restartNumberingAfterBreak="0">
    <w:nsid w:val="246C022E"/>
    <w:multiLevelType w:val="hybridMultilevel"/>
    <w:tmpl w:val="9D506E7E"/>
    <w:lvl w:ilvl="0" w:tplc="58D674C0">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4A160CE"/>
    <w:multiLevelType w:val="hybridMultilevel"/>
    <w:tmpl w:val="19F4F1F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319A22A2"/>
    <w:multiLevelType w:val="hybridMultilevel"/>
    <w:tmpl w:val="C78265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41F63BDC"/>
    <w:multiLevelType w:val="hybridMultilevel"/>
    <w:tmpl w:val="A69C4728"/>
    <w:lvl w:ilvl="0" w:tplc="DE20F45C">
      <w:start w:val="1"/>
      <w:numFmt w:val="bullet"/>
      <w:lvlText w:val=""/>
      <w:lvlJc w:val="left"/>
      <w:pPr>
        <w:tabs>
          <w:tab w:val="num" w:pos="1003"/>
        </w:tabs>
        <w:ind w:left="1003" w:hanging="283"/>
      </w:pPr>
      <w:rPr>
        <w:rFonts w:ascii="Symbol" w:hAnsi="Symbol" w:hint="default"/>
        <w:color w:val="auto"/>
        <w:sz w:val="28"/>
      </w:rPr>
    </w:lvl>
    <w:lvl w:ilvl="1" w:tplc="08090001">
      <w:start w:val="1"/>
      <w:numFmt w:val="bullet"/>
      <w:lvlText w:val=""/>
      <w:lvlJc w:val="left"/>
      <w:pPr>
        <w:tabs>
          <w:tab w:val="num" w:pos="2160"/>
        </w:tabs>
        <w:ind w:left="2160" w:hanging="360"/>
      </w:pPr>
      <w:rPr>
        <w:rFonts w:ascii="Symbol" w:hAnsi="Symbol" w:hint="default"/>
        <w:color w:val="auto"/>
        <w:sz w:val="28"/>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 w15:restartNumberingAfterBreak="0">
    <w:nsid w:val="47D03BDA"/>
    <w:multiLevelType w:val="hybridMultilevel"/>
    <w:tmpl w:val="D6AC3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9841545"/>
    <w:multiLevelType w:val="hybridMultilevel"/>
    <w:tmpl w:val="4538C4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57360C07"/>
    <w:multiLevelType w:val="hybridMultilevel"/>
    <w:tmpl w:val="5198CC1C"/>
    <w:lvl w:ilvl="0" w:tplc="08090001">
      <w:start w:val="1"/>
      <w:numFmt w:val="bullet"/>
      <w:lvlText w:val=""/>
      <w:lvlJc w:val="left"/>
      <w:pPr>
        <w:tabs>
          <w:tab w:val="num" w:pos="1080"/>
        </w:tabs>
        <w:ind w:left="108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0" w15:restartNumberingAfterBreak="0">
    <w:nsid w:val="603C2897"/>
    <w:multiLevelType w:val="hybridMultilevel"/>
    <w:tmpl w:val="4418E188"/>
    <w:lvl w:ilvl="0" w:tplc="B7468C34">
      <w:start w:val="1"/>
      <w:numFmt w:val="decimal"/>
      <w:lvlText w:val="%1."/>
      <w:lvlJc w:val="left"/>
      <w:pPr>
        <w:ind w:left="1080" w:hanging="720"/>
      </w:pPr>
      <w:rPr>
        <w:rFonts w:hint="default"/>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0B87FEB"/>
    <w:multiLevelType w:val="hybridMultilevel"/>
    <w:tmpl w:val="6F9E765A"/>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12" w15:restartNumberingAfterBreak="0">
    <w:nsid w:val="792D137D"/>
    <w:multiLevelType w:val="hybridMultilevel"/>
    <w:tmpl w:val="AF167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FDE2932"/>
    <w:multiLevelType w:val="hybridMultilevel"/>
    <w:tmpl w:val="5B3213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13"/>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5"/>
  </w:num>
  <w:num w:numId="9">
    <w:abstractNumId w:val="3"/>
  </w:num>
  <w:num w:numId="10">
    <w:abstractNumId w:val="7"/>
  </w:num>
  <w:num w:numId="11">
    <w:abstractNumId w:val="1"/>
  </w:num>
  <w:num w:numId="12">
    <w:abstractNumId w:val="11"/>
  </w:num>
  <w:num w:numId="13">
    <w:abstractNumId w:val="1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4D1"/>
    <w:rsid w:val="00001B29"/>
    <w:rsid w:val="00001E7F"/>
    <w:rsid w:val="00002A73"/>
    <w:rsid w:val="00003789"/>
    <w:rsid w:val="00005434"/>
    <w:rsid w:val="00010DD5"/>
    <w:rsid w:val="00015259"/>
    <w:rsid w:val="000225BF"/>
    <w:rsid w:val="000236CC"/>
    <w:rsid w:val="00024746"/>
    <w:rsid w:val="00025E70"/>
    <w:rsid w:val="000354D1"/>
    <w:rsid w:val="00035AFB"/>
    <w:rsid w:val="00035F10"/>
    <w:rsid w:val="00037AEC"/>
    <w:rsid w:val="0004027F"/>
    <w:rsid w:val="000428AC"/>
    <w:rsid w:val="00043F17"/>
    <w:rsid w:val="000459BB"/>
    <w:rsid w:val="00045DA6"/>
    <w:rsid w:val="00045F74"/>
    <w:rsid w:val="000548F6"/>
    <w:rsid w:val="0006117A"/>
    <w:rsid w:val="00061DE6"/>
    <w:rsid w:val="00065336"/>
    <w:rsid w:val="00070BBD"/>
    <w:rsid w:val="00070DCC"/>
    <w:rsid w:val="00074B14"/>
    <w:rsid w:val="00077603"/>
    <w:rsid w:val="00077798"/>
    <w:rsid w:val="00080EAC"/>
    <w:rsid w:val="000828F8"/>
    <w:rsid w:val="00083C44"/>
    <w:rsid w:val="00084B1B"/>
    <w:rsid w:val="00085882"/>
    <w:rsid w:val="00086844"/>
    <w:rsid w:val="00094162"/>
    <w:rsid w:val="00097E43"/>
    <w:rsid w:val="000A187A"/>
    <w:rsid w:val="000A364A"/>
    <w:rsid w:val="000C4DD3"/>
    <w:rsid w:val="000C5088"/>
    <w:rsid w:val="000C5E20"/>
    <w:rsid w:val="000D0A08"/>
    <w:rsid w:val="000D224B"/>
    <w:rsid w:val="000E150B"/>
    <w:rsid w:val="000E6474"/>
    <w:rsid w:val="000F11D2"/>
    <w:rsid w:val="000F5988"/>
    <w:rsid w:val="00110509"/>
    <w:rsid w:val="001133F8"/>
    <w:rsid w:val="001233F8"/>
    <w:rsid w:val="00123B0C"/>
    <w:rsid w:val="0014091C"/>
    <w:rsid w:val="001477DB"/>
    <w:rsid w:val="00150518"/>
    <w:rsid w:val="00151296"/>
    <w:rsid w:val="00152643"/>
    <w:rsid w:val="00156890"/>
    <w:rsid w:val="00167BAB"/>
    <w:rsid w:val="00171C03"/>
    <w:rsid w:val="00181363"/>
    <w:rsid w:val="00186295"/>
    <w:rsid w:val="00186759"/>
    <w:rsid w:val="001930AE"/>
    <w:rsid w:val="00196C69"/>
    <w:rsid w:val="001A5156"/>
    <w:rsid w:val="001A56E7"/>
    <w:rsid w:val="001A75F5"/>
    <w:rsid w:val="001A77F7"/>
    <w:rsid w:val="001B47C4"/>
    <w:rsid w:val="001B553D"/>
    <w:rsid w:val="001B64EC"/>
    <w:rsid w:val="001D0BD8"/>
    <w:rsid w:val="001D1061"/>
    <w:rsid w:val="001E4751"/>
    <w:rsid w:val="001E6156"/>
    <w:rsid w:val="001F603B"/>
    <w:rsid w:val="001F7AE0"/>
    <w:rsid w:val="0020198F"/>
    <w:rsid w:val="00203CF3"/>
    <w:rsid w:val="002063F1"/>
    <w:rsid w:val="00206FA3"/>
    <w:rsid w:val="00207CEE"/>
    <w:rsid w:val="0021003E"/>
    <w:rsid w:val="002144B4"/>
    <w:rsid w:val="0022099A"/>
    <w:rsid w:val="0022130E"/>
    <w:rsid w:val="00222A7F"/>
    <w:rsid w:val="002253C6"/>
    <w:rsid w:val="00232F81"/>
    <w:rsid w:val="002351BA"/>
    <w:rsid w:val="00235F79"/>
    <w:rsid w:val="00236952"/>
    <w:rsid w:val="00240EE3"/>
    <w:rsid w:val="00241F83"/>
    <w:rsid w:val="00242C8B"/>
    <w:rsid w:val="00244B22"/>
    <w:rsid w:val="002549D2"/>
    <w:rsid w:val="002608DC"/>
    <w:rsid w:val="00260BCE"/>
    <w:rsid w:val="0026276E"/>
    <w:rsid w:val="00263C9B"/>
    <w:rsid w:val="00273518"/>
    <w:rsid w:val="00281C59"/>
    <w:rsid w:val="002829E1"/>
    <w:rsid w:val="002837B4"/>
    <w:rsid w:val="00284052"/>
    <w:rsid w:val="00286281"/>
    <w:rsid w:val="00290A8E"/>
    <w:rsid w:val="002924EE"/>
    <w:rsid w:val="00294311"/>
    <w:rsid w:val="00294A20"/>
    <w:rsid w:val="0029537F"/>
    <w:rsid w:val="002A4427"/>
    <w:rsid w:val="002B274D"/>
    <w:rsid w:val="002B3D46"/>
    <w:rsid w:val="002B6AA5"/>
    <w:rsid w:val="002B723F"/>
    <w:rsid w:val="002B7898"/>
    <w:rsid w:val="002B79CD"/>
    <w:rsid w:val="002C160E"/>
    <w:rsid w:val="002C46A4"/>
    <w:rsid w:val="002C7F08"/>
    <w:rsid w:val="002D04C0"/>
    <w:rsid w:val="002D2AEB"/>
    <w:rsid w:val="002D2E59"/>
    <w:rsid w:val="002D5150"/>
    <w:rsid w:val="002E0B7A"/>
    <w:rsid w:val="002E14B7"/>
    <w:rsid w:val="002E4150"/>
    <w:rsid w:val="002E50A8"/>
    <w:rsid w:val="002F5A40"/>
    <w:rsid w:val="002F62C5"/>
    <w:rsid w:val="00300FB9"/>
    <w:rsid w:val="003018A5"/>
    <w:rsid w:val="00302915"/>
    <w:rsid w:val="00304F1C"/>
    <w:rsid w:val="00311A60"/>
    <w:rsid w:val="00311E89"/>
    <w:rsid w:val="00316E45"/>
    <w:rsid w:val="00324876"/>
    <w:rsid w:val="00325C62"/>
    <w:rsid w:val="00325DD6"/>
    <w:rsid w:val="00326A69"/>
    <w:rsid w:val="00326A85"/>
    <w:rsid w:val="00330CCF"/>
    <w:rsid w:val="00337223"/>
    <w:rsid w:val="00337DB4"/>
    <w:rsid w:val="00340B04"/>
    <w:rsid w:val="003635A8"/>
    <w:rsid w:val="00366D14"/>
    <w:rsid w:val="00371AED"/>
    <w:rsid w:val="003721B8"/>
    <w:rsid w:val="00372DEC"/>
    <w:rsid w:val="0037307F"/>
    <w:rsid w:val="003840D1"/>
    <w:rsid w:val="00384BF1"/>
    <w:rsid w:val="00387D27"/>
    <w:rsid w:val="0039311C"/>
    <w:rsid w:val="00393857"/>
    <w:rsid w:val="00393E7D"/>
    <w:rsid w:val="00396BAA"/>
    <w:rsid w:val="003A2EAE"/>
    <w:rsid w:val="003A783D"/>
    <w:rsid w:val="003B01FA"/>
    <w:rsid w:val="003B362D"/>
    <w:rsid w:val="003B3CA0"/>
    <w:rsid w:val="003B408A"/>
    <w:rsid w:val="003B5931"/>
    <w:rsid w:val="003B5F56"/>
    <w:rsid w:val="003B7814"/>
    <w:rsid w:val="003C00F8"/>
    <w:rsid w:val="003C47CD"/>
    <w:rsid w:val="003C7309"/>
    <w:rsid w:val="003C78A1"/>
    <w:rsid w:val="003D5F05"/>
    <w:rsid w:val="003D6386"/>
    <w:rsid w:val="003E3C0A"/>
    <w:rsid w:val="003E49A9"/>
    <w:rsid w:val="003E762B"/>
    <w:rsid w:val="003F404B"/>
    <w:rsid w:val="0040614B"/>
    <w:rsid w:val="004065A4"/>
    <w:rsid w:val="004074A2"/>
    <w:rsid w:val="00410ECE"/>
    <w:rsid w:val="0041268D"/>
    <w:rsid w:val="004129D8"/>
    <w:rsid w:val="00414900"/>
    <w:rsid w:val="00415AE6"/>
    <w:rsid w:val="004209E0"/>
    <w:rsid w:val="00422B0F"/>
    <w:rsid w:val="00424441"/>
    <w:rsid w:val="0043125B"/>
    <w:rsid w:val="00437327"/>
    <w:rsid w:val="00447C13"/>
    <w:rsid w:val="00447C53"/>
    <w:rsid w:val="00455413"/>
    <w:rsid w:val="004604BE"/>
    <w:rsid w:val="00461D24"/>
    <w:rsid w:val="004646F6"/>
    <w:rsid w:val="00470ECC"/>
    <w:rsid w:val="004711C4"/>
    <w:rsid w:val="00471D8E"/>
    <w:rsid w:val="00475BC8"/>
    <w:rsid w:val="0047743C"/>
    <w:rsid w:val="00480238"/>
    <w:rsid w:val="0048164E"/>
    <w:rsid w:val="0048205D"/>
    <w:rsid w:val="00483793"/>
    <w:rsid w:val="004840FA"/>
    <w:rsid w:val="00485D09"/>
    <w:rsid w:val="004965F1"/>
    <w:rsid w:val="0049785A"/>
    <w:rsid w:val="004A355D"/>
    <w:rsid w:val="004A55BB"/>
    <w:rsid w:val="004B0DF7"/>
    <w:rsid w:val="004B4E2F"/>
    <w:rsid w:val="004B56DA"/>
    <w:rsid w:val="004C4060"/>
    <w:rsid w:val="004D0383"/>
    <w:rsid w:val="004D100A"/>
    <w:rsid w:val="004D16A6"/>
    <w:rsid w:val="004D6223"/>
    <w:rsid w:val="004D7000"/>
    <w:rsid w:val="004E308E"/>
    <w:rsid w:val="004E5D17"/>
    <w:rsid w:val="004E61BD"/>
    <w:rsid w:val="004E6DE4"/>
    <w:rsid w:val="004F03A0"/>
    <w:rsid w:val="004F0DE1"/>
    <w:rsid w:val="004F6C69"/>
    <w:rsid w:val="005012D0"/>
    <w:rsid w:val="005028A1"/>
    <w:rsid w:val="0051007C"/>
    <w:rsid w:val="00511DF7"/>
    <w:rsid w:val="00513F97"/>
    <w:rsid w:val="00522117"/>
    <w:rsid w:val="005239C2"/>
    <w:rsid w:val="005327D9"/>
    <w:rsid w:val="00541F8D"/>
    <w:rsid w:val="0054218E"/>
    <w:rsid w:val="0054318D"/>
    <w:rsid w:val="005431AA"/>
    <w:rsid w:val="00544206"/>
    <w:rsid w:val="005450AB"/>
    <w:rsid w:val="0054712D"/>
    <w:rsid w:val="005538CC"/>
    <w:rsid w:val="005539FB"/>
    <w:rsid w:val="00556923"/>
    <w:rsid w:val="00556DBC"/>
    <w:rsid w:val="00557A99"/>
    <w:rsid w:val="00563FD8"/>
    <w:rsid w:val="0056459F"/>
    <w:rsid w:val="0056602D"/>
    <w:rsid w:val="00567535"/>
    <w:rsid w:val="00576352"/>
    <w:rsid w:val="00591C74"/>
    <w:rsid w:val="00592C49"/>
    <w:rsid w:val="005966F2"/>
    <w:rsid w:val="00597164"/>
    <w:rsid w:val="005A4E2B"/>
    <w:rsid w:val="005A5D7A"/>
    <w:rsid w:val="005A608F"/>
    <w:rsid w:val="005A6BD6"/>
    <w:rsid w:val="005B1F57"/>
    <w:rsid w:val="005B3024"/>
    <w:rsid w:val="005B59C0"/>
    <w:rsid w:val="005B6FB4"/>
    <w:rsid w:val="005C178C"/>
    <w:rsid w:val="005C6037"/>
    <w:rsid w:val="005C6384"/>
    <w:rsid w:val="005C7E5C"/>
    <w:rsid w:val="005D5018"/>
    <w:rsid w:val="005D78BC"/>
    <w:rsid w:val="005E1218"/>
    <w:rsid w:val="005E6A17"/>
    <w:rsid w:val="005F02EF"/>
    <w:rsid w:val="006002C6"/>
    <w:rsid w:val="00600463"/>
    <w:rsid w:val="00600D2A"/>
    <w:rsid w:val="006033A8"/>
    <w:rsid w:val="00607A65"/>
    <w:rsid w:val="006129FB"/>
    <w:rsid w:val="00615E7C"/>
    <w:rsid w:val="00626187"/>
    <w:rsid w:val="00626DD3"/>
    <w:rsid w:val="006441C5"/>
    <w:rsid w:val="00644F9F"/>
    <w:rsid w:val="00645F3E"/>
    <w:rsid w:val="0064748A"/>
    <w:rsid w:val="0065206A"/>
    <w:rsid w:val="00660B97"/>
    <w:rsid w:val="006635BE"/>
    <w:rsid w:val="00666BD2"/>
    <w:rsid w:val="00671588"/>
    <w:rsid w:val="006729A3"/>
    <w:rsid w:val="006748D5"/>
    <w:rsid w:val="006803FF"/>
    <w:rsid w:val="00683C5C"/>
    <w:rsid w:val="0068494D"/>
    <w:rsid w:val="00687612"/>
    <w:rsid w:val="00687942"/>
    <w:rsid w:val="0069127E"/>
    <w:rsid w:val="00692B0E"/>
    <w:rsid w:val="00693A89"/>
    <w:rsid w:val="00693E71"/>
    <w:rsid w:val="00696B65"/>
    <w:rsid w:val="006A0159"/>
    <w:rsid w:val="006A115A"/>
    <w:rsid w:val="006A53F8"/>
    <w:rsid w:val="006A6B06"/>
    <w:rsid w:val="006B1436"/>
    <w:rsid w:val="006B17F2"/>
    <w:rsid w:val="006B5D74"/>
    <w:rsid w:val="006B5D9A"/>
    <w:rsid w:val="006B7399"/>
    <w:rsid w:val="006C094A"/>
    <w:rsid w:val="006C481B"/>
    <w:rsid w:val="006C4AE3"/>
    <w:rsid w:val="006D4BA6"/>
    <w:rsid w:val="006D5C9E"/>
    <w:rsid w:val="006E590C"/>
    <w:rsid w:val="006E7A3C"/>
    <w:rsid w:val="006F1DE7"/>
    <w:rsid w:val="006F25A8"/>
    <w:rsid w:val="006F27B9"/>
    <w:rsid w:val="006F2AEA"/>
    <w:rsid w:val="006F36FB"/>
    <w:rsid w:val="006F65E8"/>
    <w:rsid w:val="007045EA"/>
    <w:rsid w:val="00711C35"/>
    <w:rsid w:val="007121CB"/>
    <w:rsid w:val="00714D39"/>
    <w:rsid w:val="007178DD"/>
    <w:rsid w:val="00724EEB"/>
    <w:rsid w:val="00727AC7"/>
    <w:rsid w:val="00736ADE"/>
    <w:rsid w:val="00742C3C"/>
    <w:rsid w:val="00745BEA"/>
    <w:rsid w:val="00747DE8"/>
    <w:rsid w:val="0075740A"/>
    <w:rsid w:val="00765D6A"/>
    <w:rsid w:val="007671D1"/>
    <w:rsid w:val="00772A15"/>
    <w:rsid w:val="00774176"/>
    <w:rsid w:val="00777888"/>
    <w:rsid w:val="0078181D"/>
    <w:rsid w:val="00782F51"/>
    <w:rsid w:val="00790279"/>
    <w:rsid w:val="007915E6"/>
    <w:rsid w:val="00792F6D"/>
    <w:rsid w:val="00792F76"/>
    <w:rsid w:val="007A0F53"/>
    <w:rsid w:val="007A1832"/>
    <w:rsid w:val="007A245A"/>
    <w:rsid w:val="007A37E8"/>
    <w:rsid w:val="007A6925"/>
    <w:rsid w:val="007C2A04"/>
    <w:rsid w:val="007C3BCC"/>
    <w:rsid w:val="007C3CFF"/>
    <w:rsid w:val="007C548F"/>
    <w:rsid w:val="007D1301"/>
    <w:rsid w:val="007D4777"/>
    <w:rsid w:val="007E3C17"/>
    <w:rsid w:val="007E41E0"/>
    <w:rsid w:val="007E6B9D"/>
    <w:rsid w:val="007F0B07"/>
    <w:rsid w:val="007F123E"/>
    <w:rsid w:val="007F2931"/>
    <w:rsid w:val="007F4D32"/>
    <w:rsid w:val="007F5129"/>
    <w:rsid w:val="00801ED2"/>
    <w:rsid w:val="0080504B"/>
    <w:rsid w:val="00805065"/>
    <w:rsid w:val="00805912"/>
    <w:rsid w:val="00805FD9"/>
    <w:rsid w:val="008104CD"/>
    <w:rsid w:val="00815D87"/>
    <w:rsid w:val="008166E7"/>
    <w:rsid w:val="00820AFC"/>
    <w:rsid w:val="00824357"/>
    <w:rsid w:val="00826A3C"/>
    <w:rsid w:val="008300D9"/>
    <w:rsid w:val="00837C41"/>
    <w:rsid w:val="0084067B"/>
    <w:rsid w:val="00853AA4"/>
    <w:rsid w:val="0087057F"/>
    <w:rsid w:val="00871CC6"/>
    <w:rsid w:val="0087286C"/>
    <w:rsid w:val="00873188"/>
    <w:rsid w:val="00873996"/>
    <w:rsid w:val="008745C4"/>
    <w:rsid w:val="00877BCC"/>
    <w:rsid w:val="008812DD"/>
    <w:rsid w:val="00885548"/>
    <w:rsid w:val="00887641"/>
    <w:rsid w:val="00887B6E"/>
    <w:rsid w:val="008A3C79"/>
    <w:rsid w:val="008A696E"/>
    <w:rsid w:val="008A7350"/>
    <w:rsid w:val="008C0DFC"/>
    <w:rsid w:val="008C76F4"/>
    <w:rsid w:val="008D4395"/>
    <w:rsid w:val="008D7587"/>
    <w:rsid w:val="008E0D53"/>
    <w:rsid w:val="008E208D"/>
    <w:rsid w:val="008F2855"/>
    <w:rsid w:val="008F4615"/>
    <w:rsid w:val="008F776C"/>
    <w:rsid w:val="008F7779"/>
    <w:rsid w:val="00901F46"/>
    <w:rsid w:val="0090368D"/>
    <w:rsid w:val="009123F5"/>
    <w:rsid w:val="00914A15"/>
    <w:rsid w:val="009254DE"/>
    <w:rsid w:val="00925E76"/>
    <w:rsid w:val="00933BCA"/>
    <w:rsid w:val="00934CD6"/>
    <w:rsid w:val="00934F54"/>
    <w:rsid w:val="009407A1"/>
    <w:rsid w:val="009439CE"/>
    <w:rsid w:val="00954142"/>
    <w:rsid w:val="00954843"/>
    <w:rsid w:val="00962236"/>
    <w:rsid w:val="00964C6F"/>
    <w:rsid w:val="00965826"/>
    <w:rsid w:val="0097462C"/>
    <w:rsid w:val="00975B40"/>
    <w:rsid w:val="00976370"/>
    <w:rsid w:val="009771B6"/>
    <w:rsid w:val="009843E6"/>
    <w:rsid w:val="00984E6A"/>
    <w:rsid w:val="00986CAD"/>
    <w:rsid w:val="009903E2"/>
    <w:rsid w:val="00991A30"/>
    <w:rsid w:val="00991F3B"/>
    <w:rsid w:val="009945D6"/>
    <w:rsid w:val="009A13DF"/>
    <w:rsid w:val="009A1A0D"/>
    <w:rsid w:val="009A4075"/>
    <w:rsid w:val="009A65CF"/>
    <w:rsid w:val="009A7D10"/>
    <w:rsid w:val="009B00FD"/>
    <w:rsid w:val="009B2EFE"/>
    <w:rsid w:val="009B4057"/>
    <w:rsid w:val="009B56CF"/>
    <w:rsid w:val="009C0AD4"/>
    <w:rsid w:val="009C3C48"/>
    <w:rsid w:val="009C4E73"/>
    <w:rsid w:val="009C5373"/>
    <w:rsid w:val="009D0615"/>
    <w:rsid w:val="009D16E9"/>
    <w:rsid w:val="009D4AFF"/>
    <w:rsid w:val="009D6B79"/>
    <w:rsid w:val="009D7D6B"/>
    <w:rsid w:val="009E01F4"/>
    <w:rsid w:val="009E1211"/>
    <w:rsid w:val="009E13F8"/>
    <w:rsid w:val="009E1705"/>
    <w:rsid w:val="009E4921"/>
    <w:rsid w:val="00A008C8"/>
    <w:rsid w:val="00A12F32"/>
    <w:rsid w:val="00A378EC"/>
    <w:rsid w:val="00A441EB"/>
    <w:rsid w:val="00A44BC8"/>
    <w:rsid w:val="00A478A8"/>
    <w:rsid w:val="00A536E1"/>
    <w:rsid w:val="00A54789"/>
    <w:rsid w:val="00A566D0"/>
    <w:rsid w:val="00A57D12"/>
    <w:rsid w:val="00A6287F"/>
    <w:rsid w:val="00A63A3B"/>
    <w:rsid w:val="00A641B7"/>
    <w:rsid w:val="00A67B25"/>
    <w:rsid w:val="00A709C6"/>
    <w:rsid w:val="00A71DD3"/>
    <w:rsid w:val="00A73BDE"/>
    <w:rsid w:val="00A7689C"/>
    <w:rsid w:val="00A818BC"/>
    <w:rsid w:val="00A83141"/>
    <w:rsid w:val="00A847BE"/>
    <w:rsid w:val="00A85B03"/>
    <w:rsid w:val="00A87054"/>
    <w:rsid w:val="00A87160"/>
    <w:rsid w:val="00AA1A80"/>
    <w:rsid w:val="00AA618B"/>
    <w:rsid w:val="00AA6B4B"/>
    <w:rsid w:val="00AB438E"/>
    <w:rsid w:val="00AB4F57"/>
    <w:rsid w:val="00AB6D47"/>
    <w:rsid w:val="00AC11D0"/>
    <w:rsid w:val="00AC6674"/>
    <w:rsid w:val="00AD10E9"/>
    <w:rsid w:val="00AD1312"/>
    <w:rsid w:val="00AE5A01"/>
    <w:rsid w:val="00AF5437"/>
    <w:rsid w:val="00AF67C0"/>
    <w:rsid w:val="00B01C1A"/>
    <w:rsid w:val="00B067DA"/>
    <w:rsid w:val="00B07476"/>
    <w:rsid w:val="00B160DB"/>
    <w:rsid w:val="00B174A3"/>
    <w:rsid w:val="00B17E2B"/>
    <w:rsid w:val="00B3222D"/>
    <w:rsid w:val="00B33AE1"/>
    <w:rsid w:val="00B367D9"/>
    <w:rsid w:val="00B45868"/>
    <w:rsid w:val="00B46AA6"/>
    <w:rsid w:val="00B47CFD"/>
    <w:rsid w:val="00B50B74"/>
    <w:rsid w:val="00B52393"/>
    <w:rsid w:val="00B550EE"/>
    <w:rsid w:val="00B55E25"/>
    <w:rsid w:val="00B56893"/>
    <w:rsid w:val="00B63B5F"/>
    <w:rsid w:val="00B6420F"/>
    <w:rsid w:val="00B6438E"/>
    <w:rsid w:val="00B64695"/>
    <w:rsid w:val="00B66B32"/>
    <w:rsid w:val="00B67B00"/>
    <w:rsid w:val="00B7062B"/>
    <w:rsid w:val="00B71AAC"/>
    <w:rsid w:val="00B72B86"/>
    <w:rsid w:val="00B7531C"/>
    <w:rsid w:val="00B753AF"/>
    <w:rsid w:val="00B762C7"/>
    <w:rsid w:val="00B76B2C"/>
    <w:rsid w:val="00B82E22"/>
    <w:rsid w:val="00B87019"/>
    <w:rsid w:val="00B92449"/>
    <w:rsid w:val="00B928CD"/>
    <w:rsid w:val="00B94B20"/>
    <w:rsid w:val="00B963E5"/>
    <w:rsid w:val="00B972F6"/>
    <w:rsid w:val="00BA1FEB"/>
    <w:rsid w:val="00BB2552"/>
    <w:rsid w:val="00BB4CF2"/>
    <w:rsid w:val="00BB55D0"/>
    <w:rsid w:val="00BB69BA"/>
    <w:rsid w:val="00BB7F65"/>
    <w:rsid w:val="00BC082B"/>
    <w:rsid w:val="00BC216F"/>
    <w:rsid w:val="00BC3CEC"/>
    <w:rsid w:val="00BE2AAF"/>
    <w:rsid w:val="00BE3619"/>
    <w:rsid w:val="00BE5E2B"/>
    <w:rsid w:val="00BF417C"/>
    <w:rsid w:val="00BF7481"/>
    <w:rsid w:val="00C01249"/>
    <w:rsid w:val="00C044DE"/>
    <w:rsid w:val="00C07063"/>
    <w:rsid w:val="00C1465E"/>
    <w:rsid w:val="00C178BE"/>
    <w:rsid w:val="00C2580A"/>
    <w:rsid w:val="00C27F15"/>
    <w:rsid w:val="00C30753"/>
    <w:rsid w:val="00C30AF9"/>
    <w:rsid w:val="00C32149"/>
    <w:rsid w:val="00C33B9D"/>
    <w:rsid w:val="00C358B2"/>
    <w:rsid w:val="00C377F9"/>
    <w:rsid w:val="00C42895"/>
    <w:rsid w:val="00C44419"/>
    <w:rsid w:val="00C4757A"/>
    <w:rsid w:val="00C51245"/>
    <w:rsid w:val="00C51B13"/>
    <w:rsid w:val="00C61D68"/>
    <w:rsid w:val="00C67A14"/>
    <w:rsid w:val="00C7270E"/>
    <w:rsid w:val="00C739FE"/>
    <w:rsid w:val="00C81D7A"/>
    <w:rsid w:val="00C86754"/>
    <w:rsid w:val="00C87A5E"/>
    <w:rsid w:val="00C92AA7"/>
    <w:rsid w:val="00C93000"/>
    <w:rsid w:val="00C95C9B"/>
    <w:rsid w:val="00CA0334"/>
    <w:rsid w:val="00CA42A9"/>
    <w:rsid w:val="00CA5034"/>
    <w:rsid w:val="00CA6F9D"/>
    <w:rsid w:val="00CA7777"/>
    <w:rsid w:val="00CB4E55"/>
    <w:rsid w:val="00CB66CB"/>
    <w:rsid w:val="00CC6BD9"/>
    <w:rsid w:val="00CD31C9"/>
    <w:rsid w:val="00CD36F9"/>
    <w:rsid w:val="00CD3A05"/>
    <w:rsid w:val="00CD4867"/>
    <w:rsid w:val="00CD715A"/>
    <w:rsid w:val="00CE2D68"/>
    <w:rsid w:val="00CE4AEB"/>
    <w:rsid w:val="00CF0F38"/>
    <w:rsid w:val="00CF215A"/>
    <w:rsid w:val="00CF2594"/>
    <w:rsid w:val="00CF3C18"/>
    <w:rsid w:val="00CF4D81"/>
    <w:rsid w:val="00D026E9"/>
    <w:rsid w:val="00D02FD1"/>
    <w:rsid w:val="00D03E50"/>
    <w:rsid w:val="00D14C22"/>
    <w:rsid w:val="00D21B28"/>
    <w:rsid w:val="00D24EF7"/>
    <w:rsid w:val="00D26B87"/>
    <w:rsid w:val="00D3434C"/>
    <w:rsid w:val="00D45A1D"/>
    <w:rsid w:val="00D45B4A"/>
    <w:rsid w:val="00D60A4C"/>
    <w:rsid w:val="00D61774"/>
    <w:rsid w:val="00D630C3"/>
    <w:rsid w:val="00D90D6C"/>
    <w:rsid w:val="00D94D44"/>
    <w:rsid w:val="00DA57E4"/>
    <w:rsid w:val="00DA759E"/>
    <w:rsid w:val="00DB1C13"/>
    <w:rsid w:val="00DB3DC1"/>
    <w:rsid w:val="00DB78C8"/>
    <w:rsid w:val="00DB7D3D"/>
    <w:rsid w:val="00DC0331"/>
    <w:rsid w:val="00DD0BC5"/>
    <w:rsid w:val="00DD4721"/>
    <w:rsid w:val="00DD7ED1"/>
    <w:rsid w:val="00DE3F90"/>
    <w:rsid w:val="00DF3842"/>
    <w:rsid w:val="00DF5445"/>
    <w:rsid w:val="00DF64FE"/>
    <w:rsid w:val="00E05093"/>
    <w:rsid w:val="00E10128"/>
    <w:rsid w:val="00E11158"/>
    <w:rsid w:val="00E13F60"/>
    <w:rsid w:val="00E1461D"/>
    <w:rsid w:val="00E303AB"/>
    <w:rsid w:val="00E3237E"/>
    <w:rsid w:val="00E414EE"/>
    <w:rsid w:val="00E45F54"/>
    <w:rsid w:val="00E50A53"/>
    <w:rsid w:val="00E5136A"/>
    <w:rsid w:val="00E532AB"/>
    <w:rsid w:val="00E553F1"/>
    <w:rsid w:val="00E55962"/>
    <w:rsid w:val="00E55EE4"/>
    <w:rsid w:val="00E60C41"/>
    <w:rsid w:val="00E622F4"/>
    <w:rsid w:val="00E6494D"/>
    <w:rsid w:val="00E64A41"/>
    <w:rsid w:val="00E6791C"/>
    <w:rsid w:val="00E73C5D"/>
    <w:rsid w:val="00E75E94"/>
    <w:rsid w:val="00E83E28"/>
    <w:rsid w:val="00E8717D"/>
    <w:rsid w:val="00E947BE"/>
    <w:rsid w:val="00EA764F"/>
    <w:rsid w:val="00EA78D0"/>
    <w:rsid w:val="00EB6A42"/>
    <w:rsid w:val="00EC461B"/>
    <w:rsid w:val="00ED14DB"/>
    <w:rsid w:val="00ED41AD"/>
    <w:rsid w:val="00ED5682"/>
    <w:rsid w:val="00ED5EF3"/>
    <w:rsid w:val="00ED79D3"/>
    <w:rsid w:val="00EF6226"/>
    <w:rsid w:val="00EF6375"/>
    <w:rsid w:val="00EF7DCE"/>
    <w:rsid w:val="00F00A74"/>
    <w:rsid w:val="00F02387"/>
    <w:rsid w:val="00F052EF"/>
    <w:rsid w:val="00F066DB"/>
    <w:rsid w:val="00F06C04"/>
    <w:rsid w:val="00F105E6"/>
    <w:rsid w:val="00F14956"/>
    <w:rsid w:val="00F157F4"/>
    <w:rsid w:val="00F200E0"/>
    <w:rsid w:val="00F20308"/>
    <w:rsid w:val="00F224C8"/>
    <w:rsid w:val="00F238B6"/>
    <w:rsid w:val="00F273C3"/>
    <w:rsid w:val="00F37143"/>
    <w:rsid w:val="00F37F69"/>
    <w:rsid w:val="00F44C67"/>
    <w:rsid w:val="00F462EF"/>
    <w:rsid w:val="00F47981"/>
    <w:rsid w:val="00F47A46"/>
    <w:rsid w:val="00F50232"/>
    <w:rsid w:val="00F527A4"/>
    <w:rsid w:val="00F52F9C"/>
    <w:rsid w:val="00F53166"/>
    <w:rsid w:val="00F53C9E"/>
    <w:rsid w:val="00F56577"/>
    <w:rsid w:val="00F57B70"/>
    <w:rsid w:val="00F61541"/>
    <w:rsid w:val="00F61626"/>
    <w:rsid w:val="00F659DE"/>
    <w:rsid w:val="00F65AF7"/>
    <w:rsid w:val="00F70633"/>
    <w:rsid w:val="00F71107"/>
    <w:rsid w:val="00F714FD"/>
    <w:rsid w:val="00F728F4"/>
    <w:rsid w:val="00F73FAC"/>
    <w:rsid w:val="00F74BF0"/>
    <w:rsid w:val="00F8031A"/>
    <w:rsid w:val="00F8251B"/>
    <w:rsid w:val="00F84138"/>
    <w:rsid w:val="00F902AE"/>
    <w:rsid w:val="00F94E8F"/>
    <w:rsid w:val="00FA42BA"/>
    <w:rsid w:val="00FB008F"/>
    <w:rsid w:val="00FB01C5"/>
    <w:rsid w:val="00FB2E6B"/>
    <w:rsid w:val="00FB6039"/>
    <w:rsid w:val="00FB63A5"/>
    <w:rsid w:val="00FC040C"/>
    <w:rsid w:val="00FC3EA6"/>
    <w:rsid w:val="00FD3A12"/>
    <w:rsid w:val="00FE3CF9"/>
    <w:rsid w:val="00FE3FC0"/>
    <w:rsid w:val="00FF2798"/>
    <w:rsid w:val="00FF4F42"/>
    <w:rsid w:val="00FF75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9811B"/>
  <w15:docId w15:val="{EA7F2E05-4246-4789-928F-B1D351491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0354D1"/>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semiHidden/>
    <w:rsid w:val="000354D1"/>
    <w:rPr>
      <w:rFonts w:ascii="Times New Roman" w:eastAsia="Times New Roman" w:hAnsi="Times New Roman" w:cs="Times New Roman"/>
      <w:sz w:val="20"/>
      <w:szCs w:val="20"/>
      <w:lang w:eastAsia="en-GB"/>
    </w:rPr>
  </w:style>
  <w:style w:type="character" w:styleId="FootnoteReference">
    <w:name w:val="footnote reference"/>
    <w:semiHidden/>
    <w:rsid w:val="000354D1"/>
    <w:rPr>
      <w:vertAlign w:val="superscript"/>
    </w:rPr>
  </w:style>
  <w:style w:type="paragraph" w:styleId="Header">
    <w:name w:val="header"/>
    <w:basedOn w:val="Normal"/>
    <w:link w:val="HeaderChar"/>
    <w:uiPriority w:val="99"/>
    <w:unhideWhenUsed/>
    <w:rsid w:val="007A0F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0F53"/>
  </w:style>
  <w:style w:type="paragraph" w:styleId="Footer">
    <w:name w:val="footer"/>
    <w:basedOn w:val="Normal"/>
    <w:link w:val="FooterChar"/>
    <w:uiPriority w:val="99"/>
    <w:unhideWhenUsed/>
    <w:rsid w:val="007A0F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0F53"/>
  </w:style>
  <w:style w:type="character" w:styleId="CommentReference">
    <w:name w:val="annotation reference"/>
    <w:basedOn w:val="DefaultParagraphFont"/>
    <w:uiPriority w:val="99"/>
    <w:semiHidden/>
    <w:unhideWhenUsed/>
    <w:rsid w:val="00E303AB"/>
    <w:rPr>
      <w:sz w:val="16"/>
      <w:szCs w:val="16"/>
    </w:rPr>
  </w:style>
  <w:style w:type="paragraph" w:styleId="CommentText">
    <w:name w:val="annotation text"/>
    <w:basedOn w:val="Normal"/>
    <w:link w:val="CommentTextChar"/>
    <w:uiPriority w:val="99"/>
    <w:semiHidden/>
    <w:unhideWhenUsed/>
    <w:rsid w:val="00E303AB"/>
    <w:pPr>
      <w:spacing w:line="240" w:lineRule="auto"/>
    </w:pPr>
    <w:rPr>
      <w:sz w:val="20"/>
      <w:szCs w:val="20"/>
    </w:rPr>
  </w:style>
  <w:style w:type="character" w:customStyle="1" w:styleId="CommentTextChar">
    <w:name w:val="Comment Text Char"/>
    <w:basedOn w:val="DefaultParagraphFont"/>
    <w:link w:val="CommentText"/>
    <w:uiPriority w:val="99"/>
    <w:semiHidden/>
    <w:rsid w:val="00E303AB"/>
    <w:rPr>
      <w:sz w:val="20"/>
      <w:szCs w:val="20"/>
    </w:rPr>
  </w:style>
  <w:style w:type="paragraph" w:styleId="CommentSubject">
    <w:name w:val="annotation subject"/>
    <w:basedOn w:val="CommentText"/>
    <w:next w:val="CommentText"/>
    <w:link w:val="CommentSubjectChar"/>
    <w:uiPriority w:val="99"/>
    <w:semiHidden/>
    <w:unhideWhenUsed/>
    <w:rsid w:val="00E303AB"/>
    <w:rPr>
      <w:b/>
      <w:bCs/>
    </w:rPr>
  </w:style>
  <w:style w:type="character" w:customStyle="1" w:styleId="CommentSubjectChar">
    <w:name w:val="Comment Subject Char"/>
    <w:basedOn w:val="CommentTextChar"/>
    <w:link w:val="CommentSubject"/>
    <w:uiPriority w:val="99"/>
    <w:semiHidden/>
    <w:rsid w:val="00E303AB"/>
    <w:rPr>
      <w:b/>
      <w:bCs/>
      <w:sz w:val="20"/>
      <w:szCs w:val="20"/>
    </w:rPr>
  </w:style>
  <w:style w:type="paragraph" w:styleId="BalloonText">
    <w:name w:val="Balloon Text"/>
    <w:basedOn w:val="Normal"/>
    <w:link w:val="BalloonTextChar"/>
    <w:uiPriority w:val="99"/>
    <w:semiHidden/>
    <w:unhideWhenUsed/>
    <w:rsid w:val="00E303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03AB"/>
    <w:rPr>
      <w:rFonts w:ascii="Segoe UI" w:hAnsi="Segoe UI" w:cs="Segoe UI"/>
      <w:sz w:val="18"/>
      <w:szCs w:val="18"/>
    </w:rPr>
  </w:style>
  <w:style w:type="paragraph" w:customStyle="1" w:styleId="Default">
    <w:name w:val="Default"/>
    <w:rsid w:val="00ED14DB"/>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9123F5"/>
    <w:pPr>
      <w:ind w:left="720"/>
      <w:contextualSpacing/>
    </w:pPr>
  </w:style>
  <w:style w:type="paragraph" w:styleId="Revision">
    <w:name w:val="Revision"/>
    <w:hidden/>
    <w:uiPriority w:val="99"/>
    <w:semiHidden/>
    <w:rsid w:val="00E55EE4"/>
    <w:pPr>
      <w:spacing w:after="0" w:line="240" w:lineRule="auto"/>
    </w:pPr>
  </w:style>
  <w:style w:type="character" w:styleId="Hyperlink">
    <w:name w:val="Hyperlink"/>
    <w:basedOn w:val="DefaultParagraphFont"/>
    <w:uiPriority w:val="99"/>
    <w:unhideWhenUsed/>
    <w:rsid w:val="00683C5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gov.wales/sites/default/files/publications/2022-03/an-overview-of-the-healthy-child-wales-programme.pdf"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56153C-1A0E-4D7D-AE55-3237832DA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4313</Words>
  <Characters>24589</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Welsh Government</Company>
  <LinksUpToDate>false</LinksUpToDate>
  <CharactersWithSpaces>28845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Clutton,Sam</dc:creator>
  <cp:lastModifiedBy>Justine Davies</cp:lastModifiedBy>
  <cp:revision>3</cp:revision>
  <dcterms:created xsi:type="dcterms:W3CDTF">2023-07-27T06:35:00Z</dcterms:created>
  <dcterms:modified xsi:type="dcterms:W3CDTF">2023-07-31T15:15:00Z</dcterms:modified>
</cp:coreProperties>
</file>