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C00" w:rsidRDefault="00A04C00" w:rsidP="00386BA1">
      <w:pPr>
        <w:jc w:val="center"/>
        <w:rPr>
          <w:rFonts w:ascii="Arial" w:hAnsi="Arial" w:cs="Arial"/>
          <w:b/>
          <w:sz w:val="24"/>
          <w:szCs w:val="24"/>
        </w:rPr>
      </w:pPr>
    </w:p>
    <w:p w:rsidR="00B37DDC" w:rsidRDefault="00B37DDC" w:rsidP="00386BA1">
      <w:pPr>
        <w:jc w:val="center"/>
        <w:rPr>
          <w:rFonts w:ascii="Arial" w:hAnsi="Arial" w:cs="Arial"/>
          <w:b/>
          <w:sz w:val="24"/>
          <w:szCs w:val="24"/>
        </w:rPr>
      </w:pPr>
    </w:p>
    <w:p w:rsidR="004B291E" w:rsidRPr="00B37DDC" w:rsidRDefault="004B291E" w:rsidP="004B291E">
      <w:pPr>
        <w:jc w:val="center"/>
        <w:rPr>
          <w:rFonts w:ascii="Arial" w:hAnsi="Arial" w:cs="Arial"/>
          <w:b/>
          <w:sz w:val="24"/>
          <w:szCs w:val="24"/>
        </w:rPr>
      </w:pPr>
    </w:p>
    <w:p w:rsidR="00B37DDC" w:rsidRDefault="00B37DDC" w:rsidP="00386BA1">
      <w:pPr>
        <w:jc w:val="center"/>
        <w:rPr>
          <w:rFonts w:ascii="Arial" w:hAnsi="Arial" w:cs="Arial"/>
          <w:b/>
          <w:sz w:val="24"/>
          <w:szCs w:val="24"/>
        </w:rPr>
      </w:pPr>
      <w:r>
        <w:rPr>
          <w:noProof/>
          <w:lang w:eastAsia="en-GB"/>
        </w:rPr>
        <w:drawing>
          <wp:inline distT="0" distB="0" distL="0" distR="0" wp14:anchorId="2CB4D8BA" wp14:editId="30EB2725">
            <wp:extent cx="1676400" cy="1676400"/>
            <wp:effectExtent l="0" t="0" r="0" b="0"/>
            <wp:docPr id="2" name="Picture 2" descr="WGSB Logo_"/>
            <wp:cNvGraphicFramePr/>
            <a:graphic xmlns:a="http://schemas.openxmlformats.org/drawingml/2006/main">
              <a:graphicData uri="http://schemas.openxmlformats.org/drawingml/2006/picture">
                <pic:pic xmlns:pic="http://schemas.openxmlformats.org/drawingml/2006/picture">
                  <pic:nvPicPr>
                    <pic:cNvPr id="1" name="Picture 1" descr="WGSB Logo_"/>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p w:rsidR="00AC1511" w:rsidRDefault="00AC1511" w:rsidP="00386BA1">
      <w:pPr>
        <w:jc w:val="center"/>
        <w:rPr>
          <w:rFonts w:ascii="Arial" w:hAnsi="Arial" w:cs="Arial"/>
          <w:b/>
          <w:sz w:val="24"/>
          <w:szCs w:val="24"/>
        </w:rPr>
      </w:pPr>
    </w:p>
    <w:p w:rsidR="00AC1511" w:rsidRDefault="00AC1511" w:rsidP="00386BA1">
      <w:pPr>
        <w:jc w:val="center"/>
        <w:rPr>
          <w:rFonts w:ascii="Arial" w:hAnsi="Arial" w:cs="Arial"/>
          <w:b/>
          <w:sz w:val="24"/>
          <w:szCs w:val="24"/>
        </w:rPr>
      </w:pPr>
    </w:p>
    <w:p w:rsidR="00AC1511" w:rsidRDefault="00AC1511" w:rsidP="00386BA1">
      <w:pPr>
        <w:jc w:val="center"/>
        <w:rPr>
          <w:rFonts w:ascii="Arial" w:hAnsi="Arial" w:cs="Arial"/>
          <w:b/>
          <w:sz w:val="24"/>
          <w:szCs w:val="24"/>
        </w:rPr>
      </w:pPr>
    </w:p>
    <w:p w:rsidR="00AC1511" w:rsidRDefault="00AC1511" w:rsidP="00386BA1">
      <w:pPr>
        <w:jc w:val="center"/>
        <w:rPr>
          <w:rFonts w:ascii="Arial" w:hAnsi="Arial" w:cs="Arial"/>
          <w:b/>
          <w:sz w:val="24"/>
          <w:szCs w:val="24"/>
        </w:rPr>
      </w:pPr>
    </w:p>
    <w:p w:rsidR="00AC1511" w:rsidRPr="007B6153" w:rsidRDefault="00AC1511" w:rsidP="00386BA1">
      <w:pPr>
        <w:jc w:val="center"/>
        <w:rPr>
          <w:rFonts w:ascii="Arial" w:hAnsi="Arial" w:cs="Arial"/>
          <w:b/>
          <w:sz w:val="40"/>
          <w:szCs w:val="40"/>
        </w:rPr>
      </w:pPr>
      <w:r>
        <w:rPr>
          <w:rFonts w:ascii="Arial" w:hAnsi="Arial" w:cs="Arial"/>
          <w:b/>
          <w:sz w:val="40"/>
          <w:szCs w:val="40"/>
        </w:rPr>
        <w:t>WEST GLAMORGAN SAFEGUARDING BOARD</w:t>
      </w:r>
      <w:r w:rsidR="00B83B9E">
        <w:rPr>
          <w:rFonts w:ascii="Arial" w:hAnsi="Arial" w:cs="Arial"/>
          <w:b/>
          <w:sz w:val="40"/>
          <w:szCs w:val="40"/>
        </w:rPr>
        <w:t>S</w:t>
      </w:r>
    </w:p>
    <w:p w:rsidR="00B37DDC" w:rsidRPr="007B6153" w:rsidRDefault="00B37DDC" w:rsidP="00386BA1">
      <w:pPr>
        <w:jc w:val="center"/>
        <w:rPr>
          <w:rFonts w:ascii="Arial" w:hAnsi="Arial" w:cs="Arial"/>
          <w:b/>
          <w:sz w:val="40"/>
          <w:szCs w:val="40"/>
        </w:rPr>
      </w:pPr>
    </w:p>
    <w:p w:rsidR="00B37DDC" w:rsidRPr="007B6153" w:rsidRDefault="00386BA1">
      <w:pPr>
        <w:jc w:val="center"/>
        <w:rPr>
          <w:rFonts w:ascii="Arial" w:hAnsi="Arial" w:cs="Arial"/>
          <w:b/>
          <w:sz w:val="40"/>
          <w:szCs w:val="40"/>
        </w:rPr>
      </w:pPr>
      <w:r w:rsidRPr="007B6153">
        <w:rPr>
          <w:rFonts w:ascii="Arial" w:hAnsi="Arial" w:cs="Arial"/>
          <w:b/>
          <w:sz w:val="40"/>
          <w:szCs w:val="40"/>
        </w:rPr>
        <w:t>G</w:t>
      </w:r>
      <w:r w:rsidR="00B64348" w:rsidRPr="007B6153">
        <w:rPr>
          <w:rFonts w:ascii="Arial" w:hAnsi="Arial" w:cs="Arial"/>
          <w:b/>
          <w:sz w:val="40"/>
          <w:szCs w:val="40"/>
        </w:rPr>
        <w:t xml:space="preserve">UIDANCE FOR </w:t>
      </w:r>
      <w:r w:rsidR="00E26088" w:rsidRPr="007B6153">
        <w:rPr>
          <w:rFonts w:ascii="Arial" w:hAnsi="Arial" w:cs="Arial"/>
          <w:b/>
          <w:sz w:val="40"/>
          <w:szCs w:val="40"/>
        </w:rPr>
        <w:t>THE RAPID</w:t>
      </w:r>
      <w:r w:rsidR="00B64348" w:rsidRPr="007B6153">
        <w:rPr>
          <w:rFonts w:ascii="Arial" w:hAnsi="Arial" w:cs="Arial"/>
          <w:b/>
          <w:sz w:val="40"/>
          <w:szCs w:val="40"/>
        </w:rPr>
        <w:t xml:space="preserve"> RESPONSE </w:t>
      </w:r>
    </w:p>
    <w:p w:rsidR="00A04C00" w:rsidRPr="007B6153" w:rsidRDefault="00B64348" w:rsidP="00386BA1">
      <w:pPr>
        <w:jc w:val="center"/>
        <w:rPr>
          <w:rFonts w:ascii="Arial" w:hAnsi="Arial" w:cs="Arial"/>
          <w:b/>
          <w:sz w:val="40"/>
          <w:szCs w:val="40"/>
        </w:rPr>
      </w:pPr>
      <w:r w:rsidRPr="007B6153">
        <w:rPr>
          <w:rFonts w:ascii="Arial" w:hAnsi="Arial" w:cs="Arial"/>
          <w:b/>
          <w:sz w:val="40"/>
          <w:szCs w:val="40"/>
        </w:rPr>
        <w:t xml:space="preserve">TO </w:t>
      </w:r>
      <w:r w:rsidR="00F136F9" w:rsidRPr="007B6153">
        <w:rPr>
          <w:rFonts w:ascii="Arial" w:hAnsi="Arial" w:cs="Arial"/>
          <w:b/>
          <w:sz w:val="40"/>
          <w:szCs w:val="40"/>
        </w:rPr>
        <w:t xml:space="preserve">AN UNEXPECTED </w:t>
      </w:r>
      <w:r w:rsidR="009F3171" w:rsidRPr="007B6153">
        <w:rPr>
          <w:rFonts w:ascii="Arial" w:hAnsi="Arial" w:cs="Arial"/>
          <w:b/>
          <w:sz w:val="40"/>
          <w:szCs w:val="40"/>
        </w:rPr>
        <w:t>DEATH OF A CHILD AGED 4 TO 17</w:t>
      </w:r>
    </w:p>
    <w:p w:rsidR="00B37DDC" w:rsidRDefault="00B37DDC" w:rsidP="00386BA1">
      <w:pPr>
        <w:jc w:val="center"/>
        <w:rPr>
          <w:rFonts w:ascii="Arial" w:hAnsi="Arial" w:cs="Arial"/>
          <w:b/>
          <w:sz w:val="24"/>
          <w:szCs w:val="24"/>
        </w:rPr>
      </w:pPr>
    </w:p>
    <w:p w:rsidR="00B37DDC" w:rsidRPr="00B37DDC" w:rsidRDefault="00B37DDC" w:rsidP="00B37DDC">
      <w:pPr>
        <w:rPr>
          <w:rFonts w:ascii="Arial" w:hAnsi="Arial" w:cs="Arial"/>
          <w:sz w:val="24"/>
          <w:szCs w:val="24"/>
        </w:rPr>
      </w:pPr>
    </w:p>
    <w:p w:rsidR="00B37DDC" w:rsidRPr="00B37DDC" w:rsidRDefault="00B37DDC" w:rsidP="00B37DDC">
      <w:pPr>
        <w:rPr>
          <w:rFonts w:ascii="Arial" w:hAnsi="Arial" w:cs="Arial"/>
          <w:sz w:val="24"/>
          <w:szCs w:val="24"/>
        </w:rPr>
      </w:pPr>
    </w:p>
    <w:p w:rsidR="00B37DDC" w:rsidRPr="00B37DDC" w:rsidRDefault="00B37DDC" w:rsidP="00B37DDC">
      <w:pPr>
        <w:rPr>
          <w:rFonts w:ascii="Arial" w:hAnsi="Arial" w:cs="Arial"/>
          <w:sz w:val="24"/>
          <w:szCs w:val="24"/>
        </w:rPr>
      </w:pPr>
    </w:p>
    <w:p w:rsidR="00AC1511" w:rsidRPr="007B6153" w:rsidRDefault="00AC1511" w:rsidP="00AC1511">
      <w:pPr>
        <w:pStyle w:val="NoSpacing"/>
        <w:rPr>
          <w:rFonts w:ascii="Arial" w:hAnsi="Arial" w:cs="Arial"/>
          <w:b/>
          <w:spacing w:val="23"/>
          <w:sz w:val="24"/>
          <w:szCs w:val="24"/>
        </w:rPr>
      </w:pPr>
      <w:r w:rsidRPr="007B6153">
        <w:rPr>
          <w:rFonts w:ascii="Arial" w:hAnsi="Arial" w:cs="Arial"/>
          <w:b/>
          <w:sz w:val="24"/>
          <w:szCs w:val="24"/>
        </w:rPr>
        <w:t>Document</w:t>
      </w:r>
      <w:r w:rsidRPr="007B6153">
        <w:rPr>
          <w:rFonts w:ascii="Arial" w:hAnsi="Arial" w:cs="Arial"/>
          <w:b/>
          <w:spacing w:val="1"/>
          <w:sz w:val="24"/>
          <w:szCs w:val="24"/>
        </w:rPr>
        <w:t xml:space="preserve"> </w:t>
      </w:r>
      <w:r w:rsidRPr="007B6153">
        <w:rPr>
          <w:rFonts w:ascii="Arial" w:hAnsi="Arial" w:cs="Arial"/>
          <w:b/>
          <w:spacing w:val="-1"/>
          <w:sz w:val="24"/>
          <w:szCs w:val="24"/>
        </w:rPr>
        <w:t>Author:</w:t>
      </w:r>
      <w:r w:rsidRPr="007B6153">
        <w:rPr>
          <w:rFonts w:ascii="Arial" w:hAnsi="Arial" w:cs="Arial"/>
          <w:b/>
          <w:spacing w:val="-1"/>
          <w:sz w:val="24"/>
          <w:szCs w:val="24"/>
        </w:rPr>
        <w:tab/>
      </w:r>
      <w:r w:rsidR="00B83B9E">
        <w:rPr>
          <w:rFonts w:ascii="Arial" w:hAnsi="Arial" w:cs="Arial"/>
          <w:b/>
          <w:spacing w:val="-1"/>
          <w:sz w:val="24"/>
          <w:szCs w:val="24"/>
        </w:rPr>
        <w:tab/>
      </w:r>
      <w:r w:rsidRPr="007B6153">
        <w:rPr>
          <w:rFonts w:ascii="Arial" w:hAnsi="Arial" w:cs="Arial"/>
          <w:b/>
          <w:sz w:val="24"/>
          <w:szCs w:val="24"/>
        </w:rPr>
        <w:t xml:space="preserve">Policy, Practice &amp; Procedure </w:t>
      </w:r>
      <w:r w:rsidRPr="007B6153">
        <w:rPr>
          <w:rFonts w:ascii="Arial" w:hAnsi="Arial" w:cs="Arial"/>
          <w:b/>
          <w:spacing w:val="-1"/>
          <w:sz w:val="24"/>
          <w:szCs w:val="24"/>
        </w:rPr>
        <w:t>Management</w:t>
      </w:r>
      <w:r w:rsidRPr="007B6153">
        <w:rPr>
          <w:rFonts w:ascii="Arial" w:hAnsi="Arial" w:cs="Arial"/>
          <w:b/>
          <w:sz w:val="24"/>
          <w:szCs w:val="24"/>
        </w:rPr>
        <w:t xml:space="preserve"> Group</w:t>
      </w:r>
      <w:r w:rsidRPr="007B6153">
        <w:rPr>
          <w:rFonts w:ascii="Arial" w:hAnsi="Arial" w:cs="Arial"/>
          <w:b/>
          <w:spacing w:val="23"/>
          <w:sz w:val="24"/>
          <w:szCs w:val="24"/>
        </w:rPr>
        <w:t xml:space="preserve"> </w:t>
      </w:r>
    </w:p>
    <w:p w:rsidR="00AC1511" w:rsidRPr="007B6153" w:rsidRDefault="00AC1511" w:rsidP="00AC1511">
      <w:pPr>
        <w:pStyle w:val="NoSpacing"/>
        <w:rPr>
          <w:rFonts w:ascii="Arial" w:hAnsi="Arial" w:cs="Arial"/>
          <w:b/>
          <w:sz w:val="24"/>
          <w:szCs w:val="24"/>
        </w:rPr>
      </w:pPr>
      <w:r w:rsidRPr="007B6153">
        <w:rPr>
          <w:rFonts w:ascii="Arial" w:hAnsi="Arial" w:cs="Arial"/>
          <w:b/>
          <w:spacing w:val="-1"/>
          <w:sz w:val="24"/>
          <w:szCs w:val="24"/>
        </w:rPr>
        <w:t>Approved</w:t>
      </w:r>
      <w:r w:rsidRPr="007B6153">
        <w:rPr>
          <w:rFonts w:ascii="Arial" w:hAnsi="Arial" w:cs="Arial"/>
          <w:b/>
          <w:sz w:val="24"/>
          <w:szCs w:val="24"/>
        </w:rPr>
        <w:t xml:space="preserve"> </w:t>
      </w:r>
      <w:r w:rsidRPr="007B6153">
        <w:rPr>
          <w:rFonts w:ascii="Arial" w:hAnsi="Arial" w:cs="Arial"/>
          <w:b/>
          <w:spacing w:val="-1"/>
          <w:sz w:val="24"/>
          <w:szCs w:val="24"/>
        </w:rPr>
        <w:t>by:</w:t>
      </w:r>
      <w:r w:rsidRPr="007B6153">
        <w:rPr>
          <w:rFonts w:ascii="Arial" w:hAnsi="Arial" w:cs="Arial"/>
          <w:b/>
          <w:spacing w:val="-1"/>
          <w:sz w:val="24"/>
          <w:szCs w:val="24"/>
        </w:rPr>
        <w:tab/>
      </w:r>
      <w:r w:rsidRPr="007B6153">
        <w:rPr>
          <w:rFonts w:ascii="Arial" w:hAnsi="Arial" w:cs="Arial"/>
          <w:b/>
          <w:spacing w:val="-1"/>
          <w:sz w:val="24"/>
          <w:szCs w:val="24"/>
        </w:rPr>
        <w:tab/>
      </w:r>
      <w:r w:rsidR="00B83B9E">
        <w:rPr>
          <w:rFonts w:ascii="Arial" w:hAnsi="Arial" w:cs="Arial"/>
          <w:b/>
          <w:sz w:val="24"/>
          <w:szCs w:val="24"/>
        </w:rPr>
        <w:t>WGSB</w:t>
      </w:r>
    </w:p>
    <w:p w:rsidR="00AC1511" w:rsidRPr="007B6153" w:rsidRDefault="00AC1511" w:rsidP="00AC1511">
      <w:pPr>
        <w:pStyle w:val="NoSpacing"/>
        <w:rPr>
          <w:rFonts w:ascii="Arial" w:hAnsi="Arial" w:cs="Arial"/>
          <w:b/>
          <w:strike/>
          <w:sz w:val="24"/>
          <w:szCs w:val="24"/>
        </w:rPr>
      </w:pPr>
      <w:r w:rsidRPr="007B6153">
        <w:rPr>
          <w:rFonts w:ascii="Arial" w:hAnsi="Arial" w:cs="Arial"/>
          <w:b/>
          <w:sz w:val="24"/>
          <w:szCs w:val="24"/>
        </w:rPr>
        <w:t xml:space="preserve">Issue </w:t>
      </w:r>
      <w:r w:rsidRPr="007B6153">
        <w:rPr>
          <w:rFonts w:ascii="Arial" w:hAnsi="Arial" w:cs="Arial"/>
          <w:b/>
          <w:spacing w:val="-1"/>
          <w:sz w:val="24"/>
          <w:szCs w:val="24"/>
        </w:rPr>
        <w:t>Date:</w:t>
      </w:r>
      <w:r w:rsidRPr="007B6153">
        <w:rPr>
          <w:rFonts w:ascii="Arial" w:hAnsi="Arial" w:cs="Arial"/>
          <w:b/>
          <w:spacing w:val="-1"/>
          <w:sz w:val="24"/>
          <w:szCs w:val="24"/>
        </w:rPr>
        <w:tab/>
      </w:r>
      <w:r w:rsidRPr="007B6153">
        <w:rPr>
          <w:rFonts w:ascii="Arial" w:hAnsi="Arial" w:cs="Arial"/>
          <w:b/>
          <w:spacing w:val="-1"/>
          <w:sz w:val="24"/>
          <w:szCs w:val="24"/>
        </w:rPr>
        <w:tab/>
      </w:r>
      <w:r w:rsidR="00B83B9E">
        <w:rPr>
          <w:rFonts w:ascii="Arial" w:hAnsi="Arial" w:cs="Arial"/>
          <w:b/>
          <w:spacing w:val="-1"/>
          <w:sz w:val="24"/>
          <w:szCs w:val="24"/>
        </w:rPr>
        <w:tab/>
      </w:r>
      <w:r w:rsidRPr="007B6153">
        <w:rPr>
          <w:rFonts w:ascii="Arial" w:hAnsi="Arial" w:cs="Arial"/>
          <w:b/>
          <w:spacing w:val="-1"/>
          <w:sz w:val="24"/>
          <w:szCs w:val="24"/>
        </w:rPr>
        <w:t>11</w:t>
      </w:r>
      <w:r w:rsidRPr="007B6153">
        <w:rPr>
          <w:rFonts w:ascii="Arial" w:hAnsi="Arial" w:cs="Arial"/>
          <w:b/>
          <w:spacing w:val="-1"/>
          <w:sz w:val="24"/>
          <w:szCs w:val="24"/>
          <w:vertAlign w:val="superscript"/>
        </w:rPr>
        <w:t>th</w:t>
      </w:r>
      <w:r w:rsidRPr="007B6153">
        <w:rPr>
          <w:rFonts w:ascii="Arial" w:hAnsi="Arial" w:cs="Arial"/>
          <w:b/>
          <w:spacing w:val="-1"/>
          <w:sz w:val="24"/>
          <w:szCs w:val="24"/>
        </w:rPr>
        <w:t xml:space="preserve"> March 2020</w:t>
      </w:r>
    </w:p>
    <w:p w:rsidR="00AC1511" w:rsidRPr="007B6153" w:rsidRDefault="00AC1511" w:rsidP="00AC1511">
      <w:pPr>
        <w:pStyle w:val="NoSpacing"/>
        <w:rPr>
          <w:rFonts w:ascii="Arial" w:hAnsi="Arial" w:cs="Arial"/>
          <w:b/>
          <w:strike/>
          <w:sz w:val="24"/>
          <w:szCs w:val="24"/>
        </w:rPr>
      </w:pPr>
      <w:r w:rsidRPr="007B6153">
        <w:rPr>
          <w:rFonts w:ascii="Arial" w:hAnsi="Arial" w:cs="Arial"/>
          <w:b/>
          <w:spacing w:val="-1"/>
          <w:sz w:val="24"/>
          <w:szCs w:val="24"/>
        </w:rPr>
        <w:t>Review</w:t>
      </w:r>
      <w:r w:rsidRPr="007B6153">
        <w:rPr>
          <w:rFonts w:ascii="Arial" w:hAnsi="Arial" w:cs="Arial"/>
          <w:b/>
          <w:spacing w:val="2"/>
          <w:sz w:val="24"/>
          <w:szCs w:val="24"/>
        </w:rPr>
        <w:t xml:space="preserve"> </w:t>
      </w:r>
      <w:r w:rsidRPr="007B6153">
        <w:rPr>
          <w:rFonts w:ascii="Arial" w:hAnsi="Arial" w:cs="Arial"/>
          <w:b/>
          <w:sz w:val="24"/>
          <w:szCs w:val="24"/>
        </w:rPr>
        <w:t>Date:</w:t>
      </w:r>
      <w:r w:rsidRPr="007B6153">
        <w:rPr>
          <w:rFonts w:ascii="Arial" w:hAnsi="Arial" w:cs="Arial"/>
          <w:b/>
          <w:sz w:val="24"/>
          <w:szCs w:val="24"/>
        </w:rPr>
        <w:tab/>
      </w:r>
      <w:r w:rsidRPr="007B6153">
        <w:rPr>
          <w:rFonts w:ascii="Arial" w:hAnsi="Arial" w:cs="Arial"/>
          <w:b/>
          <w:sz w:val="24"/>
          <w:szCs w:val="24"/>
        </w:rPr>
        <w:tab/>
      </w:r>
      <w:r w:rsidR="00495743">
        <w:rPr>
          <w:rFonts w:ascii="Arial" w:hAnsi="Arial" w:cs="Arial"/>
          <w:b/>
          <w:spacing w:val="-1"/>
          <w:sz w:val="24"/>
          <w:szCs w:val="24"/>
        </w:rPr>
        <w:t>24</w:t>
      </w:r>
      <w:r w:rsidRPr="007B6153">
        <w:rPr>
          <w:rFonts w:ascii="Arial" w:hAnsi="Arial" w:cs="Arial"/>
          <w:b/>
          <w:spacing w:val="-1"/>
          <w:sz w:val="24"/>
          <w:szCs w:val="24"/>
          <w:vertAlign w:val="superscript"/>
        </w:rPr>
        <w:t>h</w:t>
      </w:r>
      <w:r w:rsidR="00495743">
        <w:rPr>
          <w:rFonts w:ascii="Arial" w:hAnsi="Arial" w:cs="Arial"/>
          <w:b/>
          <w:spacing w:val="-1"/>
          <w:sz w:val="24"/>
          <w:szCs w:val="24"/>
        </w:rPr>
        <w:t xml:space="preserve"> March 2026</w:t>
      </w:r>
    </w:p>
    <w:p w:rsidR="00B37DDC" w:rsidRPr="00B37DDC" w:rsidRDefault="00B37DDC" w:rsidP="00B37DDC">
      <w:pPr>
        <w:rPr>
          <w:rFonts w:ascii="Arial" w:hAnsi="Arial" w:cs="Arial"/>
          <w:sz w:val="24"/>
          <w:szCs w:val="24"/>
        </w:rPr>
      </w:pPr>
    </w:p>
    <w:p w:rsidR="00B37DDC" w:rsidRPr="00B37DDC" w:rsidRDefault="00B37DDC" w:rsidP="00B37DDC">
      <w:pPr>
        <w:rPr>
          <w:rFonts w:ascii="Arial" w:hAnsi="Arial" w:cs="Arial"/>
          <w:sz w:val="24"/>
          <w:szCs w:val="24"/>
        </w:rPr>
      </w:pPr>
    </w:p>
    <w:p w:rsidR="00B37DDC" w:rsidRPr="00B37DDC" w:rsidRDefault="00B37DDC" w:rsidP="00B37DDC">
      <w:pPr>
        <w:rPr>
          <w:rFonts w:ascii="Arial" w:hAnsi="Arial" w:cs="Arial"/>
          <w:sz w:val="24"/>
          <w:szCs w:val="24"/>
        </w:rPr>
      </w:pPr>
    </w:p>
    <w:p w:rsidR="00B37DDC" w:rsidRPr="00B37DDC" w:rsidRDefault="00B37DDC" w:rsidP="00B37DDC">
      <w:pPr>
        <w:rPr>
          <w:rFonts w:ascii="Arial" w:hAnsi="Arial" w:cs="Arial"/>
          <w:sz w:val="24"/>
          <w:szCs w:val="24"/>
        </w:rPr>
      </w:pPr>
    </w:p>
    <w:p w:rsidR="00B37DDC" w:rsidRPr="00B37DDC" w:rsidRDefault="00B37DDC" w:rsidP="00B37DDC">
      <w:pPr>
        <w:rPr>
          <w:rFonts w:ascii="Arial" w:hAnsi="Arial" w:cs="Arial"/>
          <w:sz w:val="24"/>
          <w:szCs w:val="24"/>
        </w:rPr>
      </w:pPr>
      <w:bookmarkStart w:id="0" w:name="_GoBack"/>
      <w:bookmarkEnd w:id="0"/>
    </w:p>
    <w:p w:rsidR="00F136F9" w:rsidRDefault="00A74571" w:rsidP="00386BA1">
      <w:pPr>
        <w:jc w:val="center"/>
        <w:rPr>
          <w:rFonts w:ascii="Arial" w:hAnsi="Arial" w:cs="Arial"/>
          <w:b/>
          <w:sz w:val="24"/>
          <w:szCs w:val="24"/>
        </w:rPr>
      </w:pPr>
      <w:r w:rsidRPr="00A74571">
        <w:rPr>
          <w:rFonts w:ascii="Arial" w:hAnsi="Arial" w:cs="Arial"/>
          <w:b/>
          <w:noProof/>
          <w:sz w:val="24"/>
          <w:szCs w:val="24"/>
          <w:lang w:eastAsia="en-GB"/>
        </w:rPr>
        <w:lastRenderedPageBreak/>
        <w:drawing>
          <wp:inline distT="0" distB="0" distL="0" distR="0">
            <wp:extent cx="5362420" cy="7802079"/>
            <wp:effectExtent l="0" t="0" r="0" b="8890"/>
            <wp:docPr id="1" name="Picture 1" descr="H:\NEET role\Jane - Rapid response\Rapid Response v1.3 - no phone.jpg" titl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NEET role\Jane - Rapid response\Rapid Response v1.3 - no phon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4789" cy="7805526"/>
                    </a:xfrm>
                    <a:prstGeom prst="rect">
                      <a:avLst/>
                    </a:prstGeom>
                    <a:noFill/>
                    <a:ln>
                      <a:noFill/>
                    </a:ln>
                  </pic:spPr>
                </pic:pic>
              </a:graphicData>
            </a:graphic>
          </wp:inline>
        </w:drawing>
      </w:r>
    </w:p>
    <w:p w:rsidR="00C95128" w:rsidRDefault="00C95128" w:rsidP="00386BA1">
      <w:pPr>
        <w:jc w:val="center"/>
        <w:rPr>
          <w:rFonts w:ascii="Arial" w:hAnsi="Arial" w:cs="Arial"/>
          <w:b/>
          <w:sz w:val="24"/>
          <w:szCs w:val="24"/>
        </w:rPr>
      </w:pPr>
    </w:p>
    <w:p w:rsidR="00C95128" w:rsidRDefault="00C95128" w:rsidP="00386BA1">
      <w:pPr>
        <w:jc w:val="center"/>
        <w:rPr>
          <w:rFonts w:ascii="Arial" w:hAnsi="Arial" w:cs="Arial"/>
          <w:b/>
          <w:sz w:val="24"/>
          <w:szCs w:val="24"/>
        </w:rPr>
      </w:pPr>
    </w:p>
    <w:p w:rsidR="00C95128" w:rsidRDefault="00C95128" w:rsidP="00C95128">
      <w:pPr>
        <w:jc w:val="center"/>
        <w:rPr>
          <w:rFonts w:ascii="Arial" w:hAnsi="Arial" w:cs="Arial"/>
          <w:b/>
          <w:sz w:val="24"/>
          <w:szCs w:val="24"/>
        </w:rPr>
      </w:pPr>
    </w:p>
    <w:p w:rsidR="00B37DDC" w:rsidRDefault="00B37DDC" w:rsidP="00C95128">
      <w:pPr>
        <w:jc w:val="center"/>
        <w:rPr>
          <w:rFonts w:ascii="Arial" w:hAnsi="Arial" w:cs="Arial"/>
          <w:b/>
          <w:sz w:val="24"/>
          <w:szCs w:val="24"/>
        </w:rPr>
      </w:pPr>
    </w:p>
    <w:p w:rsidR="00C95128" w:rsidRDefault="00C95128" w:rsidP="00C95128">
      <w:pPr>
        <w:jc w:val="center"/>
        <w:rPr>
          <w:rFonts w:ascii="Arial" w:hAnsi="Arial" w:cs="Arial"/>
          <w:b/>
          <w:sz w:val="24"/>
          <w:szCs w:val="24"/>
        </w:rPr>
      </w:pPr>
      <w:r>
        <w:rPr>
          <w:rFonts w:ascii="Arial" w:hAnsi="Arial" w:cs="Arial"/>
          <w:b/>
          <w:sz w:val="24"/>
          <w:szCs w:val="24"/>
        </w:rPr>
        <w:t xml:space="preserve">Glossary </w:t>
      </w:r>
    </w:p>
    <w:p w:rsidR="00C95128" w:rsidRDefault="00C95128" w:rsidP="00C95128">
      <w:pPr>
        <w:jc w:val="center"/>
        <w:rPr>
          <w:rFonts w:ascii="Arial" w:hAnsi="Arial" w:cs="Arial"/>
          <w:b/>
          <w:sz w:val="24"/>
          <w:szCs w:val="24"/>
        </w:rPr>
      </w:pPr>
    </w:p>
    <w:p w:rsidR="00C95128" w:rsidRDefault="00C95128" w:rsidP="00C95128">
      <w:pPr>
        <w:rPr>
          <w:rFonts w:ascii="Arial" w:hAnsi="Arial" w:cs="Arial"/>
          <w:b/>
          <w:sz w:val="24"/>
          <w:szCs w:val="24"/>
        </w:rPr>
      </w:pPr>
      <w:r>
        <w:rPr>
          <w:rFonts w:ascii="Arial" w:hAnsi="Arial" w:cs="Arial"/>
          <w:b/>
          <w:sz w:val="24"/>
          <w:szCs w:val="24"/>
        </w:rPr>
        <w:t>EDT – Emergency Duty Team</w:t>
      </w:r>
    </w:p>
    <w:p w:rsidR="00C95128" w:rsidRDefault="00C95128" w:rsidP="00C95128">
      <w:pPr>
        <w:rPr>
          <w:rFonts w:ascii="Arial" w:hAnsi="Arial" w:cs="Arial"/>
          <w:b/>
          <w:sz w:val="24"/>
          <w:szCs w:val="24"/>
        </w:rPr>
      </w:pPr>
      <w:r>
        <w:rPr>
          <w:rFonts w:ascii="Arial" w:hAnsi="Arial" w:cs="Arial"/>
          <w:b/>
          <w:sz w:val="24"/>
          <w:szCs w:val="24"/>
        </w:rPr>
        <w:t>SPOC – Single Point of Contact</w:t>
      </w:r>
    </w:p>
    <w:p w:rsidR="00C95128" w:rsidRDefault="00C95128" w:rsidP="00B37DDC">
      <w:pPr>
        <w:rPr>
          <w:rFonts w:ascii="Arial" w:hAnsi="Arial" w:cs="Arial"/>
          <w:b/>
          <w:sz w:val="24"/>
          <w:szCs w:val="24"/>
        </w:rPr>
      </w:pPr>
      <w:proofErr w:type="spellStart"/>
      <w:r>
        <w:rPr>
          <w:rFonts w:ascii="Arial" w:hAnsi="Arial" w:cs="Arial"/>
          <w:b/>
          <w:sz w:val="24"/>
          <w:szCs w:val="24"/>
        </w:rPr>
        <w:t>PRUDiC</w:t>
      </w:r>
      <w:proofErr w:type="spellEnd"/>
      <w:r>
        <w:rPr>
          <w:rFonts w:ascii="Arial" w:hAnsi="Arial" w:cs="Arial"/>
          <w:b/>
          <w:sz w:val="24"/>
          <w:szCs w:val="24"/>
        </w:rPr>
        <w:t xml:space="preserve"> – Procedural Response </w:t>
      </w:r>
      <w:r w:rsidR="00B37DDC">
        <w:rPr>
          <w:rFonts w:ascii="Arial" w:hAnsi="Arial" w:cs="Arial"/>
          <w:b/>
          <w:sz w:val="24"/>
          <w:szCs w:val="24"/>
        </w:rPr>
        <w:t>to Unexpected Death in Childhood</w:t>
      </w:r>
    </w:p>
    <w:p w:rsidR="00C95128" w:rsidRDefault="00C95128" w:rsidP="00B37DDC">
      <w:pPr>
        <w:rPr>
          <w:rFonts w:ascii="Arial" w:hAnsi="Arial" w:cs="Arial"/>
          <w:b/>
          <w:sz w:val="24"/>
          <w:szCs w:val="24"/>
        </w:rPr>
      </w:pPr>
    </w:p>
    <w:p w:rsidR="00F136F9" w:rsidRDefault="00F136F9" w:rsidP="00F136F9">
      <w:pPr>
        <w:pStyle w:val="ListParagraph"/>
        <w:numPr>
          <w:ilvl w:val="0"/>
          <w:numId w:val="1"/>
        </w:numPr>
        <w:rPr>
          <w:rFonts w:ascii="Arial" w:hAnsi="Arial" w:cs="Arial"/>
          <w:sz w:val="24"/>
          <w:szCs w:val="24"/>
        </w:rPr>
      </w:pPr>
      <w:r w:rsidRPr="00F136F9">
        <w:rPr>
          <w:rFonts w:ascii="Arial" w:hAnsi="Arial" w:cs="Arial"/>
          <w:sz w:val="24"/>
          <w:szCs w:val="24"/>
        </w:rPr>
        <w:t>This process does not replace the PRUDIC, rather this process should work alongside and dovet</w:t>
      </w:r>
      <w:r>
        <w:rPr>
          <w:rFonts w:ascii="Arial" w:hAnsi="Arial" w:cs="Arial"/>
          <w:sz w:val="24"/>
          <w:szCs w:val="24"/>
        </w:rPr>
        <w:t>ail with the PRUDIC. While PRUDI</w:t>
      </w:r>
      <w:r w:rsidR="00245FF5">
        <w:rPr>
          <w:rFonts w:ascii="Arial" w:hAnsi="Arial" w:cs="Arial"/>
          <w:sz w:val="24"/>
          <w:szCs w:val="24"/>
        </w:rPr>
        <w:t>C remains the Procedural R</w:t>
      </w:r>
      <w:r w:rsidRPr="00F136F9">
        <w:rPr>
          <w:rFonts w:ascii="Arial" w:hAnsi="Arial" w:cs="Arial"/>
          <w:sz w:val="24"/>
          <w:szCs w:val="24"/>
        </w:rPr>
        <w:t>esponse for unexpected deaths, this process will ensure there that wider reaching welfare considerations and impacts are given alongside those identified in the PRUDIC process.</w:t>
      </w:r>
    </w:p>
    <w:p w:rsidR="00F136F9" w:rsidRPr="00F136F9" w:rsidRDefault="00F136F9" w:rsidP="00F136F9">
      <w:pPr>
        <w:pStyle w:val="ListParagraph"/>
        <w:ind w:left="360"/>
        <w:rPr>
          <w:rFonts w:ascii="Arial" w:hAnsi="Arial" w:cs="Arial"/>
          <w:sz w:val="24"/>
          <w:szCs w:val="24"/>
        </w:rPr>
      </w:pPr>
    </w:p>
    <w:p w:rsidR="00F136F9" w:rsidRDefault="00F136F9" w:rsidP="00F136F9">
      <w:pPr>
        <w:pStyle w:val="ListParagraph"/>
        <w:numPr>
          <w:ilvl w:val="0"/>
          <w:numId w:val="1"/>
        </w:numPr>
        <w:spacing w:after="0"/>
        <w:rPr>
          <w:rFonts w:ascii="Arial" w:hAnsi="Arial" w:cs="Arial"/>
          <w:sz w:val="24"/>
          <w:szCs w:val="24"/>
        </w:rPr>
      </w:pPr>
      <w:r>
        <w:rPr>
          <w:rFonts w:ascii="Arial" w:hAnsi="Arial" w:cs="Arial"/>
          <w:sz w:val="24"/>
          <w:szCs w:val="24"/>
        </w:rPr>
        <w:t xml:space="preserve">Out of Office hours if there is an </w:t>
      </w:r>
      <w:r w:rsidRPr="00F136F9">
        <w:rPr>
          <w:rFonts w:ascii="Arial" w:hAnsi="Arial" w:cs="Arial"/>
          <w:sz w:val="24"/>
          <w:szCs w:val="24"/>
        </w:rPr>
        <w:t>unexpected death of a school aged child</w:t>
      </w:r>
      <w:r>
        <w:rPr>
          <w:rFonts w:ascii="Arial" w:hAnsi="Arial" w:cs="Arial"/>
          <w:sz w:val="24"/>
          <w:szCs w:val="24"/>
        </w:rPr>
        <w:t xml:space="preserve"> this must be reported to</w:t>
      </w:r>
      <w:r w:rsidRPr="00F136F9">
        <w:rPr>
          <w:rFonts w:ascii="Arial" w:hAnsi="Arial" w:cs="Arial"/>
          <w:sz w:val="24"/>
          <w:szCs w:val="24"/>
        </w:rPr>
        <w:t xml:space="preserve"> EDT</w:t>
      </w:r>
      <w:r>
        <w:rPr>
          <w:rFonts w:ascii="Arial" w:hAnsi="Arial" w:cs="Arial"/>
          <w:sz w:val="24"/>
          <w:szCs w:val="24"/>
        </w:rPr>
        <w:t xml:space="preserve"> who will immediately inform the EDT</w:t>
      </w:r>
      <w:r w:rsidRPr="00F136F9">
        <w:rPr>
          <w:rFonts w:ascii="Arial" w:hAnsi="Arial" w:cs="Arial"/>
          <w:sz w:val="24"/>
          <w:szCs w:val="24"/>
        </w:rPr>
        <w:t xml:space="preserve"> Principal Officer. If the information is sent out of hours then the EDT PO must notify the </w:t>
      </w:r>
      <w:r>
        <w:rPr>
          <w:rFonts w:ascii="Arial" w:hAnsi="Arial" w:cs="Arial"/>
          <w:sz w:val="24"/>
          <w:szCs w:val="24"/>
        </w:rPr>
        <w:t xml:space="preserve">Single Point </w:t>
      </w:r>
      <w:proofErr w:type="gramStart"/>
      <w:r>
        <w:rPr>
          <w:rFonts w:ascii="Arial" w:hAnsi="Arial" w:cs="Arial"/>
          <w:sz w:val="24"/>
          <w:szCs w:val="24"/>
        </w:rPr>
        <w:t>Of</w:t>
      </w:r>
      <w:proofErr w:type="gramEnd"/>
      <w:r>
        <w:rPr>
          <w:rFonts w:ascii="Arial" w:hAnsi="Arial" w:cs="Arial"/>
          <w:sz w:val="24"/>
          <w:szCs w:val="24"/>
        </w:rPr>
        <w:t xml:space="preserve"> Contact </w:t>
      </w:r>
      <w:r w:rsidRPr="00F136F9">
        <w:rPr>
          <w:rFonts w:ascii="Arial" w:hAnsi="Arial" w:cs="Arial"/>
          <w:sz w:val="24"/>
          <w:szCs w:val="24"/>
        </w:rPr>
        <w:t xml:space="preserve">at the start of the next working day without any delay. </w:t>
      </w:r>
      <w:r>
        <w:rPr>
          <w:rFonts w:ascii="Arial" w:hAnsi="Arial" w:cs="Arial"/>
          <w:sz w:val="24"/>
          <w:szCs w:val="24"/>
        </w:rPr>
        <w:t>EDT must also notify the Head Teacher of the school that the child attends.</w:t>
      </w:r>
    </w:p>
    <w:p w:rsidR="00245FF5" w:rsidRPr="00245FF5" w:rsidRDefault="00245FF5" w:rsidP="00245FF5">
      <w:pPr>
        <w:pStyle w:val="ListParagraph"/>
        <w:rPr>
          <w:rFonts w:ascii="Arial" w:hAnsi="Arial" w:cs="Arial"/>
          <w:sz w:val="24"/>
          <w:szCs w:val="24"/>
        </w:rPr>
      </w:pPr>
    </w:p>
    <w:p w:rsidR="00245FF5" w:rsidRDefault="00245FF5" w:rsidP="00245FF5">
      <w:pPr>
        <w:pStyle w:val="ListParagraph"/>
        <w:numPr>
          <w:ilvl w:val="0"/>
          <w:numId w:val="1"/>
        </w:numPr>
        <w:rPr>
          <w:rFonts w:ascii="Arial" w:hAnsi="Arial" w:cs="Arial"/>
          <w:sz w:val="24"/>
          <w:szCs w:val="24"/>
        </w:rPr>
      </w:pPr>
      <w:r w:rsidRPr="00245FF5">
        <w:rPr>
          <w:rFonts w:ascii="Arial" w:hAnsi="Arial" w:cs="Arial"/>
          <w:sz w:val="24"/>
          <w:szCs w:val="24"/>
        </w:rPr>
        <w:t>During office hours when a notification is received (by SSD) of on a</w:t>
      </w:r>
      <w:r>
        <w:rPr>
          <w:rFonts w:ascii="Arial" w:hAnsi="Arial" w:cs="Arial"/>
          <w:sz w:val="24"/>
          <w:szCs w:val="24"/>
        </w:rPr>
        <w:t>n</w:t>
      </w:r>
      <w:r w:rsidRPr="00245FF5">
        <w:rPr>
          <w:rFonts w:ascii="Arial" w:hAnsi="Arial" w:cs="Arial"/>
          <w:sz w:val="24"/>
          <w:szCs w:val="24"/>
        </w:rPr>
        <w:t xml:space="preserve"> unexpected death of a school aged child, the receiving team will bring the case to the attention of the Team Manager and Principal Officer for Safeguarding. The receiving Team Manager must also immediately notify the Safeguarding Officer in Education. Safeguarding Officer in Education to trigger rapid response support for school(s).</w:t>
      </w:r>
    </w:p>
    <w:p w:rsidR="00245FF5" w:rsidRPr="00245FF5" w:rsidRDefault="00245FF5" w:rsidP="00245FF5">
      <w:pPr>
        <w:pStyle w:val="ListParagraph"/>
        <w:rPr>
          <w:rFonts w:ascii="Arial" w:hAnsi="Arial" w:cs="Arial"/>
          <w:sz w:val="24"/>
          <w:szCs w:val="24"/>
        </w:rPr>
      </w:pPr>
    </w:p>
    <w:p w:rsidR="00F136F9" w:rsidRDefault="00245FF5" w:rsidP="00C613B5">
      <w:pPr>
        <w:pStyle w:val="ListParagraph"/>
        <w:numPr>
          <w:ilvl w:val="0"/>
          <w:numId w:val="1"/>
        </w:numPr>
        <w:spacing w:after="0"/>
        <w:rPr>
          <w:rFonts w:ascii="Arial" w:hAnsi="Arial" w:cs="Arial"/>
          <w:sz w:val="24"/>
          <w:szCs w:val="24"/>
        </w:rPr>
      </w:pPr>
      <w:r w:rsidRPr="00245FF5">
        <w:rPr>
          <w:rFonts w:ascii="Arial" w:hAnsi="Arial" w:cs="Arial"/>
          <w:sz w:val="24"/>
          <w:szCs w:val="24"/>
        </w:rPr>
        <w:t xml:space="preserve">As soon as possible but within 1 working hour the receiving manager or a senior manager will hold a strategy meeting/ discussion with a senior police officer for local public protection to agree the parameters of the rapid response meeting, and whether police or the Local Authority will chair the meeting. This will also consider and ensure that the PRUDIC process is not compromised.  </w:t>
      </w:r>
    </w:p>
    <w:p w:rsidR="00245FF5" w:rsidRPr="00245FF5" w:rsidRDefault="00245FF5" w:rsidP="00245FF5">
      <w:pPr>
        <w:pStyle w:val="ListParagraph"/>
        <w:rPr>
          <w:rFonts w:ascii="Arial" w:hAnsi="Arial" w:cs="Arial"/>
          <w:sz w:val="24"/>
          <w:szCs w:val="24"/>
        </w:rPr>
      </w:pPr>
    </w:p>
    <w:p w:rsidR="00245FF5" w:rsidRDefault="00245FF5" w:rsidP="00A94B13">
      <w:pPr>
        <w:pStyle w:val="ListParagraph"/>
        <w:numPr>
          <w:ilvl w:val="0"/>
          <w:numId w:val="1"/>
        </w:numPr>
        <w:rPr>
          <w:rFonts w:ascii="Arial" w:hAnsi="Arial" w:cs="Arial"/>
          <w:sz w:val="24"/>
          <w:szCs w:val="24"/>
        </w:rPr>
      </w:pPr>
      <w:r w:rsidRPr="00245FF5">
        <w:rPr>
          <w:rFonts w:ascii="Arial" w:hAnsi="Arial" w:cs="Arial"/>
          <w:sz w:val="24"/>
          <w:szCs w:val="24"/>
        </w:rPr>
        <w:t xml:space="preserve">During office hours SPOC (IIAA)/ receiving team will collect as much information as possible in relation to the child/YP including siblings, peers groups and services involved to assist with establishing who forms part of the peer network but also agencies that will need to be informed. </w:t>
      </w:r>
    </w:p>
    <w:p w:rsidR="00245FF5" w:rsidRPr="00245FF5" w:rsidRDefault="00245FF5" w:rsidP="00245FF5">
      <w:pPr>
        <w:pStyle w:val="ListParagraph"/>
        <w:rPr>
          <w:rFonts w:ascii="Arial" w:hAnsi="Arial" w:cs="Arial"/>
          <w:sz w:val="24"/>
          <w:szCs w:val="24"/>
        </w:rPr>
      </w:pPr>
    </w:p>
    <w:p w:rsidR="00245FF5" w:rsidRDefault="00245FF5" w:rsidP="00245FF5">
      <w:pPr>
        <w:pStyle w:val="ListParagraph"/>
        <w:numPr>
          <w:ilvl w:val="0"/>
          <w:numId w:val="1"/>
        </w:numPr>
        <w:rPr>
          <w:rFonts w:ascii="Arial" w:hAnsi="Arial" w:cs="Arial"/>
          <w:sz w:val="24"/>
          <w:szCs w:val="24"/>
        </w:rPr>
      </w:pPr>
      <w:r w:rsidRPr="00245FF5">
        <w:rPr>
          <w:rFonts w:ascii="Arial" w:hAnsi="Arial" w:cs="Arial"/>
          <w:sz w:val="24"/>
          <w:szCs w:val="24"/>
        </w:rPr>
        <w:t xml:space="preserve">When key agencies (Health, Education, Preventative, 3rd Sector and all other agencies working with the family) are contacted, they must collate relevant information that will assist with peer mapping and community safeguarding. </w:t>
      </w:r>
    </w:p>
    <w:p w:rsidR="00245FF5" w:rsidRPr="00245FF5" w:rsidRDefault="00245FF5" w:rsidP="00245FF5">
      <w:pPr>
        <w:pStyle w:val="ListParagraph"/>
        <w:rPr>
          <w:rFonts w:ascii="Arial" w:hAnsi="Arial" w:cs="Arial"/>
          <w:sz w:val="24"/>
          <w:szCs w:val="24"/>
        </w:rPr>
      </w:pPr>
    </w:p>
    <w:p w:rsidR="00245FF5" w:rsidRPr="00245FF5" w:rsidRDefault="00245FF5" w:rsidP="00245FF5">
      <w:pPr>
        <w:pStyle w:val="ListParagraph"/>
        <w:numPr>
          <w:ilvl w:val="0"/>
          <w:numId w:val="1"/>
        </w:numPr>
        <w:rPr>
          <w:rFonts w:ascii="Arial" w:hAnsi="Arial" w:cs="Arial"/>
          <w:sz w:val="24"/>
          <w:szCs w:val="24"/>
        </w:rPr>
      </w:pPr>
      <w:r w:rsidRPr="00245FF5">
        <w:rPr>
          <w:rFonts w:ascii="Arial" w:hAnsi="Arial" w:cs="Arial"/>
          <w:sz w:val="24"/>
          <w:szCs w:val="24"/>
        </w:rPr>
        <w:t xml:space="preserve">Any agency/ organisation must identify any immediate risks within their site, to those that access it. If necessary, it is expected that they put in temporary immediate proportionate measures, in line with their policies and procedures. </w:t>
      </w:r>
    </w:p>
    <w:p w:rsidR="00443DBA" w:rsidRPr="005F1096" w:rsidRDefault="00443DBA" w:rsidP="00443DBA">
      <w:pPr>
        <w:spacing w:after="0"/>
        <w:rPr>
          <w:rFonts w:ascii="Arial" w:hAnsi="Arial" w:cs="Arial"/>
          <w:b/>
          <w:sz w:val="24"/>
          <w:szCs w:val="24"/>
        </w:rPr>
      </w:pPr>
    </w:p>
    <w:p w:rsidR="00386BA1" w:rsidRPr="005F1096" w:rsidRDefault="00386BA1" w:rsidP="00443DBA">
      <w:pPr>
        <w:pStyle w:val="ListParagraph"/>
        <w:numPr>
          <w:ilvl w:val="0"/>
          <w:numId w:val="1"/>
        </w:numPr>
        <w:spacing w:after="0"/>
        <w:ind w:left="284" w:hanging="284"/>
        <w:rPr>
          <w:rFonts w:ascii="Arial" w:hAnsi="Arial" w:cs="Arial"/>
          <w:b/>
          <w:sz w:val="24"/>
          <w:szCs w:val="24"/>
        </w:rPr>
      </w:pPr>
      <w:r w:rsidRPr="005F1096">
        <w:rPr>
          <w:rFonts w:ascii="Arial" w:hAnsi="Arial" w:cs="Arial"/>
          <w:sz w:val="24"/>
          <w:szCs w:val="24"/>
        </w:rPr>
        <w:t xml:space="preserve">A multi-agency strategy meeting to be held within </w:t>
      </w:r>
      <w:r w:rsidR="00EF0E2B">
        <w:rPr>
          <w:rFonts w:ascii="Arial" w:hAnsi="Arial" w:cs="Arial"/>
          <w:sz w:val="24"/>
          <w:szCs w:val="24"/>
        </w:rPr>
        <w:t xml:space="preserve">4 working </w:t>
      </w:r>
      <w:r w:rsidRPr="005F1096">
        <w:rPr>
          <w:rFonts w:ascii="Arial" w:hAnsi="Arial" w:cs="Arial"/>
          <w:sz w:val="24"/>
          <w:szCs w:val="24"/>
        </w:rPr>
        <w:t xml:space="preserve">hours </w:t>
      </w:r>
      <w:r w:rsidR="00A47739" w:rsidRPr="005F1096">
        <w:rPr>
          <w:rFonts w:ascii="Arial" w:hAnsi="Arial" w:cs="Arial"/>
          <w:sz w:val="24"/>
          <w:szCs w:val="24"/>
        </w:rPr>
        <w:t>of the</w:t>
      </w:r>
      <w:r w:rsidR="00EF0E2B">
        <w:rPr>
          <w:rFonts w:ascii="Arial" w:hAnsi="Arial" w:cs="Arial"/>
          <w:sz w:val="24"/>
          <w:szCs w:val="24"/>
        </w:rPr>
        <w:t xml:space="preserve"> information being received</w:t>
      </w:r>
      <w:r w:rsidRPr="005F1096">
        <w:rPr>
          <w:rFonts w:ascii="Arial" w:hAnsi="Arial" w:cs="Arial"/>
          <w:sz w:val="24"/>
          <w:szCs w:val="24"/>
        </w:rPr>
        <w:t xml:space="preserve"> </w:t>
      </w:r>
      <w:r w:rsidR="00EF0E2B">
        <w:rPr>
          <w:rFonts w:ascii="Arial" w:hAnsi="Arial" w:cs="Arial"/>
          <w:sz w:val="24"/>
          <w:szCs w:val="24"/>
        </w:rPr>
        <w:t>(agenda below)</w:t>
      </w:r>
    </w:p>
    <w:p w:rsidR="00BA2A54" w:rsidRPr="005F1096" w:rsidRDefault="00BA2A54" w:rsidP="00443DBA">
      <w:pPr>
        <w:pStyle w:val="ListParagraph"/>
        <w:spacing w:after="0"/>
        <w:rPr>
          <w:rFonts w:ascii="Arial" w:hAnsi="Arial" w:cs="Arial"/>
          <w:b/>
          <w:sz w:val="24"/>
          <w:szCs w:val="24"/>
        </w:rPr>
      </w:pPr>
    </w:p>
    <w:p w:rsidR="00BA2A54" w:rsidRPr="00B37DDC" w:rsidRDefault="00386BA1" w:rsidP="00443DBA">
      <w:pPr>
        <w:pStyle w:val="ListParagraph"/>
        <w:numPr>
          <w:ilvl w:val="0"/>
          <w:numId w:val="1"/>
        </w:numPr>
        <w:spacing w:after="0"/>
        <w:ind w:left="284" w:hanging="284"/>
        <w:rPr>
          <w:rFonts w:ascii="Arial" w:hAnsi="Arial" w:cs="Arial"/>
          <w:b/>
          <w:sz w:val="24"/>
          <w:szCs w:val="24"/>
        </w:rPr>
      </w:pPr>
      <w:r w:rsidRPr="005F1096">
        <w:rPr>
          <w:rFonts w:ascii="Arial" w:hAnsi="Arial" w:cs="Arial"/>
          <w:sz w:val="24"/>
          <w:szCs w:val="24"/>
        </w:rPr>
        <w:t>It will be mandatory for the following professionals to attend the meeting:</w:t>
      </w:r>
    </w:p>
    <w:p w:rsidR="00BA2A54" w:rsidRPr="005F1096" w:rsidRDefault="00BA2A54" w:rsidP="00443DBA">
      <w:pPr>
        <w:spacing w:after="0"/>
        <w:rPr>
          <w:rFonts w:ascii="Arial" w:hAnsi="Arial" w:cs="Arial"/>
          <w:b/>
          <w:sz w:val="24"/>
          <w:szCs w:val="24"/>
        </w:rPr>
      </w:pPr>
    </w:p>
    <w:tbl>
      <w:tblPr>
        <w:tblStyle w:val="TableGrid"/>
        <w:tblW w:w="0" w:type="auto"/>
        <w:tblInd w:w="723" w:type="dxa"/>
        <w:tblLook w:val="04A0" w:firstRow="1" w:lastRow="0" w:firstColumn="1" w:lastColumn="0" w:noHBand="0" w:noVBand="1"/>
        <w:tblCaption w:val="Table"/>
        <w:tblDescription w:val="Organisation Representative&#10;South Wales Police DI for Public Protection&#10;Police liaison for School &#10;Lead Officer for any investigation&#10;Local Community Officer&#10;Local Authority Safeguarding Lead PO for Safeguarding or PO from Children’s Services in their absence. &#10;Social Services If Open Case – Childs Social Worker/ Manager/ Practice Lead&#10;Manager/ Practice Lead from IIAA&#10;Manager/ Senior Social Worker from Adult Services Safeguarding Representative. &#10;Child Exploitation Practice Lead Child Exploitation Practice Lead&#10;Education Head Teacher/ Deputy Head&#10;Education Safeguarding Safeguarding officer&#10;Early Intervention Services Principle Officer&#10;If Open Case – Manager/ Practice Lead&#10;and Lead Worker&#10;Health Safeguarding Lead from Health Board &#10;Any other identified medical staff as required (identified  by safeguarding lead in the Health Board &#10;Head of CAMHS/Relevant CAMHS staff &#10;Housing Department Lead Identified Professional&#10;Community Safety Manager &#10;Corporate Communications Head of Service, Manager&#10;Youth Offending Services Head of Service, Manager&#10;BAROD Manager of Team&#10;Exchange Counselling Service/&#10;Samaritans Manager of Team&#10;"/>
      </w:tblPr>
      <w:tblGrid>
        <w:gridCol w:w="4508"/>
        <w:gridCol w:w="4508"/>
      </w:tblGrid>
      <w:tr w:rsidR="008D3FBA" w:rsidRPr="005F1096" w:rsidTr="00B72805">
        <w:trPr>
          <w:tblHeader/>
        </w:trPr>
        <w:tc>
          <w:tcPr>
            <w:tcW w:w="4508" w:type="dxa"/>
          </w:tcPr>
          <w:p w:rsidR="008D3FBA" w:rsidRPr="005F1096" w:rsidRDefault="008D3FBA" w:rsidP="00201FA0">
            <w:pPr>
              <w:rPr>
                <w:rFonts w:ascii="Arial" w:hAnsi="Arial" w:cs="Arial"/>
                <w:b/>
                <w:sz w:val="24"/>
                <w:szCs w:val="24"/>
              </w:rPr>
            </w:pPr>
            <w:r w:rsidRPr="005F1096">
              <w:rPr>
                <w:rFonts w:ascii="Arial" w:hAnsi="Arial" w:cs="Arial"/>
                <w:b/>
                <w:sz w:val="24"/>
                <w:szCs w:val="24"/>
              </w:rPr>
              <w:lastRenderedPageBreak/>
              <w:t>Organisation</w:t>
            </w:r>
          </w:p>
        </w:tc>
        <w:tc>
          <w:tcPr>
            <w:tcW w:w="4508" w:type="dxa"/>
          </w:tcPr>
          <w:p w:rsidR="008D3FBA" w:rsidRPr="005F1096" w:rsidRDefault="008D3FBA" w:rsidP="00201FA0">
            <w:pPr>
              <w:rPr>
                <w:rFonts w:ascii="Arial" w:hAnsi="Arial" w:cs="Arial"/>
                <w:b/>
                <w:sz w:val="24"/>
                <w:szCs w:val="24"/>
              </w:rPr>
            </w:pPr>
            <w:r w:rsidRPr="005F1096">
              <w:rPr>
                <w:rFonts w:ascii="Arial" w:hAnsi="Arial" w:cs="Arial"/>
                <w:b/>
                <w:sz w:val="24"/>
                <w:szCs w:val="24"/>
              </w:rPr>
              <w:t>Representative</w:t>
            </w:r>
          </w:p>
        </w:tc>
      </w:tr>
      <w:tr w:rsidR="008D3FBA" w:rsidRPr="005F1096" w:rsidTr="00A04C00">
        <w:tc>
          <w:tcPr>
            <w:tcW w:w="4508" w:type="dxa"/>
          </w:tcPr>
          <w:p w:rsidR="008D3FBA" w:rsidRPr="005F1096" w:rsidRDefault="008D3FBA" w:rsidP="00201FA0">
            <w:pPr>
              <w:rPr>
                <w:rFonts w:ascii="Arial" w:hAnsi="Arial" w:cs="Arial"/>
                <w:sz w:val="24"/>
                <w:szCs w:val="24"/>
              </w:rPr>
            </w:pPr>
            <w:r w:rsidRPr="005F1096">
              <w:rPr>
                <w:rFonts w:ascii="Arial" w:hAnsi="Arial" w:cs="Arial"/>
                <w:sz w:val="24"/>
                <w:szCs w:val="24"/>
              </w:rPr>
              <w:t>South Wales Police</w:t>
            </w:r>
          </w:p>
        </w:tc>
        <w:tc>
          <w:tcPr>
            <w:tcW w:w="4508" w:type="dxa"/>
          </w:tcPr>
          <w:p w:rsidR="002A7582" w:rsidRPr="005F1096" w:rsidRDefault="009F3171" w:rsidP="00201FA0">
            <w:pPr>
              <w:rPr>
                <w:rFonts w:ascii="Arial" w:hAnsi="Arial" w:cs="Arial"/>
                <w:sz w:val="24"/>
                <w:szCs w:val="24"/>
              </w:rPr>
            </w:pPr>
            <w:r>
              <w:rPr>
                <w:rFonts w:ascii="Arial" w:hAnsi="Arial" w:cs="Arial"/>
                <w:sz w:val="24"/>
                <w:szCs w:val="24"/>
              </w:rPr>
              <w:t>DI for Public Protection</w:t>
            </w:r>
          </w:p>
          <w:p w:rsidR="002A7582" w:rsidRDefault="002A7582" w:rsidP="00A94B13">
            <w:pPr>
              <w:rPr>
                <w:rFonts w:ascii="Arial" w:hAnsi="Arial" w:cs="Arial"/>
                <w:sz w:val="24"/>
                <w:szCs w:val="24"/>
              </w:rPr>
            </w:pPr>
            <w:r w:rsidRPr="005F1096">
              <w:rPr>
                <w:rFonts w:ascii="Arial" w:hAnsi="Arial" w:cs="Arial"/>
                <w:sz w:val="24"/>
                <w:szCs w:val="24"/>
              </w:rPr>
              <w:t xml:space="preserve">Police liaison for School </w:t>
            </w:r>
          </w:p>
          <w:p w:rsidR="00A94B13" w:rsidRDefault="00A94B13" w:rsidP="00A94B13">
            <w:pPr>
              <w:rPr>
                <w:rFonts w:ascii="Arial" w:hAnsi="Arial" w:cs="Arial"/>
                <w:sz w:val="24"/>
                <w:szCs w:val="24"/>
              </w:rPr>
            </w:pPr>
            <w:r>
              <w:rPr>
                <w:rFonts w:ascii="Arial" w:hAnsi="Arial" w:cs="Arial"/>
                <w:sz w:val="24"/>
                <w:szCs w:val="24"/>
              </w:rPr>
              <w:t>Lead Officer for any investigation</w:t>
            </w:r>
          </w:p>
          <w:p w:rsidR="00A94B13" w:rsidRPr="005F1096" w:rsidRDefault="00A94B13" w:rsidP="00A94B13">
            <w:pPr>
              <w:rPr>
                <w:rFonts w:ascii="Arial" w:hAnsi="Arial" w:cs="Arial"/>
                <w:sz w:val="24"/>
                <w:szCs w:val="24"/>
              </w:rPr>
            </w:pPr>
            <w:r>
              <w:rPr>
                <w:rFonts w:ascii="Arial" w:hAnsi="Arial" w:cs="Arial"/>
                <w:sz w:val="24"/>
                <w:szCs w:val="24"/>
              </w:rPr>
              <w:t>Local Community Officer</w:t>
            </w:r>
          </w:p>
        </w:tc>
      </w:tr>
      <w:tr w:rsidR="008D3FBA" w:rsidRPr="005F1096" w:rsidTr="00A04C00">
        <w:tc>
          <w:tcPr>
            <w:tcW w:w="4508" w:type="dxa"/>
          </w:tcPr>
          <w:p w:rsidR="008D3FBA" w:rsidRPr="005F1096" w:rsidRDefault="008D3FBA" w:rsidP="00201FA0">
            <w:pPr>
              <w:rPr>
                <w:rFonts w:ascii="Arial" w:hAnsi="Arial" w:cs="Arial"/>
                <w:sz w:val="24"/>
                <w:szCs w:val="24"/>
              </w:rPr>
            </w:pPr>
            <w:r w:rsidRPr="005F1096">
              <w:rPr>
                <w:rFonts w:ascii="Arial" w:hAnsi="Arial" w:cs="Arial"/>
                <w:sz w:val="24"/>
                <w:szCs w:val="24"/>
              </w:rPr>
              <w:t>Local Authority Safeguarding Lead</w:t>
            </w:r>
          </w:p>
        </w:tc>
        <w:tc>
          <w:tcPr>
            <w:tcW w:w="4508" w:type="dxa"/>
          </w:tcPr>
          <w:p w:rsidR="008D3FBA" w:rsidRPr="005F1096" w:rsidRDefault="00E871A3" w:rsidP="00201FA0">
            <w:pPr>
              <w:rPr>
                <w:rFonts w:ascii="Arial" w:hAnsi="Arial" w:cs="Arial"/>
                <w:sz w:val="24"/>
                <w:szCs w:val="24"/>
              </w:rPr>
            </w:pPr>
            <w:r w:rsidRPr="005F1096">
              <w:rPr>
                <w:rFonts w:ascii="Arial" w:hAnsi="Arial" w:cs="Arial"/>
                <w:sz w:val="24"/>
                <w:szCs w:val="24"/>
              </w:rPr>
              <w:t xml:space="preserve">PO for Safeguarding </w:t>
            </w:r>
            <w:r w:rsidR="00EF0E2B">
              <w:rPr>
                <w:rFonts w:ascii="Arial" w:hAnsi="Arial" w:cs="Arial"/>
                <w:sz w:val="24"/>
                <w:szCs w:val="24"/>
              </w:rPr>
              <w:t xml:space="preserve">or PO from Children’s Services in their absence. </w:t>
            </w:r>
          </w:p>
        </w:tc>
      </w:tr>
      <w:tr w:rsidR="008D3FBA" w:rsidRPr="005F1096" w:rsidTr="00A04C00">
        <w:tc>
          <w:tcPr>
            <w:tcW w:w="4508" w:type="dxa"/>
          </w:tcPr>
          <w:p w:rsidR="008D3FBA" w:rsidRPr="005F1096" w:rsidRDefault="008D3FBA" w:rsidP="00201FA0">
            <w:pPr>
              <w:rPr>
                <w:rFonts w:ascii="Arial" w:hAnsi="Arial" w:cs="Arial"/>
                <w:sz w:val="24"/>
                <w:szCs w:val="24"/>
              </w:rPr>
            </w:pPr>
            <w:r w:rsidRPr="005F1096">
              <w:rPr>
                <w:rFonts w:ascii="Arial" w:hAnsi="Arial" w:cs="Arial"/>
                <w:sz w:val="24"/>
                <w:szCs w:val="24"/>
              </w:rPr>
              <w:t>Social Services</w:t>
            </w:r>
          </w:p>
        </w:tc>
        <w:tc>
          <w:tcPr>
            <w:tcW w:w="4508" w:type="dxa"/>
          </w:tcPr>
          <w:p w:rsidR="008D3FBA" w:rsidRDefault="00E871A3" w:rsidP="00201FA0">
            <w:pPr>
              <w:rPr>
                <w:rFonts w:ascii="Arial" w:hAnsi="Arial" w:cs="Arial"/>
                <w:sz w:val="24"/>
                <w:szCs w:val="24"/>
              </w:rPr>
            </w:pPr>
            <w:r w:rsidRPr="005F1096">
              <w:rPr>
                <w:rFonts w:ascii="Arial" w:hAnsi="Arial" w:cs="Arial"/>
                <w:sz w:val="24"/>
                <w:szCs w:val="24"/>
              </w:rPr>
              <w:t>If Open Case – Childs Social Worker/ Manager/ Practice Lead</w:t>
            </w:r>
          </w:p>
          <w:p w:rsidR="00EF0E2B" w:rsidRDefault="00EF0E2B" w:rsidP="00201FA0">
            <w:pPr>
              <w:rPr>
                <w:rFonts w:ascii="Arial" w:hAnsi="Arial" w:cs="Arial"/>
                <w:sz w:val="24"/>
                <w:szCs w:val="24"/>
              </w:rPr>
            </w:pPr>
            <w:r>
              <w:rPr>
                <w:rFonts w:ascii="Arial" w:hAnsi="Arial" w:cs="Arial"/>
                <w:sz w:val="24"/>
                <w:szCs w:val="24"/>
              </w:rPr>
              <w:t>Manager/ Practice Lead from IIAA</w:t>
            </w:r>
          </w:p>
          <w:p w:rsidR="00EF0E2B" w:rsidRPr="005F1096" w:rsidRDefault="00EF0E2B" w:rsidP="00BA2A54">
            <w:pPr>
              <w:rPr>
                <w:rFonts w:ascii="Arial" w:hAnsi="Arial" w:cs="Arial"/>
                <w:sz w:val="24"/>
                <w:szCs w:val="24"/>
              </w:rPr>
            </w:pPr>
            <w:r>
              <w:rPr>
                <w:rFonts w:ascii="Arial" w:hAnsi="Arial" w:cs="Arial"/>
                <w:sz w:val="24"/>
                <w:szCs w:val="24"/>
              </w:rPr>
              <w:t xml:space="preserve">Manager/ Senior Social Worker from Adult Services </w:t>
            </w:r>
            <w:r w:rsidR="00BA2A54">
              <w:rPr>
                <w:rFonts w:ascii="Arial" w:hAnsi="Arial" w:cs="Arial"/>
                <w:sz w:val="24"/>
                <w:szCs w:val="24"/>
              </w:rPr>
              <w:t>Safeguarding Representative</w:t>
            </w:r>
            <w:r>
              <w:rPr>
                <w:rFonts w:ascii="Arial" w:hAnsi="Arial" w:cs="Arial"/>
                <w:sz w:val="24"/>
                <w:szCs w:val="24"/>
              </w:rPr>
              <w:t xml:space="preserve">. </w:t>
            </w:r>
          </w:p>
        </w:tc>
      </w:tr>
      <w:tr w:rsidR="005F1096" w:rsidRPr="005F1096" w:rsidTr="00A04C00">
        <w:tc>
          <w:tcPr>
            <w:tcW w:w="4508" w:type="dxa"/>
          </w:tcPr>
          <w:p w:rsidR="005F1096" w:rsidRPr="005F1096" w:rsidRDefault="005F1096" w:rsidP="00201FA0">
            <w:pPr>
              <w:rPr>
                <w:rFonts w:ascii="Arial" w:hAnsi="Arial" w:cs="Arial"/>
                <w:sz w:val="24"/>
                <w:szCs w:val="24"/>
              </w:rPr>
            </w:pPr>
            <w:r>
              <w:rPr>
                <w:rFonts w:ascii="Arial" w:hAnsi="Arial" w:cs="Arial"/>
                <w:sz w:val="24"/>
                <w:szCs w:val="24"/>
              </w:rPr>
              <w:t>C</w:t>
            </w:r>
            <w:r w:rsidR="00F136F9">
              <w:rPr>
                <w:rFonts w:ascii="Arial" w:hAnsi="Arial" w:cs="Arial"/>
                <w:sz w:val="24"/>
                <w:szCs w:val="24"/>
              </w:rPr>
              <w:t xml:space="preserve">hild </w:t>
            </w:r>
            <w:r>
              <w:rPr>
                <w:rFonts w:ascii="Arial" w:hAnsi="Arial" w:cs="Arial"/>
                <w:sz w:val="24"/>
                <w:szCs w:val="24"/>
              </w:rPr>
              <w:t>E</w:t>
            </w:r>
            <w:r w:rsidR="00F136F9">
              <w:rPr>
                <w:rFonts w:ascii="Arial" w:hAnsi="Arial" w:cs="Arial"/>
                <w:sz w:val="24"/>
                <w:szCs w:val="24"/>
              </w:rPr>
              <w:t>xploitation</w:t>
            </w:r>
            <w:r>
              <w:rPr>
                <w:rFonts w:ascii="Arial" w:hAnsi="Arial" w:cs="Arial"/>
                <w:sz w:val="24"/>
                <w:szCs w:val="24"/>
              </w:rPr>
              <w:t xml:space="preserve"> Practice Lead</w:t>
            </w:r>
          </w:p>
        </w:tc>
        <w:tc>
          <w:tcPr>
            <w:tcW w:w="4508" w:type="dxa"/>
          </w:tcPr>
          <w:p w:rsidR="005F1096" w:rsidRPr="005F1096" w:rsidRDefault="005F1096" w:rsidP="00201FA0">
            <w:pPr>
              <w:rPr>
                <w:rFonts w:ascii="Arial" w:hAnsi="Arial" w:cs="Arial"/>
                <w:sz w:val="24"/>
                <w:szCs w:val="24"/>
              </w:rPr>
            </w:pPr>
            <w:r w:rsidRPr="005F1096">
              <w:rPr>
                <w:rFonts w:ascii="Arial" w:hAnsi="Arial" w:cs="Arial"/>
                <w:sz w:val="24"/>
                <w:szCs w:val="24"/>
              </w:rPr>
              <w:t>C</w:t>
            </w:r>
            <w:r w:rsidR="00F136F9">
              <w:rPr>
                <w:rFonts w:ascii="Arial" w:hAnsi="Arial" w:cs="Arial"/>
                <w:sz w:val="24"/>
                <w:szCs w:val="24"/>
              </w:rPr>
              <w:t xml:space="preserve">hild </w:t>
            </w:r>
            <w:r w:rsidRPr="005F1096">
              <w:rPr>
                <w:rFonts w:ascii="Arial" w:hAnsi="Arial" w:cs="Arial"/>
                <w:sz w:val="24"/>
                <w:szCs w:val="24"/>
              </w:rPr>
              <w:t>E</w:t>
            </w:r>
            <w:r w:rsidR="00F136F9">
              <w:rPr>
                <w:rFonts w:ascii="Arial" w:hAnsi="Arial" w:cs="Arial"/>
                <w:sz w:val="24"/>
                <w:szCs w:val="24"/>
              </w:rPr>
              <w:t>xploitation</w:t>
            </w:r>
            <w:r w:rsidRPr="005F1096">
              <w:rPr>
                <w:rFonts w:ascii="Arial" w:hAnsi="Arial" w:cs="Arial"/>
                <w:sz w:val="24"/>
                <w:szCs w:val="24"/>
              </w:rPr>
              <w:t xml:space="preserve"> Practice Lead</w:t>
            </w:r>
          </w:p>
        </w:tc>
      </w:tr>
      <w:tr w:rsidR="008D3FBA" w:rsidRPr="005F1096" w:rsidTr="00A04C00">
        <w:tc>
          <w:tcPr>
            <w:tcW w:w="4508" w:type="dxa"/>
          </w:tcPr>
          <w:p w:rsidR="008D3FBA" w:rsidRPr="005F1096" w:rsidRDefault="008D3FBA" w:rsidP="00201FA0">
            <w:pPr>
              <w:rPr>
                <w:rFonts w:ascii="Arial" w:hAnsi="Arial" w:cs="Arial"/>
                <w:sz w:val="24"/>
                <w:szCs w:val="24"/>
              </w:rPr>
            </w:pPr>
            <w:r w:rsidRPr="005F1096">
              <w:rPr>
                <w:rFonts w:ascii="Arial" w:hAnsi="Arial" w:cs="Arial"/>
                <w:sz w:val="24"/>
                <w:szCs w:val="24"/>
              </w:rPr>
              <w:t>Education</w:t>
            </w:r>
          </w:p>
        </w:tc>
        <w:tc>
          <w:tcPr>
            <w:tcW w:w="4508" w:type="dxa"/>
          </w:tcPr>
          <w:p w:rsidR="008D3FBA" w:rsidRPr="005F1096" w:rsidRDefault="00E871A3" w:rsidP="008D3FBA">
            <w:pPr>
              <w:pStyle w:val="ListParagraph"/>
              <w:ind w:left="284" w:hanging="284"/>
              <w:rPr>
                <w:rFonts w:ascii="Arial" w:hAnsi="Arial" w:cs="Arial"/>
                <w:sz w:val="24"/>
                <w:szCs w:val="24"/>
              </w:rPr>
            </w:pPr>
            <w:r w:rsidRPr="005F1096">
              <w:rPr>
                <w:rFonts w:ascii="Arial" w:hAnsi="Arial" w:cs="Arial"/>
                <w:sz w:val="24"/>
                <w:szCs w:val="24"/>
              </w:rPr>
              <w:t>Head Teacher/ Deputy Head</w:t>
            </w:r>
          </w:p>
        </w:tc>
      </w:tr>
      <w:tr w:rsidR="008D3FBA" w:rsidRPr="005F1096" w:rsidTr="00A04C00">
        <w:tc>
          <w:tcPr>
            <w:tcW w:w="4508" w:type="dxa"/>
          </w:tcPr>
          <w:p w:rsidR="008D3FBA" w:rsidRPr="005F1096" w:rsidRDefault="008D3FBA" w:rsidP="00201FA0">
            <w:pPr>
              <w:rPr>
                <w:rFonts w:ascii="Arial" w:hAnsi="Arial" w:cs="Arial"/>
                <w:sz w:val="24"/>
                <w:szCs w:val="24"/>
              </w:rPr>
            </w:pPr>
            <w:r w:rsidRPr="005F1096">
              <w:rPr>
                <w:rFonts w:ascii="Arial" w:hAnsi="Arial" w:cs="Arial"/>
                <w:sz w:val="24"/>
                <w:szCs w:val="24"/>
              </w:rPr>
              <w:t>Education Safeguarding</w:t>
            </w:r>
          </w:p>
        </w:tc>
        <w:tc>
          <w:tcPr>
            <w:tcW w:w="4508" w:type="dxa"/>
          </w:tcPr>
          <w:p w:rsidR="008D3FBA" w:rsidRPr="005F1096" w:rsidRDefault="00E871A3" w:rsidP="008D3FBA">
            <w:pPr>
              <w:pStyle w:val="ListParagraph"/>
              <w:ind w:left="284" w:hanging="284"/>
              <w:rPr>
                <w:rFonts w:ascii="Arial" w:hAnsi="Arial" w:cs="Arial"/>
                <w:sz w:val="24"/>
                <w:szCs w:val="24"/>
              </w:rPr>
            </w:pPr>
            <w:r w:rsidRPr="005F1096">
              <w:rPr>
                <w:rFonts w:ascii="Arial" w:hAnsi="Arial" w:cs="Arial"/>
                <w:sz w:val="24"/>
                <w:szCs w:val="24"/>
              </w:rPr>
              <w:t>Safeguarding officer</w:t>
            </w:r>
          </w:p>
        </w:tc>
      </w:tr>
      <w:tr w:rsidR="008D3FBA" w:rsidRPr="005F1096" w:rsidTr="00A04C00">
        <w:tc>
          <w:tcPr>
            <w:tcW w:w="4508" w:type="dxa"/>
          </w:tcPr>
          <w:p w:rsidR="008D3FBA" w:rsidRPr="005F1096" w:rsidRDefault="008D3FBA" w:rsidP="00201FA0">
            <w:pPr>
              <w:rPr>
                <w:rFonts w:ascii="Arial" w:hAnsi="Arial" w:cs="Arial"/>
                <w:sz w:val="24"/>
                <w:szCs w:val="24"/>
              </w:rPr>
            </w:pPr>
            <w:r w:rsidRPr="005F1096">
              <w:rPr>
                <w:rFonts w:ascii="Arial" w:hAnsi="Arial" w:cs="Arial"/>
                <w:sz w:val="24"/>
                <w:szCs w:val="24"/>
              </w:rPr>
              <w:t>Early Intervention Services</w:t>
            </w:r>
          </w:p>
        </w:tc>
        <w:tc>
          <w:tcPr>
            <w:tcW w:w="4508" w:type="dxa"/>
          </w:tcPr>
          <w:p w:rsidR="00E871A3" w:rsidRPr="005F1096" w:rsidRDefault="00BA2A54" w:rsidP="008D3FBA">
            <w:pPr>
              <w:pStyle w:val="ListParagraph"/>
              <w:ind w:left="284" w:hanging="284"/>
              <w:rPr>
                <w:rFonts w:ascii="Arial" w:hAnsi="Arial" w:cs="Arial"/>
                <w:sz w:val="24"/>
                <w:szCs w:val="24"/>
              </w:rPr>
            </w:pPr>
            <w:r>
              <w:rPr>
                <w:rFonts w:ascii="Arial" w:hAnsi="Arial" w:cs="Arial"/>
                <w:sz w:val="24"/>
                <w:szCs w:val="24"/>
              </w:rPr>
              <w:t>Principle Officer</w:t>
            </w:r>
          </w:p>
          <w:p w:rsidR="00E871A3" w:rsidRPr="005F1096" w:rsidRDefault="00E871A3" w:rsidP="00E871A3">
            <w:pPr>
              <w:pStyle w:val="ListParagraph"/>
              <w:ind w:left="284" w:hanging="284"/>
              <w:rPr>
                <w:rFonts w:ascii="Arial" w:hAnsi="Arial" w:cs="Arial"/>
                <w:sz w:val="24"/>
                <w:szCs w:val="24"/>
              </w:rPr>
            </w:pPr>
            <w:r w:rsidRPr="005F1096">
              <w:rPr>
                <w:rFonts w:ascii="Arial" w:hAnsi="Arial" w:cs="Arial"/>
                <w:sz w:val="24"/>
                <w:szCs w:val="24"/>
              </w:rPr>
              <w:t>If Open Case – Manager/ Practice Lead</w:t>
            </w:r>
          </w:p>
          <w:p w:rsidR="008D3FBA" w:rsidRPr="005F1096" w:rsidRDefault="00E871A3" w:rsidP="00E871A3">
            <w:pPr>
              <w:pStyle w:val="ListParagraph"/>
              <w:ind w:left="284" w:hanging="284"/>
              <w:rPr>
                <w:rFonts w:ascii="Arial" w:hAnsi="Arial" w:cs="Arial"/>
                <w:sz w:val="24"/>
                <w:szCs w:val="24"/>
              </w:rPr>
            </w:pPr>
            <w:r w:rsidRPr="005F1096">
              <w:rPr>
                <w:rFonts w:ascii="Arial" w:hAnsi="Arial" w:cs="Arial"/>
                <w:sz w:val="24"/>
                <w:szCs w:val="24"/>
              </w:rPr>
              <w:t>and Lead Worker</w:t>
            </w:r>
          </w:p>
        </w:tc>
      </w:tr>
      <w:tr w:rsidR="008D3FBA" w:rsidRPr="005F1096" w:rsidTr="00A04C00">
        <w:tc>
          <w:tcPr>
            <w:tcW w:w="4508" w:type="dxa"/>
          </w:tcPr>
          <w:p w:rsidR="008D3FBA" w:rsidRPr="005F1096" w:rsidRDefault="008D3FBA" w:rsidP="00201FA0">
            <w:pPr>
              <w:rPr>
                <w:rFonts w:ascii="Arial" w:hAnsi="Arial" w:cs="Arial"/>
                <w:sz w:val="24"/>
                <w:szCs w:val="24"/>
              </w:rPr>
            </w:pPr>
            <w:r w:rsidRPr="005F1096">
              <w:rPr>
                <w:rFonts w:ascii="Arial" w:hAnsi="Arial" w:cs="Arial"/>
                <w:sz w:val="24"/>
                <w:szCs w:val="24"/>
              </w:rPr>
              <w:t>Health</w:t>
            </w:r>
          </w:p>
        </w:tc>
        <w:tc>
          <w:tcPr>
            <w:tcW w:w="4508" w:type="dxa"/>
          </w:tcPr>
          <w:p w:rsidR="0042409A" w:rsidRDefault="0042409A" w:rsidP="0042409A">
            <w:pPr>
              <w:pStyle w:val="ListParagraph"/>
              <w:ind w:left="0"/>
              <w:rPr>
                <w:rFonts w:ascii="Arial" w:hAnsi="Arial" w:cs="Arial"/>
                <w:sz w:val="24"/>
                <w:szCs w:val="24"/>
              </w:rPr>
            </w:pPr>
            <w:r>
              <w:rPr>
                <w:rFonts w:ascii="Arial" w:hAnsi="Arial" w:cs="Arial"/>
                <w:sz w:val="24"/>
                <w:szCs w:val="24"/>
              </w:rPr>
              <w:t>Safeguarding Lead</w:t>
            </w:r>
            <w:r w:rsidR="00E871A3" w:rsidRPr="005F1096">
              <w:rPr>
                <w:rFonts w:ascii="Arial" w:hAnsi="Arial" w:cs="Arial"/>
                <w:sz w:val="24"/>
                <w:szCs w:val="24"/>
              </w:rPr>
              <w:t xml:space="preserve"> from Health </w:t>
            </w:r>
            <w:r>
              <w:rPr>
                <w:rFonts w:ascii="Arial" w:hAnsi="Arial" w:cs="Arial"/>
                <w:sz w:val="24"/>
                <w:szCs w:val="24"/>
              </w:rPr>
              <w:t xml:space="preserve">Board </w:t>
            </w:r>
          </w:p>
          <w:p w:rsidR="003D5CBD" w:rsidRDefault="0042409A" w:rsidP="003D5CBD">
            <w:pPr>
              <w:pStyle w:val="ListParagraph"/>
              <w:ind w:left="0"/>
              <w:rPr>
                <w:rFonts w:ascii="Arial" w:hAnsi="Arial" w:cs="Arial"/>
                <w:sz w:val="24"/>
                <w:szCs w:val="24"/>
              </w:rPr>
            </w:pPr>
            <w:r>
              <w:rPr>
                <w:rFonts w:ascii="Arial" w:hAnsi="Arial" w:cs="Arial"/>
                <w:sz w:val="24"/>
                <w:szCs w:val="24"/>
              </w:rPr>
              <w:t xml:space="preserve">Any other identified medical staff as required (identified  by safeguarding lead in the </w:t>
            </w:r>
            <w:r w:rsidR="003D5CBD">
              <w:rPr>
                <w:rFonts w:ascii="Arial" w:hAnsi="Arial" w:cs="Arial"/>
                <w:sz w:val="24"/>
                <w:szCs w:val="24"/>
              </w:rPr>
              <w:t>H</w:t>
            </w:r>
            <w:r>
              <w:rPr>
                <w:rFonts w:ascii="Arial" w:hAnsi="Arial" w:cs="Arial"/>
                <w:sz w:val="24"/>
                <w:szCs w:val="24"/>
              </w:rPr>
              <w:t xml:space="preserve">ealth </w:t>
            </w:r>
            <w:r w:rsidR="003D5CBD">
              <w:rPr>
                <w:rFonts w:ascii="Arial" w:hAnsi="Arial" w:cs="Arial"/>
                <w:sz w:val="24"/>
                <w:szCs w:val="24"/>
              </w:rPr>
              <w:t>B</w:t>
            </w:r>
            <w:r>
              <w:rPr>
                <w:rFonts w:ascii="Arial" w:hAnsi="Arial" w:cs="Arial"/>
                <w:sz w:val="24"/>
                <w:szCs w:val="24"/>
              </w:rPr>
              <w:t xml:space="preserve">oard </w:t>
            </w:r>
          </w:p>
          <w:p w:rsidR="0042409A" w:rsidRPr="005F1096" w:rsidRDefault="003D5CBD" w:rsidP="003D5CBD">
            <w:pPr>
              <w:pStyle w:val="ListParagraph"/>
              <w:ind w:left="0"/>
              <w:rPr>
                <w:rFonts w:ascii="Arial" w:hAnsi="Arial" w:cs="Arial"/>
                <w:sz w:val="24"/>
                <w:szCs w:val="24"/>
              </w:rPr>
            </w:pPr>
            <w:r>
              <w:rPr>
                <w:rFonts w:ascii="Arial" w:hAnsi="Arial" w:cs="Arial"/>
                <w:sz w:val="24"/>
                <w:szCs w:val="24"/>
              </w:rPr>
              <w:t>Head of CAMHS/Relevant CAMHS staff</w:t>
            </w:r>
            <w:r w:rsidR="00E871A3" w:rsidRPr="005F1096">
              <w:rPr>
                <w:rFonts w:ascii="Arial" w:hAnsi="Arial" w:cs="Arial"/>
                <w:sz w:val="24"/>
                <w:szCs w:val="24"/>
              </w:rPr>
              <w:t xml:space="preserve"> </w:t>
            </w:r>
          </w:p>
        </w:tc>
      </w:tr>
      <w:tr w:rsidR="008D3FBA" w:rsidRPr="005F1096" w:rsidTr="00A04C00">
        <w:tc>
          <w:tcPr>
            <w:tcW w:w="4508" w:type="dxa"/>
          </w:tcPr>
          <w:p w:rsidR="008D3FBA" w:rsidRPr="005F1096" w:rsidRDefault="008D3FBA" w:rsidP="00201FA0">
            <w:pPr>
              <w:rPr>
                <w:rFonts w:ascii="Arial" w:hAnsi="Arial" w:cs="Arial"/>
                <w:sz w:val="24"/>
                <w:szCs w:val="24"/>
              </w:rPr>
            </w:pPr>
            <w:r w:rsidRPr="005F1096">
              <w:rPr>
                <w:rFonts w:ascii="Arial" w:hAnsi="Arial" w:cs="Arial"/>
                <w:sz w:val="24"/>
                <w:szCs w:val="24"/>
              </w:rPr>
              <w:t>Housing Department</w:t>
            </w:r>
          </w:p>
        </w:tc>
        <w:tc>
          <w:tcPr>
            <w:tcW w:w="4508" w:type="dxa"/>
          </w:tcPr>
          <w:p w:rsidR="008D3FBA" w:rsidRPr="005F1096" w:rsidRDefault="00E871A3" w:rsidP="008D3FBA">
            <w:pPr>
              <w:pStyle w:val="ListParagraph"/>
              <w:ind w:left="0"/>
              <w:rPr>
                <w:rFonts w:ascii="Arial" w:hAnsi="Arial" w:cs="Arial"/>
                <w:sz w:val="24"/>
                <w:szCs w:val="24"/>
              </w:rPr>
            </w:pPr>
            <w:r w:rsidRPr="005F1096">
              <w:rPr>
                <w:rFonts w:ascii="Arial" w:hAnsi="Arial" w:cs="Arial"/>
                <w:sz w:val="24"/>
                <w:szCs w:val="24"/>
              </w:rPr>
              <w:t>Lead Identified Professional</w:t>
            </w:r>
          </w:p>
        </w:tc>
      </w:tr>
      <w:tr w:rsidR="008D3FBA" w:rsidRPr="005F1096" w:rsidTr="00A04C00">
        <w:tc>
          <w:tcPr>
            <w:tcW w:w="4508" w:type="dxa"/>
          </w:tcPr>
          <w:p w:rsidR="008D3FBA" w:rsidRPr="005F1096" w:rsidRDefault="00F136F9" w:rsidP="00201FA0">
            <w:pPr>
              <w:rPr>
                <w:rFonts w:ascii="Arial" w:hAnsi="Arial" w:cs="Arial"/>
                <w:sz w:val="24"/>
                <w:szCs w:val="24"/>
              </w:rPr>
            </w:pPr>
            <w:r>
              <w:rPr>
                <w:rFonts w:ascii="Arial" w:hAnsi="Arial" w:cs="Arial"/>
                <w:sz w:val="24"/>
                <w:szCs w:val="24"/>
              </w:rPr>
              <w:t>Community S</w:t>
            </w:r>
            <w:r w:rsidR="008D3FBA" w:rsidRPr="005F1096">
              <w:rPr>
                <w:rFonts w:ascii="Arial" w:hAnsi="Arial" w:cs="Arial"/>
                <w:sz w:val="24"/>
                <w:szCs w:val="24"/>
              </w:rPr>
              <w:t>afety</w:t>
            </w:r>
          </w:p>
        </w:tc>
        <w:tc>
          <w:tcPr>
            <w:tcW w:w="4508" w:type="dxa"/>
          </w:tcPr>
          <w:p w:rsidR="008D3FBA" w:rsidRPr="005F1096" w:rsidRDefault="00E871A3" w:rsidP="008D3FBA">
            <w:pPr>
              <w:pStyle w:val="ListParagraph"/>
              <w:ind w:left="0"/>
              <w:rPr>
                <w:rFonts w:ascii="Arial" w:hAnsi="Arial" w:cs="Arial"/>
                <w:sz w:val="24"/>
                <w:szCs w:val="24"/>
              </w:rPr>
            </w:pPr>
            <w:r w:rsidRPr="005F1096">
              <w:rPr>
                <w:rFonts w:ascii="Arial" w:hAnsi="Arial" w:cs="Arial"/>
                <w:sz w:val="24"/>
                <w:szCs w:val="24"/>
              </w:rPr>
              <w:t xml:space="preserve">Manager </w:t>
            </w:r>
          </w:p>
        </w:tc>
      </w:tr>
      <w:tr w:rsidR="008D3FBA" w:rsidRPr="005F1096" w:rsidTr="00A04C00">
        <w:tc>
          <w:tcPr>
            <w:tcW w:w="4508" w:type="dxa"/>
          </w:tcPr>
          <w:p w:rsidR="008D3FBA" w:rsidRPr="005F1096" w:rsidRDefault="008D3FBA" w:rsidP="00201FA0">
            <w:pPr>
              <w:rPr>
                <w:rFonts w:ascii="Arial" w:hAnsi="Arial" w:cs="Arial"/>
                <w:sz w:val="24"/>
                <w:szCs w:val="24"/>
              </w:rPr>
            </w:pPr>
            <w:r w:rsidRPr="005F1096">
              <w:rPr>
                <w:rFonts w:ascii="Arial" w:hAnsi="Arial" w:cs="Arial"/>
                <w:sz w:val="24"/>
                <w:szCs w:val="24"/>
              </w:rPr>
              <w:t>Corporate Communications</w:t>
            </w:r>
          </w:p>
        </w:tc>
        <w:tc>
          <w:tcPr>
            <w:tcW w:w="4508" w:type="dxa"/>
          </w:tcPr>
          <w:p w:rsidR="008D3FBA" w:rsidRPr="005F1096" w:rsidRDefault="00484FE7" w:rsidP="008D3FBA">
            <w:pPr>
              <w:pStyle w:val="ListParagraph"/>
              <w:ind w:left="0"/>
              <w:rPr>
                <w:rFonts w:ascii="Arial" w:hAnsi="Arial" w:cs="Arial"/>
                <w:sz w:val="24"/>
                <w:szCs w:val="24"/>
              </w:rPr>
            </w:pPr>
            <w:r>
              <w:rPr>
                <w:rFonts w:ascii="Arial" w:hAnsi="Arial" w:cs="Arial"/>
                <w:sz w:val="24"/>
                <w:szCs w:val="24"/>
              </w:rPr>
              <w:t>Head of S</w:t>
            </w:r>
            <w:r w:rsidR="00E871A3" w:rsidRPr="005F1096">
              <w:rPr>
                <w:rFonts w:ascii="Arial" w:hAnsi="Arial" w:cs="Arial"/>
                <w:sz w:val="24"/>
                <w:szCs w:val="24"/>
              </w:rPr>
              <w:t>ervice</w:t>
            </w:r>
            <w:r w:rsidR="0042409A">
              <w:rPr>
                <w:rFonts w:ascii="Arial" w:hAnsi="Arial" w:cs="Arial"/>
                <w:sz w:val="24"/>
                <w:szCs w:val="24"/>
              </w:rPr>
              <w:t>, Manager</w:t>
            </w:r>
          </w:p>
        </w:tc>
      </w:tr>
      <w:tr w:rsidR="00484FE7" w:rsidRPr="005F1096" w:rsidTr="00A04C00">
        <w:tc>
          <w:tcPr>
            <w:tcW w:w="4508" w:type="dxa"/>
          </w:tcPr>
          <w:p w:rsidR="00484FE7" w:rsidRPr="005F1096" w:rsidRDefault="00484FE7" w:rsidP="00201FA0">
            <w:pPr>
              <w:rPr>
                <w:rFonts w:ascii="Arial" w:hAnsi="Arial" w:cs="Arial"/>
                <w:sz w:val="24"/>
                <w:szCs w:val="24"/>
              </w:rPr>
            </w:pPr>
            <w:r>
              <w:rPr>
                <w:rFonts w:ascii="Arial" w:hAnsi="Arial" w:cs="Arial"/>
                <w:sz w:val="24"/>
                <w:szCs w:val="24"/>
              </w:rPr>
              <w:t>Youth Offending Services</w:t>
            </w:r>
          </w:p>
        </w:tc>
        <w:tc>
          <w:tcPr>
            <w:tcW w:w="4508" w:type="dxa"/>
          </w:tcPr>
          <w:p w:rsidR="00484FE7" w:rsidRPr="005F1096" w:rsidRDefault="00484FE7" w:rsidP="008D3FBA">
            <w:pPr>
              <w:pStyle w:val="ListParagraph"/>
              <w:ind w:left="0"/>
              <w:rPr>
                <w:rFonts w:ascii="Arial" w:hAnsi="Arial" w:cs="Arial"/>
                <w:sz w:val="24"/>
                <w:szCs w:val="24"/>
              </w:rPr>
            </w:pPr>
            <w:r>
              <w:rPr>
                <w:rFonts w:ascii="Arial" w:hAnsi="Arial" w:cs="Arial"/>
                <w:sz w:val="24"/>
                <w:szCs w:val="24"/>
              </w:rPr>
              <w:t>Head of Service, Manager</w:t>
            </w:r>
          </w:p>
        </w:tc>
      </w:tr>
      <w:tr w:rsidR="008D3FBA" w:rsidRPr="005F1096" w:rsidTr="00A04C00">
        <w:tc>
          <w:tcPr>
            <w:tcW w:w="4508" w:type="dxa"/>
          </w:tcPr>
          <w:p w:rsidR="008D3FBA" w:rsidRPr="005F1096" w:rsidRDefault="008D3FBA" w:rsidP="00201FA0">
            <w:pPr>
              <w:rPr>
                <w:rFonts w:ascii="Arial" w:hAnsi="Arial" w:cs="Arial"/>
                <w:sz w:val="24"/>
                <w:szCs w:val="24"/>
              </w:rPr>
            </w:pPr>
            <w:r w:rsidRPr="005F1096">
              <w:rPr>
                <w:rFonts w:ascii="Arial" w:hAnsi="Arial" w:cs="Arial"/>
                <w:sz w:val="24"/>
                <w:szCs w:val="24"/>
              </w:rPr>
              <w:t>BAROD</w:t>
            </w:r>
          </w:p>
        </w:tc>
        <w:tc>
          <w:tcPr>
            <w:tcW w:w="4508" w:type="dxa"/>
          </w:tcPr>
          <w:p w:rsidR="008D3FBA" w:rsidRPr="005F1096" w:rsidRDefault="00E871A3" w:rsidP="008D3FBA">
            <w:pPr>
              <w:pStyle w:val="ListParagraph"/>
              <w:ind w:left="0"/>
              <w:rPr>
                <w:rFonts w:ascii="Arial" w:hAnsi="Arial" w:cs="Arial"/>
                <w:sz w:val="24"/>
                <w:szCs w:val="24"/>
              </w:rPr>
            </w:pPr>
            <w:r w:rsidRPr="005F1096">
              <w:rPr>
                <w:rFonts w:ascii="Arial" w:hAnsi="Arial" w:cs="Arial"/>
                <w:sz w:val="24"/>
                <w:szCs w:val="24"/>
              </w:rPr>
              <w:t>Manager of Team</w:t>
            </w:r>
          </w:p>
        </w:tc>
      </w:tr>
      <w:tr w:rsidR="008D3FBA" w:rsidRPr="005F1096" w:rsidTr="00A04C00">
        <w:tc>
          <w:tcPr>
            <w:tcW w:w="4508" w:type="dxa"/>
          </w:tcPr>
          <w:p w:rsidR="008D3FBA" w:rsidRDefault="008D3FBA" w:rsidP="00201FA0">
            <w:pPr>
              <w:rPr>
                <w:rFonts w:ascii="Arial" w:hAnsi="Arial" w:cs="Arial"/>
                <w:sz w:val="24"/>
                <w:szCs w:val="24"/>
              </w:rPr>
            </w:pPr>
            <w:r w:rsidRPr="005F1096">
              <w:rPr>
                <w:rFonts w:ascii="Arial" w:hAnsi="Arial" w:cs="Arial"/>
                <w:sz w:val="24"/>
                <w:szCs w:val="24"/>
              </w:rPr>
              <w:t>Exchange Counselling Service</w:t>
            </w:r>
            <w:r w:rsidR="005F1096">
              <w:rPr>
                <w:rFonts w:ascii="Arial" w:hAnsi="Arial" w:cs="Arial"/>
                <w:sz w:val="24"/>
                <w:szCs w:val="24"/>
              </w:rPr>
              <w:t>/</w:t>
            </w:r>
          </w:p>
          <w:p w:rsidR="005F1096" w:rsidRPr="005F1096" w:rsidRDefault="005F1096" w:rsidP="00201FA0">
            <w:pPr>
              <w:rPr>
                <w:rFonts w:ascii="Arial" w:hAnsi="Arial" w:cs="Arial"/>
                <w:sz w:val="24"/>
                <w:szCs w:val="24"/>
              </w:rPr>
            </w:pPr>
            <w:r>
              <w:rPr>
                <w:rFonts w:ascii="Arial" w:hAnsi="Arial" w:cs="Arial"/>
                <w:sz w:val="24"/>
                <w:szCs w:val="24"/>
              </w:rPr>
              <w:t>Samaritans</w:t>
            </w:r>
          </w:p>
        </w:tc>
        <w:tc>
          <w:tcPr>
            <w:tcW w:w="4508" w:type="dxa"/>
          </w:tcPr>
          <w:p w:rsidR="008D3FBA" w:rsidRPr="005F1096" w:rsidRDefault="00E871A3" w:rsidP="008D3FBA">
            <w:pPr>
              <w:pStyle w:val="ListParagraph"/>
              <w:ind w:left="0"/>
              <w:rPr>
                <w:rFonts w:ascii="Arial" w:hAnsi="Arial" w:cs="Arial"/>
                <w:sz w:val="24"/>
                <w:szCs w:val="24"/>
              </w:rPr>
            </w:pPr>
            <w:r w:rsidRPr="005F1096">
              <w:rPr>
                <w:rFonts w:ascii="Arial" w:hAnsi="Arial" w:cs="Arial"/>
                <w:sz w:val="24"/>
                <w:szCs w:val="24"/>
              </w:rPr>
              <w:t>Manager of Team</w:t>
            </w:r>
          </w:p>
        </w:tc>
      </w:tr>
    </w:tbl>
    <w:p w:rsidR="00F136F9" w:rsidRDefault="00F136F9" w:rsidP="00B37DDC">
      <w:pPr>
        <w:rPr>
          <w:rFonts w:ascii="Arial" w:hAnsi="Arial" w:cs="Arial"/>
          <w:b/>
          <w:sz w:val="24"/>
          <w:szCs w:val="24"/>
        </w:rPr>
      </w:pPr>
    </w:p>
    <w:p w:rsidR="00B37DDC" w:rsidRDefault="00B37DDC" w:rsidP="00B37DDC">
      <w:pPr>
        <w:rPr>
          <w:rFonts w:ascii="Arial" w:hAnsi="Arial" w:cs="Arial"/>
          <w:b/>
          <w:sz w:val="24"/>
          <w:szCs w:val="24"/>
        </w:rPr>
      </w:pPr>
    </w:p>
    <w:p w:rsidR="00B37DDC" w:rsidRPr="00B37DDC" w:rsidRDefault="00B37DDC" w:rsidP="00B37DDC">
      <w:pPr>
        <w:rPr>
          <w:rFonts w:ascii="Arial" w:hAnsi="Arial" w:cs="Arial"/>
          <w:b/>
          <w:sz w:val="24"/>
          <w:szCs w:val="24"/>
        </w:rPr>
      </w:pPr>
    </w:p>
    <w:p w:rsidR="00F136F9" w:rsidRDefault="00F136F9" w:rsidP="00B64348">
      <w:pPr>
        <w:pStyle w:val="ListParagraph"/>
        <w:ind w:left="284" w:hanging="284"/>
        <w:rPr>
          <w:rFonts w:ascii="Arial" w:hAnsi="Arial" w:cs="Arial"/>
          <w:b/>
          <w:sz w:val="24"/>
          <w:szCs w:val="24"/>
        </w:rPr>
      </w:pPr>
      <w:r>
        <w:rPr>
          <w:rFonts w:ascii="Arial" w:hAnsi="Arial" w:cs="Arial"/>
          <w:b/>
          <w:sz w:val="24"/>
          <w:szCs w:val="24"/>
        </w:rPr>
        <w:t>Additional Attendees as and when required:</w:t>
      </w:r>
    </w:p>
    <w:p w:rsidR="00F136F9" w:rsidRDefault="00F136F9" w:rsidP="00B64348">
      <w:pPr>
        <w:pStyle w:val="ListParagraph"/>
        <w:ind w:left="284" w:hanging="284"/>
        <w:rPr>
          <w:rFonts w:ascii="Arial" w:hAnsi="Arial" w:cs="Arial"/>
          <w:b/>
          <w:sz w:val="24"/>
          <w:szCs w:val="24"/>
        </w:rPr>
      </w:pPr>
    </w:p>
    <w:tbl>
      <w:tblPr>
        <w:tblStyle w:val="TableGrid"/>
        <w:tblW w:w="0" w:type="auto"/>
        <w:tblInd w:w="704" w:type="dxa"/>
        <w:tblLook w:val="04A0" w:firstRow="1" w:lastRow="0" w:firstColumn="1" w:lastColumn="0" w:noHBand="0" w:noVBand="1"/>
        <w:tblCaption w:val="Table"/>
        <w:tblDescription w:val="Any other involved support services As identified&#10;Foster Teams If Open Case – Childs Social Worker/ Manager/ Practice Lead&#10;Fire Service Identified Fire Officer&#10;Probation Services Identified Officer&#10;Welsh Ambulance Service Trust Safeguarding Lead&#10;"/>
      </w:tblPr>
      <w:tblGrid>
        <w:gridCol w:w="4666"/>
        <w:gridCol w:w="4264"/>
      </w:tblGrid>
      <w:tr w:rsidR="00F136F9" w:rsidTr="00B72805">
        <w:trPr>
          <w:tblHeader/>
        </w:trPr>
        <w:tc>
          <w:tcPr>
            <w:tcW w:w="4666" w:type="dxa"/>
          </w:tcPr>
          <w:p w:rsidR="00F136F9" w:rsidRPr="00F136F9" w:rsidRDefault="00F136F9" w:rsidP="00B64348">
            <w:pPr>
              <w:pStyle w:val="ListParagraph"/>
              <w:ind w:left="0"/>
              <w:rPr>
                <w:rFonts w:ascii="Arial" w:hAnsi="Arial" w:cs="Arial"/>
                <w:sz w:val="24"/>
                <w:szCs w:val="24"/>
              </w:rPr>
            </w:pPr>
            <w:r w:rsidRPr="00F136F9">
              <w:rPr>
                <w:rFonts w:ascii="Arial" w:hAnsi="Arial" w:cs="Arial"/>
                <w:sz w:val="24"/>
                <w:szCs w:val="24"/>
              </w:rPr>
              <w:t>Any other involved support services</w:t>
            </w:r>
          </w:p>
        </w:tc>
        <w:tc>
          <w:tcPr>
            <w:tcW w:w="4264" w:type="dxa"/>
          </w:tcPr>
          <w:p w:rsidR="00F136F9" w:rsidRPr="00F136F9" w:rsidRDefault="00F136F9" w:rsidP="00B64348">
            <w:pPr>
              <w:pStyle w:val="ListParagraph"/>
              <w:ind w:left="0"/>
              <w:rPr>
                <w:rFonts w:ascii="Arial" w:hAnsi="Arial" w:cs="Arial"/>
                <w:sz w:val="24"/>
                <w:szCs w:val="24"/>
              </w:rPr>
            </w:pPr>
            <w:r w:rsidRPr="00F136F9">
              <w:rPr>
                <w:rFonts w:ascii="Arial" w:hAnsi="Arial" w:cs="Arial"/>
                <w:sz w:val="24"/>
                <w:szCs w:val="24"/>
              </w:rPr>
              <w:t>As identified</w:t>
            </w:r>
          </w:p>
        </w:tc>
      </w:tr>
      <w:tr w:rsidR="00F136F9" w:rsidTr="00F136F9">
        <w:tc>
          <w:tcPr>
            <w:tcW w:w="4666" w:type="dxa"/>
          </w:tcPr>
          <w:p w:rsidR="00F136F9" w:rsidRPr="00F136F9" w:rsidRDefault="00F136F9" w:rsidP="00B64348">
            <w:pPr>
              <w:pStyle w:val="ListParagraph"/>
              <w:ind w:left="0"/>
              <w:rPr>
                <w:rFonts w:ascii="Arial" w:hAnsi="Arial" w:cs="Arial"/>
                <w:sz w:val="24"/>
                <w:szCs w:val="24"/>
              </w:rPr>
            </w:pPr>
            <w:r w:rsidRPr="00F136F9">
              <w:rPr>
                <w:rFonts w:ascii="Arial" w:hAnsi="Arial" w:cs="Arial"/>
                <w:sz w:val="24"/>
                <w:szCs w:val="24"/>
              </w:rPr>
              <w:t>Foster Teams</w:t>
            </w:r>
          </w:p>
        </w:tc>
        <w:tc>
          <w:tcPr>
            <w:tcW w:w="4264" w:type="dxa"/>
          </w:tcPr>
          <w:p w:rsidR="00F136F9" w:rsidRPr="00F136F9" w:rsidRDefault="00F136F9" w:rsidP="00B64348">
            <w:pPr>
              <w:pStyle w:val="ListParagraph"/>
              <w:ind w:left="0"/>
              <w:rPr>
                <w:rFonts w:ascii="Arial" w:hAnsi="Arial" w:cs="Arial"/>
                <w:sz w:val="24"/>
                <w:szCs w:val="24"/>
              </w:rPr>
            </w:pPr>
            <w:r w:rsidRPr="00F136F9">
              <w:rPr>
                <w:rFonts w:ascii="Arial" w:hAnsi="Arial" w:cs="Arial"/>
                <w:sz w:val="24"/>
                <w:szCs w:val="24"/>
              </w:rPr>
              <w:t>If Open Case – Childs Social Worker/ Manager/ Practice Lead</w:t>
            </w:r>
          </w:p>
        </w:tc>
      </w:tr>
      <w:tr w:rsidR="00F136F9" w:rsidTr="00F136F9">
        <w:tc>
          <w:tcPr>
            <w:tcW w:w="4666" w:type="dxa"/>
          </w:tcPr>
          <w:p w:rsidR="00F136F9" w:rsidRPr="00F136F9" w:rsidRDefault="00F136F9" w:rsidP="00B64348">
            <w:pPr>
              <w:pStyle w:val="ListParagraph"/>
              <w:ind w:left="0"/>
              <w:rPr>
                <w:rFonts w:ascii="Arial" w:hAnsi="Arial" w:cs="Arial"/>
                <w:sz w:val="24"/>
                <w:szCs w:val="24"/>
              </w:rPr>
            </w:pPr>
            <w:r w:rsidRPr="00F136F9">
              <w:rPr>
                <w:rFonts w:ascii="Arial" w:hAnsi="Arial" w:cs="Arial"/>
                <w:sz w:val="24"/>
                <w:szCs w:val="24"/>
              </w:rPr>
              <w:t>Fire Service</w:t>
            </w:r>
          </w:p>
        </w:tc>
        <w:tc>
          <w:tcPr>
            <w:tcW w:w="4264" w:type="dxa"/>
          </w:tcPr>
          <w:p w:rsidR="00F136F9" w:rsidRPr="00F136F9" w:rsidRDefault="00F136F9" w:rsidP="00B64348">
            <w:pPr>
              <w:pStyle w:val="ListParagraph"/>
              <w:ind w:left="0"/>
              <w:rPr>
                <w:rFonts w:ascii="Arial" w:hAnsi="Arial" w:cs="Arial"/>
                <w:sz w:val="24"/>
                <w:szCs w:val="24"/>
              </w:rPr>
            </w:pPr>
            <w:r w:rsidRPr="00F136F9">
              <w:rPr>
                <w:rFonts w:ascii="Arial" w:hAnsi="Arial" w:cs="Arial"/>
                <w:sz w:val="24"/>
                <w:szCs w:val="24"/>
              </w:rPr>
              <w:t>Identified Fire Officer</w:t>
            </w:r>
          </w:p>
        </w:tc>
      </w:tr>
      <w:tr w:rsidR="00F136F9" w:rsidTr="00F136F9">
        <w:tc>
          <w:tcPr>
            <w:tcW w:w="4666" w:type="dxa"/>
          </w:tcPr>
          <w:p w:rsidR="00F136F9" w:rsidRPr="00F136F9" w:rsidRDefault="00F136F9" w:rsidP="00B64348">
            <w:pPr>
              <w:pStyle w:val="ListParagraph"/>
              <w:ind w:left="0"/>
              <w:rPr>
                <w:rFonts w:ascii="Arial" w:hAnsi="Arial" w:cs="Arial"/>
                <w:sz w:val="24"/>
                <w:szCs w:val="24"/>
              </w:rPr>
            </w:pPr>
            <w:r w:rsidRPr="00F136F9">
              <w:rPr>
                <w:rFonts w:ascii="Arial" w:hAnsi="Arial" w:cs="Arial"/>
                <w:sz w:val="24"/>
                <w:szCs w:val="24"/>
              </w:rPr>
              <w:t>Probation Services</w:t>
            </w:r>
          </w:p>
        </w:tc>
        <w:tc>
          <w:tcPr>
            <w:tcW w:w="4264" w:type="dxa"/>
          </w:tcPr>
          <w:p w:rsidR="00F136F9" w:rsidRPr="00F136F9" w:rsidRDefault="00F136F9" w:rsidP="00B64348">
            <w:pPr>
              <w:pStyle w:val="ListParagraph"/>
              <w:ind w:left="0"/>
              <w:rPr>
                <w:rFonts w:ascii="Arial" w:hAnsi="Arial" w:cs="Arial"/>
                <w:sz w:val="24"/>
                <w:szCs w:val="24"/>
              </w:rPr>
            </w:pPr>
            <w:r w:rsidRPr="00F136F9">
              <w:rPr>
                <w:rFonts w:ascii="Arial" w:hAnsi="Arial" w:cs="Arial"/>
                <w:sz w:val="24"/>
                <w:szCs w:val="24"/>
              </w:rPr>
              <w:t>Identified Officer</w:t>
            </w:r>
          </w:p>
        </w:tc>
      </w:tr>
      <w:tr w:rsidR="00F136F9" w:rsidTr="00F136F9">
        <w:tc>
          <w:tcPr>
            <w:tcW w:w="4666" w:type="dxa"/>
          </w:tcPr>
          <w:p w:rsidR="00F136F9" w:rsidRPr="00F136F9" w:rsidRDefault="00F136F9" w:rsidP="00425D24">
            <w:pPr>
              <w:pStyle w:val="ListParagraph"/>
              <w:ind w:left="0"/>
              <w:rPr>
                <w:rFonts w:ascii="Arial" w:hAnsi="Arial" w:cs="Arial"/>
                <w:sz w:val="24"/>
                <w:szCs w:val="24"/>
              </w:rPr>
            </w:pPr>
            <w:r>
              <w:rPr>
                <w:rFonts w:ascii="Arial" w:hAnsi="Arial" w:cs="Arial"/>
                <w:sz w:val="24"/>
                <w:szCs w:val="24"/>
              </w:rPr>
              <w:t>Welsh Ambulance Service</w:t>
            </w:r>
            <w:r w:rsidR="00425D24">
              <w:rPr>
                <w:rFonts w:ascii="Arial" w:hAnsi="Arial" w:cs="Arial"/>
                <w:sz w:val="24"/>
                <w:szCs w:val="24"/>
              </w:rPr>
              <w:t xml:space="preserve"> Trust</w:t>
            </w:r>
          </w:p>
        </w:tc>
        <w:tc>
          <w:tcPr>
            <w:tcW w:w="4264" w:type="dxa"/>
          </w:tcPr>
          <w:p w:rsidR="00F136F9" w:rsidRPr="00F136F9" w:rsidRDefault="00F136F9" w:rsidP="00B64348">
            <w:pPr>
              <w:pStyle w:val="ListParagraph"/>
              <w:ind w:left="0"/>
              <w:rPr>
                <w:rFonts w:ascii="Arial" w:hAnsi="Arial" w:cs="Arial"/>
                <w:sz w:val="24"/>
                <w:szCs w:val="24"/>
              </w:rPr>
            </w:pPr>
            <w:r>
              <w:rPr>
                <w:rFonts w:ascii="Arial" w:hAnsi="Arial" w:cs="Arial"/>
                <w:sz w:val="24"/>
                <w:szCs w:val="24"/>
              </w:rPr>
              <w:t>Safeguarding Lead</w:t>
            </w:r>
          </w:p>
        </w:tc>
      </w:tr>
    </w:tbl>
    <w:p w:rsidR="00245FF5" w:rsidRPr="00B37DDC" w:rsidRDefault="00245FF5" w:rsidP="00B37DDC">
      <w:pPr>
        <w:rPr>
          <w:rFonts w:ascii="Arial" w:hAnsi="Arial" w:cs="Arial"/>
          <w:b/>
          <w:sz w:val="24"/>
          <w:szCs w:val="24"/>
        </w:rPr>
      </w:pPr>
    </w:p>
    <w:p w:rsidR="00BA2A54" w:rsidRPr="005F1096" w:rsidRDefault="00BA2A54" w:rsidP="00B64348">
      <w:pPr>
        <w:pStyle w:val="ListParagraph"/>
        <w:ind w:left="284" w:hanging="284"/>
        <w:rPr>
          <w:rFonts w:ascii="Arial" w:hAnsi="Arial" w:cs="Arial"/>
          <w:b/>
          <w:sz w:val="24"/>
          <w:szCs w:val="24"/>
        </w:rPr>
      </w:pPr>
    </w:p>
    <w:p w:rsidR="00E871A3" w:rsidRPr="00BA2A54" w:rsidRDefault="00A47739" w:rsidP="00245FF5">
      <w:pPr>
        <w:pStyle w:val="ListParagraph"/>
        <w:numPr>
          <w:ilvl w:val="0"/>
          <w:numId w:val="1"/>
        </w:numPr>
        <w:rPr>
          <w:rFonts w:ascii="Arial" w:hAnsi="Arial" w:cs="Arial"/>
          <w:b/>
          <w:sz w:val="24"/>
          <w:szCs w:val="24"/>
        </w:rPr>
      </w:pPr>
      <w:r w:rsidRPr="005F1096">
        <w:rPr>
          <w:rFonts w:ascii="Arial" w:hAnsi="Arial" w:cs="Arial"/>
          <w:sz w:val="24"/>
          <w:szCs w:val="24"/>
        </w:rPr>
        <w:t>The meeting</w:t>
      </w:r>
      <w:r w:rsidR="00BA2A54">
        <w:rPr>
          <w:rFonts w:ascii="Arial" w:hAnsi="Arial" w:cs="Arial"/>
          <w:sz w:val="24"/>
          <w:szCs w:val="24"/>
        </w:rPr>
        <w:t>/ discussion</w:t>
      </w:r>
      <w:r w:rsidRPr="005F1096">
        <w:rPr>
          <w:rFonts w:ascii="Arial" w:hAnsi="Arial" w:cs="Arial"/>
          <w:sz w:val="24"/>
          <w:szCs w:val="24"/>
        </w:rPr>
        <w:t xml:space="preserve"> </w:t>
      </w:r>
      <w:r w:rsidR="00245FF5" w:rsidRPr="00245FF5">
        <w:rPr>
          <w:rFonts w:ascii="Arial" w:hAnsi="Arial" w:cs="Arial"/>
          <w:sz w:val="24"/>
          <w:szCs w:val="24"/>
        </w:rPr>
        <w:t>aims to establish hope to establish any children /YP associated with the child/YP that has died. The purpose will be to identify any immediate safeguarding, concerns or support required for the children/YP.</w:t>
      </w:r>
    </w:p>
    <w:p w:rsidR="0076507A" w:rsidRPr="005F1096" w:rsidRDefault="0076507A" w:rsidP="00E871A3">
      <w:pPr>
        <w:pStyle w:val="ListParagraph"/>
        <w:ind w:left="284"/>
        <w:rPr>
          <w:rFonts w:ascii="Arial" w:hAnsi="Arial" w:cs="Arial"/>
          <w:b/>
          <w:sz w:val="24"/>
          <w:szCs w:val="24"/>
        </w:rPr>
      </w:pPr>
    </w:p>
    <w:p w:rsidR="00FB31CD" w:rsidRPr="005F1096" w:rsidRDefault="00BA2A54" w:rsidP="00FB31CD">
      <w:pPr>
        <w:rPr>
          <w:rFonts w:ascii="Arial" w:hAnsi="Arial" w:cs="Arial"/>
          <w:b/>
          <w:sz w:val="24"/>
          <w:szCs w:val="24"/>
        </w:rPr>
      </w:pPr>
      <w:r>
        <w:rPr>
          <w:rFonts w:ascii="Arial" w:hAnsi="Arial" w:cs="Arial"/>
          <w:b/>
          <w:sz w:val="24"/>
          <w:szCs w:val="24"/>
        </w:rPr>
        <w:t>11</w:t>
      </w:r>
      <w:r w:rsidR="00FB31CD" w:rsidRPr="005F1096">
        <w:rPr>
          <w:rFonts w:ascii="Arial" w:hAnsi="Arial" w:cs="Arial"/>
          <w:b/>
          <w:sz w:val="24"/>
          <w:szCs w:val="24"/>
        </w:rPr>
        <w:t>.</w:t>
      </w:r>
      <w:r w:rsidR="00E871A3" w:rsidRPr="005F1096">
        <w:rPr>
          <w:rFonts w:ascii="Arial" w:hAnsi="Arial" w:cs="Arial"/>
          <w:b/>
          <w:sz w:val="24"/>
          <w:szCs w:val="24"/>
        </w:rPr>
        <w:t xml:space="preserve"> </w:t>
      </w:r>
      <w:r w:rsidR="00FB31CD" w:rsidRPr="005F1096">
        <w:rPr>
          <w:rFonts w:ascii="Arial" w:hAnsi="Arial" w:cs="Arial"/>
          <w:sz w:val="24"/>
          <w:szCs w:val="24"/>
        </w:rPr>
        <w:t>The agenda</w:t>
      </w:r>
      <w:r w:rsidR="00E871A3" w:rsidRPr="005F1096">
        <w:rPr>
          <w:rFonts w:ascii="Arial" w:hAnsi="Arial" w:cs="Arial"/>
          <w:sz w:val="24"/>
          <w:szCs w:val="24"/>
        </w:rPr>
        <w:t xml:space="preserve"> of the meeting will be as follows</w:t>
      </w:r>
      <w:r w:rsidR="00FB31CD" w:rsidRPr="005F1096">
        <w:rPr>
          <w:rFonts w:ascii="Arial" w:hAnsi="Arial" w:cs="Arial"/>
          <w:sz w:val="24"/>
          <w:szCs w:val="24"/>
        </w:rPr>
        <w:t>:</w:t>
      </w:r>
    </w:p>
    <w:p w:rsidR="00FB31CD" w:rsidRPr="005F1096" w:rsidRDefault="00FB31CD" w:rsidP="00E871A3">
      <w:pPr>
        <w:pStyle w:val="ListParagraph"/>
        <w:numPr>
          <w:ilvl w:val="0"/>
          <w:numId w:val="4"/>
        </w:numPr>
        <w:ind w:left="1080"/>
        <w:rPr>
          <w:rFonts w:ascii="Arial" w:hAnsi="Arial" w:cs="Arial"/>
          <w:b/>
          <w:sz w:val="24"/>
          <w:szCs w:val="24"/>
        </w:rPr>
      </w:pPr>
      <w:r w:rsidRPr="005F1096">
        <w:rPr>
          <w:rFonts w:ascii="Arial" w:hAnsi="Arial" w:cs="Arial"/>
          <w:b/>
          <w:sz w:val="24"/>
          <w:szCs w:val="24"/>
        </w:rPr>
        <w:lastRenderedPageBreak/>
        <w:t>Introduction</w:t>
      </w:r>
    </w:p>
    <w:p w:rsidR="00FB31CD" w:rsidRPr="005F1096" w:rsidRDefault="00FB31CD" w:rsidP="00E871A3">
      <w:pPr>
        <w:pStyle w:val="ListParagraph"/>
        <w:numPr>
          <w:ilvl w:val="0"/>
          <w:numId w:val="4"/>
        </w:numPr>
        <w:ind w:left="1080"/>
        <w:rPr>
          <w:rFonts w:ascii="Arial" w:hAnsi="Arial" w:cs="Arial"/>
          <w:b/>
          <w:sz w:val="24"/>
          <w:szCs w:val="24"/>
        </w:rPr>
      </w:pPr>
      <w:r w:rsidRPr="005F1096">
        <w:rPr>
          <w:rFonts w:ascii="Arial" w:hAnsi="Arial" w:cs="Arial"/>
          <w:b/>
          <w:sz w:val="24"/>
          <w:szCs w:val="24"/>
        </w:rPr>
        <w:t xml:space="preserve">information gathering and sharing </w:t>
      </w:r>
      <w:r w:rsidR="00F136F9">
        <w:rPr>
          <w:rFonts w:ascii="Arial" w:hAnsi="Arial" w:cs="Arial"/>
          <w:b/>
          <w:sz w:val="24"/>
          <w:szCs w:val="24"/>
        </w:rPr>
        <w:t xml:space="preserve">Child/ </w:t>
      </w:r>
      <w:r w:rsidRPr="005F1096">
        <w:rPr>
          <w:rFonts w:ascii="Arial" w:hAnsi="Arial" w:cs="Arial"/>
          <w:b/>
          <w:sz w:val="24"/>
          <w:szCs w:val="24"/>
        </w:rPr>
        <w:t>YP network</w:t>
      </w:r>
      <w:r w:rsidR="002A7582" w:rsidRPr="005F1096">
        <w:rPr>
          <w:rFonts w:ascii="Arial" w:hAnsi="Arial" w:cs="Arial"/>
          <w:b/>
          <w:sz w:val="24"/>
          <w:szCs w:val="24"/>
        </w:rPr>
        <w:t xml:space="preserve"> and circumstances</w:t>
      </w:r>
    </w:p>
    <w:p w:rsidR="00FB31CD" w:rsidRPr="005F1096" w:rsidRDefault="00FB31CD" w:rsidP="00E871A3">
      <w:pPr>
        <w:pStyle w:val="ListParagraph"/>
        <w:numPr>
          <w:ilvl w:val="0"/>
          <w:numId w:val="4"/>
        </w:numPr>
        <w:ind w:left="1080"/>
        <w:rPr>
          <w:rFonts w:ascii="Arial" w:hAnsi="Arial" w:cs="Arial"/>
          <w:b/>
          <w:sz w:val="24"/>
          <w:szCs w:val="24"/>
        </w:rPr>
      </w:pPr>
      <w:r w:rsidRPr="005F1096">
        <w:rPr>
          <w:rFonts w:ascii="Arial" w:hAnsi="Arial" w:cs="Arial"/>
          <w:b/>
          <w:sz w:val="24"/>
          <w:szCs w:val="24"/>
        </w:rPr>
        <w:t>Impact of online forums</w:t>
      </w:r>
    </w:p>
    <w:p w:rsidR="00FB31CD" w:rsidRPr="005F1096" w:rsidRDefault="00FB31CD" w:rsidP="00E871A3">
      <w:pPr>
        <w:pStyle w:val="ListParagraph"/>
        <w:numPr>
          <w:ilvl w:val="0"/>
          <w:numId w:val="4"/>
        </w:numPr>
        <w:ind w:left="1080"/>
        <w:rPr>
          <w:rFonts w:ascii="Arial" w:hAnsi="Arial" w:cs="Arial"/>
          <w:b/>
          <w:sz w:val="24"/>
          <w:szCs w:val="24"/>
        </w:rPr>
      </w:pPr>
      <w:r w:rsidRPr="005F1096">
        <w:rPr>
          <w:rFonts w:ascii="Arial" w:hAnsi="Arial" w:cs="Arial"/>
          <w:b/>
          <w:sz w:val="24"/>
          <w:szCs w:val="24"/>
        </w:rPr>
        <w:t>Safety of Local Community</w:t>
      </w:r>
    </w:p>
    <w:p w:rsidR="00FB31CD" w:rsidRPr="005F1096" w:rsidRDefault="00FB31CD" w:rsidP="00E871A3">
      <w:pPr>
        <w:pStyle w:val="ListParagraph"/>
        <w:numPr>
          <w:ilvl w:val="0"/>
          <w:numId w:val="4"/>
        </w:numPr>
        <w:ind w:left="1080"/>
        <w:rPr>
          <w:rFonts w:ascii="Arial" w:hAnsi="Arial" w:cs="Arial"/>
          <w:b/>
          <w:sz w:val="24"/>
          <w:szCs w:val="24"/>
        </w:rPr>
      </w:pPr>
      <w:r w:rsidRPr="005F1096">
        <w:rPr>
          <w:rFonts w:ascii="Arial" w:hAnsi="Arial" w:cs="Arial"/>
          <w:b/>
          <w:sz w:val="24"/>
          <w:szCs w:val="24"/>
        </w:rPr>
        <w:t>Young People’s safe places</w:t>
      </w:r>
    </w:p>
    <w:p w:rsidR="00FB31CD" w:rsidRPr="005F1096" w:rsidRDefault="00FB31CD" w:rsidP="00E871A3">
      <w:pPr>
        <w:pStyle w:val="ListParagraph"/>
        <w:numPr>
          <w:ilvl w:val="0"/>
          <w:numId w:val="4"/>
        </w:numPr>
        <w:ind w:left="1080"/>
        <w:rPr>
          <w:rFonts w:ascii="Arial" w:hAnsi="Arial" w:cs="Arial"/>
          <w:b/>
          <w:sz w:val="24"/>
          <w:szCs w:val="24"/>
        </w:rPr>
      </w:pPr>
      <w:r w:rsidRPr="005F1096">
        <w:rPr>
          <w:rFonts w:ascii="Arial" w:hAnsi="Arial" w:cs="Arial"/>
          <w:b/>
          <w:sz w:val="24"/>
          <w:szCs w:val="24"/>
        </w:rPr>
        <w:t xml:space="preserve">Who will </w:t>
      </w:r>
      <w:r w:rsidR="002A7582" w:rsidRPr="005F1096">
        <w:rPr>
          <w:rFonts w:ascii="Arial" w:hAnsi="Arial" w:cs="Arial"/>
          <w:b/>
          <w:sz w:val="24"/>
          <w:szCs w:val="24"/>
        </w:rPr>
        <w:t xml:space="preserve">be </w:t>
      </w:r>
      <w:r w:rsidRPr="005F1096">
        <w:rPr>
          <w:rFonts w:ascii="Arial" w:hAnsi="Arial" w:cs="Arial"/>
          <w:b/>
          <w:sz w:val="24"/>
          <w:szCs w:val="24"/>
        </w:rPr>
        <w:t>the S</w:t>
      </w:r>
      <w:r w:rsidR="002A7582" w:rsidRPr="005F1096">
        <w:rPr>
          <w:rFonts w:ascii="Arial" w:hAnsi="Arial" w:cs="Arial"/>
          <w:b/>
          <w:sz w:val="24"/>
          <w:szCs w:val="24"/>
        </w:rPr>
        <w:t xml:space="preserve">ingle </w:t>
      </w:r>
      <w:r w:rsidRPr="005F1096">
        <w:rPr>
          <w:rFonts w:ascii="Arial" w:hAnsi="Arial" w:cs="Arial"/>
          <w:b/>
          <w:sz w:val="24"/>
          <w:szCs w:val="24"/>
        </w:rPr>
        <w:t>P</w:t>
      </w:r>
      <w:r w:rsidR="002A7582" w:rsidRPr="005F1096">
        <w:rPr>
          <w:rFonts w:ascii="Arial" w:hAnsi="Arial" w:cs="Arial"/>
          <w:b/>
          <w:sz w:val="24"/>
          <w:szCs w:val="24"/>
        </w:rPr>
        <w:t xml:space="preserve">oint </w:t>
      </w:r>
      <w:r w:rsidRPr="005F1096">
        <w:rPr>
          <w:rFonts w:ascii="Arial" w:hAnsi="Arial" w:cs="Arial"/>
          <w:b/>
          <w:sz w:val="24"/>
          <w:szCs w:val="24"/>
        </w:rPr>
        <w:t>O</w:t>
      </w:r>
      <w:r w:rsidR="002A7582" w:rsidRPr="005F1096">
        <w:rPr>
          <w:rFonts w:ascii="Arial" w:hAnsi="Arial" w:cs="Arial"/>
          <w:b/>
          <w:sz w:val="24"/>
          <w:szCs w:val="24"/>
        </w:rPr>
        <w:t xml:space="preserve">f </w:t>
      </w:r>
      <w:r w:rsidRPr="005F1096">
        <w:rPr>
          <w:rFonts w:ascii="Arial" w:hAnsi="Arial" w:cs="Arial"/>
          <w:b/>
          <w:sz w:val="24"/>
          <w:szCs w:val="24"/>
        </w:rPr>
        <w:t>C</w:t>
      </w:r>
      <w:r w:rsidR="002A7582" w:rsidRPr="005F1096">
        <w:rPr>
          <w:rFonts w:ascii="Arial" w:hAnsi="Arial" w:cs="Arial"/>
          <w:b/>
          <w:sz w:val="24"/>
          <w:szCs w:val="24"/>
        </w:rPr>
        <w:t>ontact (SPOC)</w:t>
      </w:r>
    </w:p>
    <w:p w:rsidR="00174007" w:rsidRDefault="00174007" w:rsidP="002A7582">
      <w:pPr>
        <w:pStyle w:val="ListParagraph"/>
        <w:numPr>
          <w:ilvl w:val="2"/>
          <w:numId w:val="4"/>
        </w:numPr>
        <w:rPr>
          <w:rFonts w:ascii="Arial" w:hAnsi="Arial" w:cs="Arial"/>
          <w:b/>
          <w:sz w:val="24"/>
          <w:szCs w:val="24"/>
        </w:rPr>
      </w:pPr>
      <w:r>
        <w:rPr>
          <w:rFonts w:ascii="Arial" w:hAnsi="Arial" w:cs="Arial"/>
          <w:b/>
          <w:sz w:val="24"/>
          <w:szCs w:val="24"/>
        </w:rPr>
        <w:t>Whole Process</w:t>
      </w:r>
    </w:p>
    <w:p w:rsidR="002A7582" w:rsidRPr="005F1096" w:rsidRDefault="002A7582" w:rsidP="002A7582">
      <w:pPr>
        <w:pStyle w:val="ListParagraph"/>
        <w:numPr>
          <w:ilvl w:val="2"/>
          <w:numId w:val="4"/>
        </w:numPr>
        <w:rPr>
          <w:rFonts w:ascii="Arial" w:hAnsi="Arial" w:cs="Arial"/>
          <w:b/>
          <w:sz w:val="24"/>
          <w:szCs w:val="24"/>
        </w:rPr>
      </w:pPr>
      <w:r w:rsidRPr="005F1096">
        <w:rPr>
          <w:rFonts w:ascii="Arial" w:hAnsi="Arial" w:cs="Arial"/>
          <w:b/>
          <w:sz w:val="24"/>
          <w:szCs w:val="24"/>
        </w:rPr>
        <w:t>Family</w:t>
      </w:r>
    </w:p>
    <w:p w:rsidR="002A7582" w:rsidRPr="005F1096" w:rsidRDefault="002A7582" w:rsidP="002A7582">
      <w:pPr>
        <w:pStyle w:val="ListParagraph"/>
        <w:numPr>
          <w:ilvl w:val="2"/>
          <w:numId w:val="4"/>
        </w:numPr>
        <w:rPr>
          <w:rFonts w:ascii="Arial" w:hAnsi="Arial" w:cs="Arial"/>
          <w:b/>
          <w:sz w:val="24"/>
          <w:szCs w:val="24"/>
        </w:rPr>
      </w:pPr>
      <w:r w:rsidRPr="005F1096">
        <w:rPr>
          <w:rFonts w:ascii="Arial" w:hAnsi="Arial" w:cs="Arial"/>
          <w:b/>
          <w:sz w:val="24"/>
          <w:szCs w:val="24"/>
        </w:rPr>
        <w:t>School</w:t>
      </w:r>
    </w:p>
    <w:p w:rsidR="002A7582" w:rsidRPr="005F1096" w:rsidRDefault="002A7582" w:rsidP="002A7582">
      <w:pPr>
        <w:pStyle w:val="ListParagraph"/>
        <w:numPr>
          <w:ilvl w:val="2"/>
          <w:numId w:val="4"/>
        </w:numPr>
        <w:rPr>
          <w:rFonts w:ascii="Arial" w:hAnsi="Arial" w:cs="Arial"/>
          <w:b/>
          <w:sz w:val="24"/>
          <w:szCs w:val="24"/>
        </w:rPr>
      </w:pPr>
      <w:r w:rsidRPr="005F1096">
        <w:rPr>
          <w:rFonts w:ascii="Arial" w:hAnsi="Arial" w:cs="Arial"/>
          <w:b/>
          <w:sz w:val="24"/>
          <w:szCs w:val="24"/>
        </w:rPr>
        <w:t>Community</w:t>
      </w:r>
    </w:p>
    <w:p w:rsidR="00E871A3" w:rsidRPr="005F1096" w:rsidRDefault="00FB31CD" w:rsidP="00245FF5">
      <w:pPr>
        <w:pStyle w:val="ListParagraph"/>
        <w:ind w:left="1080"/>
        <w:rPr>
          <w:rFonts w:ascii="Arial" w:hAnsi="Arial" w:cs="Arial"/>
          <w:b/>
          <w:sz w:val="24"/>
          <w:szCs w:val="24"/>
        </w:rPr>
      </w:pPr>
      <w:r w:rsidRPr="005F1096">
        <w:rPr>
          <w:rFonts w:ascii="Arial" w:hAnsi="Arial" w:cs="Arial"/>
          <w:b/>
          <w:sz w:val="24"/>
          <w:szCs w:val="24"/>
        </w:rPr>
        <w:t xml:space="preserve">What are we doing to support the </w:t>
      </w:r>
      <w:r w:rsidR="00F136F9">
        <w:rPr>
          <w:rFonts w:ascii="Arial" w:hAnsi="Arial" w:cs="Arial"/>
          <w:b/>
          <w:sz w:val="24"/>
          <w:szCs w:val="24"/>
        </w:rPr>
        <w:t xml:space="preserve">Children/ </w:t>
      </w:r>
      <w:r w:rsidRPr="005F1096">
        <w:rPr>
          <w:rFonts w:ascii="Arial" w:hAnsi="Arial" w:cs="Arial"/>
          <w:b/>
          <w:sz w:val="24"/>
          <w:szCs w:val="24"/>
        </w:rPr>
        <w:t>Young People</w:t>
      </w:r>
      <w:r w:rsidR="002A7582" w:rsidRPr="005F1096">
        <w:rPr>
          <w:rFonts w:ascii="Arial" w:hAnsi="Arial" w:cs="Arial"/>
          <w:b/>
          <w:sz w:val="24"/>
          <w:szCs w:val="24"/>
        </w:rPr>
        <w:t xml:space="preserve"> and families </w:t>
      </w:r>
      <w:r w:rsidRPr="005F1096">
        <w:rPr>
          <w:rFonts w:ascii="Arial" w:hAnsi="Arial" w:cs="Arial"/>
          <w:b/>
          <w:sz w:val="24"/>
          <w:szCs w:val="24"/>
        </w:rPr>
        <w:t>identified</w:t>
      </w:r>
      <w:r w:rsidR="002A7582" w:rsidRPr="005F1096">
        <w:rPr>
          <w:rFonts w:ascii="Arial" w:hAnsi="Arial" w:cs="Arial"/>
          <w:b/>
          <w:sz w:val="24"/>
          <w:szCs w:val="24"/>
        </w:rPr>
        <w:t>?</w:t>
      </w:r>
      <w:r w:rsidR="00E871A3" w:rsidRPr="005F1096">
        <w:rPr>
          <w:rFonts w:ascii="Arial" w:hAnsi="Arial" w:cs="Arial"/>
          <w:b/>
          <w:sz w:val="24"/>
          <w:szCs w:val="24"/>
        </w:rPr>
        <w:t xml:space="preserve"> </w:t>
      </w:r>
      <w:r w:rsidR="002A7582" w:rsidRPr="005F1096">
        <w:rPr>
          <w:rFonts w:ascii="Arial" w:hAnsi="Arial" w:cs="Arial"/>
          <w:b/>
          <w:sz w:val="24"/>
          <w:szCs w:val="24"/>
        </w:rPr>
        <w:t>Who will be leading this?</w:t>
      </w:r>
    </w:p>
    <w:p w:rsidR="00E871A3" w:rsidRPr="005F1096" w:rsidRDefault="00E871A3" w:rsidP="00E871A3">
      <w:pPr>
        <w:pStyle w:val="ListParagraph"/>
        <w:ind w:left="360"/>
        <w:rPr>
          <w:rFonts w:ascii="Arial" w:hAnsi="Arial" w:cs="Arial"/>
          <w:b/>
          <w:sz w:val="24"/>
          <w:szCs w:val="24"/>
        </w:rPr>
      </w:pPr>
    </w:p>
    <w:p w:rsidR="00E871A3" w:rsidRPr="005F1096" w:rsidRDefault="00E871A3" w:rsidP="00E871A3">
      <w:pPr>
        <w:pStyle w:val="ListParagraph"/>
        <w:numPr>
          <w:ilvl w:val="0"/>
          <w:numId w:val="4"/>
        </w:numPr>
        <w:ind w:left="1080"/>
        <w:rPr>
          <w:rFonts w:ascii="Arial" w:hAnsi="Arial" w:cs="Arial"/>
          <w:b/>
          <w:sz w:val="24"/>
          <w:szCs w:val="24"/>
        </w:rPr>
      </w:pPr>
      <w:r w:rsidRPr="005F1096">
        <w:rPr>
          <w:rFonts w:ascii="Arial" w:hAnsi="Arial" w:cs="Arial"/>
          <w:b/>
          <w:sz w:val="24"/>
          <w:szCs w:val="24"/>
        </w:rPr>
        <w:t>What response is required and set a trajectory for the actions agreed.</w:t>
      </w:r>
    </w:p>
    <w:p w:rsidR="00FB31CD" w:rsidRPr="005F1096" w:rsidRDefault="00FB31CD" w:rsidP="00E871A3">
      <w:pPr>
        <w:pStyle w:val="ListParagraph"/>
        <w:numPr>
          <w:ilvl w:val="0"/>
          <w:numId w:val="4"/>
        </w:numPr>
        <w:ind w:left="1080"/>
        <w:rPr>
          <w:rFonts w:ascii="Arial" w:hAnsi="Arial" w:cs="Arial"/>
          <w:b/>
          <w:sz w:val="24"/>
          <w:szCs w:val="24"/>
        </w:rPr>
      </w:pPr>
      <w:r w:rsidRPr="005F1096">
        <w:rPr>
          <w:rFonts w:ascii="Arial" w:hAnsi="Arial" w:cs="Arial"/>
          <w:b/>
          <w:sz w:val="24"/>
          <w:szCs w:val="24"/>
        </w:rPr>
        <w:t xml:space="preserve">What are we doing to support the staff involved. </w:t>
      </w:r>
    </w:p>
    <w:p w:rsidR="00FB31CD" w:rsidRPr="005F1096" w:rsidRDefault="00FB31CD" w:rsidP="00E871A3">
      <w:pPr>
        <w:pStyle w:val="ListParagraph"/>
        <w:numPr>
          <w:ilvl w:val="0"/>
          <w:numId w:val="4"/>
        </w:numPr>
        <w:ind w:left="1080"/>
        <w:rPr>
          <w:rFonts w:ascii="Arial" w:hAnsi="Arial" w:cs="Arial"/>
          <w:b/>
          <w:sz w:val="24"/>
          <w:szCs w:val="24"/>
        </w:rPr>
      </w:pPr>
      <w:r w:rsidRPr="005F1096">
        <w:rPr>
          <w:rFonts w:ascii="Arial" w:hAnsi="Arial" w:cs="Arial"/>
          <w:b/>
          <w:sz w:val="24"/>
          <w:szCs w:val="24"/>
        </w:rPr>
        <w:t>Any further actions.</w:t>
      </w:r>
    </w:p>
    <w:p w:rsidR="00FB31CD" w:rsidRDefault="002A7582" w:rsidP="00E871A3">
      <w:pPr>
        <w:pStyle w:val="ListParagraph"/>
        <w:numPr>
          <w:ilvl w:val="0"/>
          <w:numId w:val="4"/>
        </w:numPr>
        <w:ind w:left="1080"/>
        <w:rPr>
          <w:rFonts w:ascii="Arial" w:hAnsi="Arial" w:cs="Arial"/>
          <w:b/>
          <w:sz w:val="24"/>
          <w:szCs w:val="24"/>
        </w:rPr>
      </w:pPr>
      <w:r w:rsidRPr="005F1096">
        <w:rPr>
          <w:rFonts w:ascii="Arial" w:hAnsi="Arial" w:cs="Arial"/>
          <w:b/>
          <w:sz w:val="24"/>
          <w:szCs w:val="24"/>
        </w:rPr>
        <w:t>D</w:t>
      </w:r>
      <w:r w:rsidR="00FB31CD" w:rsidRPr="005F1096">
        <w:rPr>
          <w:rFonts w:ascii="Arial" w:hAnsi="Arial" w:cs="Arial"/>
          <w:b/>
          <w:sz w:val="24"/>
          <w:szCs w:val="24"/>
        </w:rPr>
        <w:t>ate and time of next meeting.</w:t>
      </w:r>
    </w:p>
    <w:p w:rsidR="007E6545" w:rsidRPr="005F1096" w:rsidRDefault="007E6545" w:rsidP="007E6545">
      <w:pPr>
        <w:rPr>
          <w:rFonts w:ascii="Arial" w:hAnsi="Arial" w:cs="Arial"/>
          <w:b/>
          <w:sz w:val="24"/>
          <w:szCs w:val="24"/>
        </w:rPr>
      </w:pPr>
    </w:p>
    <w:p w:rsidR="00EF0E2B" w:rsidRDefault="00BA2A54" w:rsidP="007E6545">
      <w:pPr>
        <w:rPr>
          <w:rFonts w:ascii="Arial" w:hAnsi="Arial" w:cs="Arial"/>
          <w:sz w:val="24"/>
          <w:szCs w:val="24"/>
        </w:rPr>
      </w:pPr>
      <w:r>
        <w:rPr>
          <w:rFonts w:ascii="Arial" w:hAnsi="Arial" w:cs="Arial"/>
          <w:b/>
          <w:sz w:val="24"/>
          <w:szCs w:val="24"/>
        </w:rPr>
        <w:t>12</w:t>
      </w:r>
      <w:r w:rsidR="007E6545" w:rsidRPr="005F1096">
        <w:rPr>
          <w:rFonts w:ascii="Arial" w:hAnsi="Arial" w:cs="Arial"/>
          <w:b/>
          <w:sz w:val="24"/>
          <w:szCs w:val="24"/>
        </w:rPr>
        <w:t xml:space="preserve">. </w:t>
      </w:r>
      <w:r w:rsidR="007E6545" w:rsidRPr="005F1096">
        <w:rPr>
          <w:rFonts w:ascii="Arial" w:hAnsi="Arial" w:cs="Arial"/>
          <w:sz w:val="24"/>
          <w:szCs w:val="24"/>
        </w:rPr>
        <w:t>The safeguarding lead will agenda a further meeting within 48 hours so that all agreed actions can be communicated and further decision can be made in respect of the children/young people to ensure they are receiving the right support and no further risks have been identified.</w:t>
      </w:r>
      <w:r w:rsidR="00174007">
        <w:rPr>
          <w:rFonts w:ascii="Arial" w:hAnsi="Arial" w:cs="Arial"/>
          <w:sz w:val="24"/>
          <w:szCs w:val="24"/>
        </w:rPr>
        <w:t xml:space="preserve">  </w:t>
      </w:r>
      <w:r w:rsidR="00EF0E2B">
        <w:rPr>
          <w:rFonts w:ascii="Arial" w:hAnsi="Arial" w:cs="Arial"/>
          <w:sz w:val="24"/>
          <w:szCs w:val="24"/>
        </w:rPr>
        <w:t xml:space="preserve">Following this, further meetings and timescales will be confirmed at each meeting, but these should at least every 6 weeks. The decision to no longer require these meetings is a multi-agency discussion but it will be the final decision of the Chair of the meeting.  </w:t>
      </w:r>
    </w:p>
    <w:p w:rsidR="00EF0E2B" w:rsidRDefault="00BA2A54" w:rsidP="009F3171">
      <w:pPr>
        <w:rPr>
          <w:rFonts w:ascii="Arial" w:hAnsi="Arial" w:cs="Arial"/>
          <w:sz w:val="24"/>
          <w:szCs w:val="24"/>
        </w:rPr>
      </w:pPr>
      <w:r>
        <w:rPr>
          <w:rFonts w:ascii="Arial" w:hAnsi="Arial" w:cs="Arial"/>
          <w:b/>
          <w:sz w:val="24"/>
          <w:szCs w:val="24"/>
        </w:rPr>
        <w:t>13</w:t>
      </w:r>
      <w:r w:rsidR="00174007" w:rsidRPr="00EF0E2B">
        <w:rPr>
          <w:rFonts w:ascii="Arial" w:hAnsi="Arial" w:cs="Arial"/>
          <w:b/>
          <w:sz w:val="24"/>
          <w:szCs w:val="24"/>
        </w:rPr>
        <w:t>.</w:t>
      </w:r>
      <w:r w:rsidR="00174007" w:rsidRPr="00EF0E2B">
        <w:rPr>
          <w:rFonts w:ascii="Arial" w:hAnsi="Arial" w:cs="Arial"/>
          <w:sz w:val="24"/>
          <w:szCs w:val="24"/>
        </w:rPr>
        <w:t xml:space="preserve"> </w:t>
      </w:r>
      <w:r w:rsidR="00A04C00" w:rsidRPr="00EF0E2B">
        <w:rPr>
          <w:rFonts w:ascii="Arial" w:hAnsi="Arial" w:cs="Arial"/>
          <w:sz w:val="24"/>
          <w:szCs w:val="24"/>
        </w:rPr>
        <w:t>It is important that throughout these meetings that professional’s consider w</w:t>
      </w:r>
      <w:r w:rsidR="00174007" w:rsidRPr="00EF0E2B">
        <w:rPr>
          <w:rFonts w:ascii="Arial" w:hAnsi="Arial" w:cs="Arial"/>
          <w:sz w:val="24"/>
          <w:szCs w:val="24"/>
        </w:rPr>
        <w:t xml:space="preserve">hat matters to the </w:t>
      </w:r>
      <w:r w:rsidR="00A04C00" w:rsidRPr="00EF0E2B">
        <w:rPr>
          <w:rFonts w:ascii="Arial" w:hAnsi="Arial" w:cs="Arial"/>
          <w:sz w:val="24"/>
          <w:szCs w:val="24"/>
        </w:rPr>
        <w:t>Children, Y</w:t>
      </w:r>
      <w:r w:rsidR="00174007" w:rsidRPr="00EF0E2B">
        <w:rPr>
          <w:rFonts w:ascii="Arial" w:hAnsi="Arial" w:cs="Arial"/>
          <w:sz w:val="24"/>
          <w:szCs w:val="24"/>
        </w:rPr>
        <w:t xml:space="preserve">oung </w:t>
      </w:r>
      <w:r w:rsidR="00A04C00" w:rsidRPr="00EF0E2B">
        <w:rPr>
          <w:rFonts w:ascii="Arial" w:hAnsi="Arial" w:cs="Arial"/>
          <w:sz w:val="24"/>
          <w:szCs w:val="24"/>
        </w:rPr>
        <w:t>People</w:t>
      </w:r>
      <w:r w:rsidR="00EF0E2B">
        <w:rPr>
          <w:rFonts w:ascii="Arial" w:hAnsi="Arial" w:cs="Arial"/>
          <w:sz w:val="24"/>
          <w:szCs w:val="24"/>
        </w:rPr>
        <w:t>, vulnerable adults</w:t>
      </w:r>
      <w:r w:rsidR="00A04C00" w:rsidRPr="00EF0E2B">
        <w:rPr>
          <w:rFonts w:ascii="Arial" w:hAnsi="Arial" w:cs="Arial"/>
          <w:sz w:val="24"/>
          <w:szCs w:val="24"/>
        </w:rPr>
        <w:t xml:space="preserve"> and Families that they are supporting.</w:t>
      </w:r>
    </w:p>
    <w:p w:rsidR="00F136F9" w:rsidRPr="005F1096" w:rsidRDefault="00F136F9" w:rsidP="009F3171">
      <w:pPr>
        <w:rPr>
          <w:rFonts w:ascii="Arial" w:hAnsi="Arial" w:cs="Arial"/>
          <w:sz w:val="24"/>
          <w:szCs w:val="24"/>
        </w:rPr>
      </w:pPr>
    </w:p>
    <w:p w:rsidR="00EF0E2B" w:rsidRPr="005D006E" w:rsidRDefault="00EF0E2B" w:rsidP="00EF0E2B">
      <w:pPr>
        <w:contextualSpacing/>
        <w:rPr>
          <w:rFonts w:ascii="Arial" w:hAnsi="Arial" w:cs="Arial"/>
          <w:b/>
          <w:sz w:val="24"/>
          <w:szCs w:val="24"/>
        </w:rPr>
      </w:pPr>
      <w:r w:rsidRPr="005D006E">
        <w:rPr>
          <w:rFonts w:ascii="Arial" w:hAnsi="Arial" w:cs="Arial"/>
          <w:b/>
          <w:sz w:val="24"/>
          <w:szCs w:val="24"/>
        </w:rPr>
        <w:t>Information Sharing and GDPR</w:t>
      </w:r>
    </w:p>
    <w:p w:rsidR="00EF0E2B" w:rsidRDefault="00EF0E2B" w:rsidP="00BA2A54">
      <w:pPr>
        <w:autoSpaceDE w:val="0"/>
        <w:autoSpaceDN w:val="0"/>
        <w:adjustRightInd w:val="0"/>
        <w:rPr>
          <w:rFonts w:ascii="Arial" w:hAnsi="Arial" w:cs="Arial"/>
          <w:color w:val="000000"/>
          <w:sz w:val="24"/>
          <w:szCs w:val="24"/>
        </w:rPr>
      </w:pPr>
      <w:r w:rsidRPr="00F412FF">
        <w:rPr>
          <w:rFonts w:ascii="Arial" w:hAnsi="Arial" w:cs="Arial"/>
          <w:color w:val="000000"/>
          <w:sz w:val="24"/>
          <w:szCs w:val="24"/>
        </w:rPr>
        <w:t xml:space="preserve">In ensuring compliance with </w:t>
      </w:r>
      <w:r w:rsidR="00BA2A54" w:rsidRPr="00F412FF">
        <w:rPr>
          <w:rFonts w:ascii="Arial" w:hAnsi="Arial" w:cs="Arial"/>
          <w:color w:val="000000"/>
          <w:sz w:val="24"/>
          <w:szCs w:val="24"/>
        </w:rPr>
        <w:t>GDPR,</w:t>
      </w:r>
      <w:r w:rsidRPr="00F412FF">
        <w:rPr>
          <w:rFonts w:ascii="Arial" w:hAnsi="Arial" w:cs="Arial"/>
          <w:color w:val="000000"/>
          <w:sz w:val="24"/>
          <w:szCs w:val="24"/>
        </w:rPr>
        <w:t xml:space="preserve"> </w:t>
      </w:r>
      <w:r w:rsidRPr="00823C2B">
        <w:rPr>
          <w:rFonts w:ascii="Arial" w:hAnsi="Arial" w:cs="Arial"/>
          <w:color w:val="000000"/>
          <w:sz w:val="24"/>
          <w:szCs w:val="24"/>
        </w:rPr>
        <w:t>the</w:t>
      </w:r>
      <w:r w:rsidRPr="00F412FF">
        <w:rPr>
          <w:rFonts w:ascii="Arial" w:hAnsi="Arial" w:cs="Arial"/>
          <w:color w:val="000000"/>
          <w:sz w:val="24"/>
          <w:szCs w:val="24"/>
        </w:rPr>
        <w:t xml:space="preserve"> Council will ensure that this policy is</w:t>
      </w:r>
      <w:r w:rsidRPr="00823C2B">
        <w:rPr>
          <w:rFonts w:ascii="Arial" w:hAnsi="Arial" w:cs="Arial"/>
          <w:color w:val="000000"/>
          <w:sz w:val="24"/>
          <w:szCs w:val="24"/>
        </w:rPr>
        <w:t xml:space="preserve"> </w:t>
      </w:r>
      <w:r w:rsidR="00BA2A54" w:rsidRPr="00823C2B">
        <w:rPr>
          <w:rFonts w:ascii="Arial" w:hAnsi="Arial" w:cs="Arial"/>
          <w:color w:val="000000"/>
          <w:sz w:val="24"/>
          <w:szCs w:val="24"/>
        </w:rPr>
        <w:t>publicly available</w:t>
      </w:r>
      <w:r w:rsidRPr="00F412FF">
        <w:rPr>
          <w:rFonts w:ascii="Arial" w:hAnsi="Arial" w:cs="Arial"/>
          <w:color w:val="000000"/>
          <w:sz w:val="24"/>
          <w:szCs w:val="24"/>
        </w:rPr>
        <w:t xml:space="preserve">. In </w:t>
      </w:r>
      <w:r w:rsidR="00BA2A54" w:rsidRPr="00F412FF">
        <w:rPr>
          <w:rFonts w:ascii="Arial" w:hAnsi="Arial" w:cs="Arial"/>
          <w:color w:val="000000"/>
          <w:sz w:val="24"/>
          <w:szCs w:val="24"/>
        </w:rPr>
        <w:t>add</w:t>
      </w:r>
      <w:r w:rsidR="00BA2A54">
        <w:rPr>
          <w:rFonts w:ascii="Arial" w:hAnsi="Arial" w:cs="Arial"/>
          <w:color w:val="000000"/>
          <w:sz w:val="24"/>
          <w:szCs w:val="24"/>
        </w:rPr>
        <w:t>ition,</w:t>
      </w:r>
      <w:r w:rsidR="00E26088">
        <w:rPr>
          <w:rFonts w:ascii="Arial" w:hAnsi="Arial" w:cs="Arial"/>
          <w:color w:val="000000"/>
          <w:sz w:val="24"/>
          <w:szCs w:val="24"/>
        </w:rPr>
        <w:t xml:space="preserve"> the proactive guidance</w:t>
      </w:r>
      <w:r w:rsidRPr="00F412FF">
        <w:rPr>
          <w:rFonts w:ascii="Arial" w:hAnsi="Arial" w:cs="Arial"/>
          <w:color w:val="000000"/>
          <w:sz w:val="24"/>
          <w:szCs w:val="24"/>
        </w:rPr>
        <w:t xml:space="preserve"> in respect </w:t>
      </w:r>
      <w:r w:rsidR="00BA2A54" w:rsidRPr="00F412FF">
        <w:rPr>
          <w:rFonts w:ascii="Arial" w:hAnsi="Arial" w:cs="Arial"/>
          <w:color w:val="000000"/>
          <w:sz w:val="24"/>
          <w:szCs w:val="24"/>
        </w:rPr>
        <w:t>of</w:t>
      </w:r>
      <w:r w:rsidR="00BA2A54" w:rsidRPr="00823C2B">
        <w:rPr>
          <w:rFonts w:ascii="Arial" w:hAnsi="Arial" w:cs="Arial"/>
          <w:color w:val="000000"/>
          <w:sz w:val="24"/>
          <w:szCs w:val="24"/>
        </w:rPr>
        <w:t xml:space="preserve"> </w:t>
      </w:r>
      <w:r w:rsidR="00BA2A54" w:rsidRPr="00F412FF">
        <w:rPr>
          <w:rFonts w:ascii="Arial" w:hAnsi="Arial" w:cs="Arial"/>
          <w:color w:val="000000"/>
          <w:sz w:val="24"/>
          <w:szCs w:val="24"/>
        </w:rPr>
        <w:t>how</w:t>
      </w:r>
      <w:r w:rsidRPr="00823C2B">
        <w:rPr>
          <w:rFonts w:ascii="Arial" w:hAnsi="Arial" w:cs="Arial"/>
          <w:color w:val="000000"/>
          <w:sz w:val="24"/>
          <w:szCs w:val="24"/>
        </w:rPr>
        <w:t xml:space="preserve"> peer group mapping will be carried out </w:t>
      </w:r>
      <w:r w:rsidRPr="00F412FF">
        <w:rPr>
          <w:rFonts w:ascii="Arial" w:hAnsi="Arial" w:cs="Arial"/>
          <w:color w:val="000000"/>
          <w:sz w:val="24"/>
          <w:szCs w:val="24"/>
        </w:rPr>
        <w:t xml:space="preserve">will be publicly available. </w:t>
      </w:r>
    </w:p>
    <w:p w:rsidR="00F136F9" w:rsidRDefault="00EF0E2B" w:rsidP="00F136F9">
      <w:pPr>
        <w:contextualSpacing/>
        <w:rPr>
          <w:rFonts w:ascii="Arial" w:hAnsi="Arial" w:cs="Arial"/>
          <w:color w:val="000000"/>
          <w:sz w:val="24"/>
          <w:szCs w:val="24"/>
        </w:rPr>
      </w:pPr>
      <w:r w:rsidRPr="00F412FF">
        <w:rPr>
          <w:rFonts w:ascii="Arial" w:hAnsi="Arial" w:cs="Arial"/>
          <w:color w:val="000000"/>
          <w:sz w:val="24"/>
          <w:szCs w:val="24"/>
        </w:rPr>
        <w:t xml:space="preserve">The </w:t>
      </w:r>
      <w:r w:rsidRPr="00B40074">
        <w:rPr>
          <w:rFonts w:ascii="Arial" w:hAnsi="Arial" w:cs="Arial"/>
          <w:color w:val="000000"/>
          <w:sz w:val="24"/>
          <w:szCs w:val="24"/>
        </w:rPr>
        <w:t>objective</w:t>
      </w:r>
      <w:r w:rsidRPr="00F412FF">
        <w:rPr>
          <w:rFonts w:ascii="Arial" w:hAnsi="Arial" w:cs="Arial"/>
          <w:color w:val="000000"/>
          <w:sz w:val="24"/>
          <w:szCs w:val="24"/>
        </w:rPr>
        <w:t xml:space="preserve"> of these strategic meetings and peer group mapping</w:t>
      </w:r>
      <w:r w:rsidRPr="00B40074">
        <w:rPr>
          <w:rFonts w:ascii="Arial" w:hAnsi="Arial" w:cs="Arial"/>
          <w:color w:val="000000"/>
          <w:sz w:val="24"/>
          <w:szCs w:val="24"/>
        </w:rPr>
        <w:t xml:space="preserve"> </w:t>
      </w:r>
      <w:r w:rsidRPr="00F412FF">
        <w:rPr>
          <w:rFonts w:ascii="Arial" w:hAnsi="Arial" w:cs="Arial"/>
          <w:color w:val="000000"/>
          <w:sz w:val="24"/>
          <w:szCs w:val="24"/>
        </w:rPr>
        <w:t xml:space="preserve">is to safeguard young people, </w:t>
      </w:r>
      <w:r w:rsidRPr="00B40074">
        <w:rPr>
          <w:rFonts w:ascii="Arial" w:hAnsi="Arial" w:cs="Arial"/>
          <w:color w:val="000000"/>
          <w:sz w:val="24"/>
          <w:szCs w:val="24"/>
        </w:rPr>
        <w:t>protecting</w:t>
      </w:r>
      <w:r w:rsidRPr="00F412FF">
        <w:rPr>
          <w:rFonts w:ascii="Arial" w:hAnsi="Arial" w:cs="Arial"/>
          <w:color w:val="000000"/>
          <w:sz w:val="24"/>
          <w:szCs w:val="24"/>
        </w:rPr>
        <w:t xml:space="preserve"> and promoting</w:t>
      </w:r>
      <w:r w:rsidRPr="00B40074">
        <w:rPr>
          <w:rFonts w:ascii="Arial" w:hAnsi="Arial" w:cs="Arial"/>
          <w:color w:val="000000"/>
          <w:sz w:val="24"/>
          <w:szCs w:val="24"/>
        </w:rPr>
        <w:t xml:space="preserve"> their wellbeing, and that this would fall within both the protection of health, and the protection of the rights and freedoms of others.</w:t>
      </w:r>
    </w:p>
    <w:p w:rsidR="00F136F9" w:rsidRPr="00F136F9" w:rsidRDefault="00F136F9" w:rsidP="00F136F9">
      <w:pPr>
        <w:contextualSpacing/>
        <w:rPr>
          <w:rFonts w:ascii="Arial" w:hAnsi="Arial" w:cs="Arial"/>
          <w:color w:val="000000"/>
          <w:sz w:val="14"/>
          <w:szCs w:val="24"/>
        </w:rPr>
      </w:pPr>
    </w:p>
    <w:p w:rsidR="00EF0E2B" w:rsidRPr="00BA2A54" w:rsidRDefault="00EF0E2B" w:rsidP="00BA2A54">
      <w:pPr>
        <w:autoSpaceDE w:val="0"/>
        <w:autoSpaceDN w:val="0"/>
        <w:adjustRightInd w:val="0"/>
        <w:rPr>
          <w:rFonts w:ascii="Arial" w:hAnsi="Arial" w:cs="Arial"/>
          <w:color w:val="000000"/>
          <w:sz w:val="24"/>
          <w:szCs w:val="24"/>
        </w:rPr>
      </w:pPr>
      <w:r w:rsidRPr="00823C2B">
        <w:rPr>
          <w:rFonts w:ascii="Arial" w:hAnsi="Arial" w:cs="Arial"/>
          <w:color w:val="000000"/>
          <w:sz w:val="24"/>
          <w:szCs w:val="24"/>
        </w:rPr>
        <w:t xml:space="preserve">The Council </w:t>
      </w:r>
      <w:r w:rsidRPr="00F412FF">
        <w:rPr>
          <w:rFonts w:ascii="Arial" w:hAnsi="Arial" w:cs="Arial"/>
          <w:color w:val="000000"/>
          <w:sz w:val="24"/>
          <w:szCs w:val="24"/>
        </w:rPr>
        <w:t>will</w:t>
      </w:r>
      <w:r w:rsidRPr="00823C2B">
        <w:rPr>
          <w:rFonts w:ascii="Arial" w:hAnsi="Arial" w:cs="Arial"/>
          <w:color w:val="000000"/>
          <w:sz w:val="24"/>
          <w:szCs w:val="24"/>
        </w:rPr>
        <w:t xml:space="preserve"> engage in peer group mapping in order to comply with its statutory duties to promote the welfare of young people (under the Children Acts of 1989 and 2004</w:t>
      </w:r>
      <w:r w:rsidRPr="00F412FF">
        <w:rPr>
          <w:rFonts w:ascii="Arial" w:hAnsi="Arial" w:cs="Arial"/>
          <w:color w:val="000000"/>
          <w:sz w:val="24"/>
          <w:szCs w:val="24"/>
        </w:rPr>
        <w:t xml:space="preserve"> and the Social Services and Wellbeing Act 2014</w:t>
      </w:r>
      <w:r w:rsidRPr="00823C2B">
        <w:rPr>
          <w:rFonts w:ascii="Arial" w:hAnsi="Arial" w:cs="Arial"/>
          <w:color w:val="000000"/>
          <w:sz w:val="24"/>
          <w:szCs w:val="24"/>
        </w:rPr>
        <w:t xml:space="preserve">). </w:t>
      </w:r>
    </w:p>
    <w:p w:rsidR="00EF0E2B" w:rsidRPr="00F412FF" w:rsidRDefault="00EF0E2B" w:rsidP="00EF0E2B">
      <w:pPr>
        <w:contextualSpacing/>
        <w:rPr>
          <w:rFonts w:ascii="Arial" w:hAnsi="Arial" w:cs="Arial"/>
          <w:sz w:val="24"/>
          <w:szCs w:val="24"/>
        </w:rPr>
      </w:pPr>
      <w:r w:rsidRPr="00F412FF">
        <w:rPr>
          <w:rFonts w:ascii="Arial" w:hAnsi="Arial" w:cs="Arial"/>
          <w:sz w:val="24"/>
          <w:szCs w:val="24"/>
        </w:rPr>
        <w:t>Contextual Strategic Meetings will</w:t>
      </w:r>
      <w:r w:rsidR="00E26088">
        <w:rPr>
          <w:rFonts w:ascii="Arial" w:hAnsi="Arial" w:cs="Arial"/>
          <w:sz w:val="24"/>
          <w:szCs w:val="24"/>
        </w:rPr>
        <w:t xml:space="preserve"> be recorded and minute on WCCIS</w:t>
      </w:r>
      <w:r w:rsidRPr="00F412FF">
        <w:rPr>
          <w:rFonts w:ascii="Arial" w:hAnsi="Arial" w:cs="Arial"/>
          <w:sz w:val="24"/>
          <w:szCs w:val="24"/>
        </w:rPr>
        <w:t xml:space="preserve"> in line with council data recording policies. Depending on each specific circumstance, consideration is given in regards to each individual how much information is recorded and shared. </w:t>
      </w:r>
    </w:p>
    <w:p w:rsidR="00EF0E2B" w:rsidRPr="00F412FF" w:rsidRDefault="00EF0E2B" w:rsidP="00EF0E2B">
      <w:pPr>
        <w:pStyle w:val="Default"/>
        <w:rPr>
          <w:i/>
          <w:color w:val="000000" w:themeColor="text1"/>
        </w:rPr>
      </w:pPr>
      <w:r w:rsidRPr="00F412FF">
        <w:rPr>
          <w:bCs/>
          <w:color w:val="000000" w:themeColor="text1"/>
        </w:rPr>
        <w:t xml:space="preserve">Government advice, “Information Sharing: Advice for practitioners providing safeguarding services to children, young people, parents and carers”, highlights that </w:t>
      </w:r>
      <w:r w:rsidRPr="00F412FF">
        <w:rPr>
          <w:color w:val="000000" w:themeColor="text1"/>
        </w:rPr>
        <w:t>to effectively share information:</w:t>
      </w:r>
      <w:r w:rsidRPr="00F412FF">
        <w:rPr>
          <w:i/>
          <w:color w:val="000000" w:themeColor="text1"/>
        </w:rPr>
        <w:t xml:space="preserve"> </w:t>
      </w:r>
    </w:p>
    <w:p w:rsidR="00EF0E2B" w:rsidRPr="00F412FF" w:rsidRDefault="00EF0E2B" w:rsidP="00EF0E2B">
      <w:pPr>
        <w:pStyle w:val="Default"/>
        <w:rPr>
          <w:bCs/>
          <w:color w:val="000000" w:themeColor="text1"/>
        </w:rPr>
      </w:pPr>
    </w:p>
    <w:p w:rsidR="00EF0E2B" w:rsidRPr="00F412FF" w:rsidRDefault="00EF0E2B" w:rsidP="00EF0E2B">
      <w:pPr>
        <w:pStyle w:val="Default"/>
        <w:rPr>
          <w:i/>
          <w:color w:val="000000" w:themeColor="text1"/>
        </w:rPr>
      </w:pPr>
      <w:r w:rsidRPr="00F412FF">
        <w:rPr>
          <w:i/>
          <w:color w:val="000000" w:themeColor="text1"/>
        </w:rPr>
        <w:t xml:space="preserve">•” all practitioners should be confident of the processing conditions, which allow them to store, and share, the information that they need to carry out their safeguarding role. Information which is </w:t>
      </w:r>
      <w:r w:rsidRPr="00F412FF">
        <w:rPr>
          <w:i/>
          <w:color w:val="000000" w:themeColor="text1"/>
        </w:rPr>
        <w:lastRenderedPageBreak/>
        <w:t xml:space="preserve">relevant to safeguarding will often be data which is considered ‘special category personal data’ meaning it is sensitive and personal </w:t>
      </w:r>
    </w:p>
    <w:p w:rsidR="00EF0E2B" w:rsidRPr="00F412FF" w:rsidRDefault="00EF0E2B" w:rsidP="00EF0E2B">
      <w:pPr>
        <w:pStyle w:val="Default"/>
        <w:rPr>
          <w:i/>
          <w:color w:val="000000" w:themeColor="text1"/>
        </w:rPr>
      </w:pPr>
    </w:p>
    <w:p w:rsidR="00EF0E2B" w:rsidRPr="00F412FF" w:rsidRDefault="00EF0E2B" w:rsidP="00EF0E2B">
      <w:pPr>
        <w:pStyle w:val="Default"/>
        <w:rPr>
          <w:b/>
          <w:bCs/>
          <w:i/>
          <w:color w:val="000000" w:themeColor="text1"/>
        </w:rPr>
      </w:pPr>
      <w:r w:rsidRPr="00F412FF">
        <w:rPr>
          <w:i/>
          <w:color w:val="000000" w:themeColor="text1"/>
        </w:rPr>
        <w:t xml:space="preserve">• </w:t>
      </w:r>
      <w:r w:rsidR="00BA2A54" w:rsidRPr="00F412FF">
        <w:rPr>
          <w:i/>
          <w:color w:val="000000" w:themeColor="text1"/>
        </w:rPr>
        <w:t>Where</w:t>
      </w:r>
      <w:r w:rsidRPr="00F412FF">
        <w:rPr>
          <w:i/>
          <w:color w:val="000000" w:themeColor="text1"/>
        </w:rPr>
        <w:t xml:space="preserve"> practitioners need to share special category personal data, they should be aware that the Data Protection Act 2018 includes ‘safeguarding of children and individuals at risk’ as a condition that allows practitioners to share information </w:t>
      </w:r>
      <w:r w:rsidRPr="00F412FF">
        <w:rPr>
          <w:b/>
          <w:bCs/>
          <w:i/>
          <w:color w:val="000000" w:themeColor="text1"/>
        </w:rPr>
        <w:t xml:space="preserve">without consent </w:t>
      </w:r>
    </w:p>
    <w:p w:rsidR="00EF0E2B" w:rsidRPr="00F412FF" w:rsidRDefault="00EF0E2B" w:rsidP="00EF0E2B">
      <w:pPr>
        <w:pStyle w:val="Default"/>
        <w:rPr>
          <w:i/>
          <w:color w:val="000000" w:themeColor="text1"/>
        </w:rPr>
      </w:pPr>
    </w:p>
    <w:p w:rsidR="00EF0E2B" w:rsidRPr="00F412FF" w:rsidRDefault="00EF0E2B" w:rsidP="00EF0E2B">
      <w:pPr>
        <w:pStyle w:val="Default"/>
        <w:rPr>
          <w:i/>
          <w:color w:val="000000" w:themeColor="text1"/>
        </w:rPr>
      </w:pPr>
      <w:r w:rsidRPr="00F412FF">
        <w:rPr>
          <w:i/>
          <w:color w:val="000000" w:themeColor="text1"/>
        </w:rPr>
        <w:t xml:space="preserve">• information </w:t>
      </w:r>
      <w:r w:rsidRPr="00F412FF">
        <w:rPr>
          <w:b/>
          <w:bCs/>
          <w:i/>
          <w:color w:val="000000" w:themeColor="text1"/>
        </w:rPr>
        <w:t>can be shared legally without consent</w:t>
      </w:r>
      <w:r w:rsidRPr="00F412FF">
        <w:rPr>
          <w:i/>
          <w:color w:val="000000" w:themeColor="text1"/>
        </w:rPr>
        <w:t xml:space="preserve">, if a practitioner is unable to, cannot be reasonably expected to gain consent from the individual, or if to gain consent could place a child at risk. </w:t>
      </w:r>
    </w:p>
    <w:p w:rsidR="00EF0E2B" w:rsidRPr="00F412FF" w:rsidRDefault="00EF0E2B" w:rsidP="00EF0E2B">
      <w:pPr>
        <w:pStyle w:val="Default"/>
        <w:rPr>
          <w:i/>
          <w:color w:val="000000" w:themeColor="text1"/>
        </w:rPr>
      </w:pPr>
    </w:p>
    <w:p w:rsidR="00EF0E2B" w:rsidRDefault="00EF0E2B" w:rsidP="00EF0E2B">
      <w:pPr>
        <w:pStyle w:val="Default"/>
        <w:rPr>
          <w:i/>
          <w:color w:val="000000" w:themeColor="text1"/>
        </w:rPr>
      </w:pPr>
      <w:r w:rsidRPr="00F412FF">
        <w:rPr>
          <w:i/>
          <w:color w:val="000000" w:themeColor="text1"/>
        </w:rPr>
        <w:t xml:space="preserve">• relevant personal information can be shared lawfully if it is to keep a child or individual at risk safe from neglect or physical, emotional or mental harm, or if it is protecting their physical, mental, or emotional well-being.” </w:t>
      </w:r>
    </w:p>
    <w:p w:rsidR="00EF0E2B" w:rsidRPr="00F412FF" w:rsidRDefault="00EF0E2B" w:rsidP="00EF0E2B">
      <w:pPr>
        <w:pStyle w:val="Default"/>
        <w:rPr>
          <w:i/>
          <w:color w:val="000000" w:themeColor="text1"/>
        </w:rPr>
      </w:pPr>
    </w:p>
    <w:p w:rsidR="00EF0E2B" w:rsidRDefault="00EF0E2B" w:rsidP="00EF0E2B">
      <w:pPr>
        <w:autoSpaceDE w:val="0"/>
        <w:autoSpaceDN w:val="0"/>
        <w:adjustRightInd w:val="0"/>
        <w:rPr>
          <w:rFonts w:ascii="Arial" w:hAnsi="Arial" w:cs="Arial"/>
          <w:color w:val="000000"/>
          <w:sz w:val="24"/>
          <w:szCs w:val="24"/>
        </w:rPr>
      </w:pPr>
      <w:r w:rsidRPr="00B40074">
        <w:rPr>
          <w:rFonts w:ascii="Arial" w:hAnsi="Arial" w:cs="Arial"/>
          <w:color w:val="000000"/>
          <w:sz w:val="24"/>
          <w:szCs w:val="24"/>
        </w:rPr>
        <w:t xml:space="preserve">Data protection issues arising under the General Data Protection Regulation 2016 (“GDPR”) and the Data Protection Act 2018 (“DPA 2018”). This legislation replaces the regime set out in the Data Protection Act 1998 (“DPA 1998”). As was the case under DPA 1998, the new data protection regime is regulated and enforced by the Information Commissioner’s office (“ICO”), but breaches of data protection law may also lead to proceedings before the Courts. </w:t>
      </w:r>
    </w:p>
    <w:p w:rsidR="00245FF5" w:rsidRDefault="00245FF5" w:rsidP="00EF0E2B">
      <w:pPr>
        <w:autoSpaceDE w:val="0"/>
        <w:autoSpaceDN w:val="0"/>
        <w:adjustRightInd w:val="0"/>
        <w:rPr>
          <w:rFonts w:ascii="Arial" w:hAnsi="Arial" w:cs="Arial"/>
          <w:color w:val="000000"/>
          <w:sz w:val="24"/>
          <w:szCs w:val="24"/>
        </w:rPr>
      </w:pPr>
    </w:p>
    <w:p w:rsidR="00BA2A54" w:rsidRPr="00BA2A54" w:rsidRDefault="00EF0E2B" w:rsidP="00BA2A54">
      <w:pPr>
        <w:autoSpaceDE w:val="0"/>
        <w:autoSpaceDN w:val="0"/>
        <w:adjustRightInd w:val="0"/>
        <w:rPr>
          <w:rFonts w:ascii="Arial" w:hAnsi="Arial" w:cs="Arial"/>
          <w:color w:val="000000"/>
          <w:sz w:val="24"/>
          <w:szCs w:val="24"/>
        </w:rPr>
      </w:pPr>
      <w:r w:rsidRPr="00B40074">
        <w:rPr>
          <w:rFonts w:ascii="Arial" w:hAnsi="Arial" w:cs="Arial"/>
          <w:color w:val="000000"/>
          <w:sz w:val="24"/>
          <w:szCs w:val="24"/>
        </w:rPr>
        <w:t xml:space="preserve">The </w:t>
      </w:r>
      <w:r w:rsidRPr="00B40074">
        <w:rPr>
          <w:rFonts w:ascii="Arial" w:hAnsi="Arial" w:cs="Arial"/>
          <w:b/>
          <w:bCs/>
          <w:color w:val="000000"/>
          <w:sz w:val="24"/>
          <w:szCs w:val="24"/>
        </w:rPr>
        <w:t xml:space="preserve">purpose </w:t>
      </w:r>
      <w:r w:rsidRPr="00B40074">
        <w:rPr>
          <w:rFonts w:ascii="Arial" w:hAnsi="Arial" w:cs="Arial"/>
          <w:color w:val="000000"/>
          <w:sz w:val="24"/>
          <w:szCs w:val="24"/>
        </w:rPr>
        <w:t>of peer group mapping fall</w:t>
      </w:r>
      <w:r w:rsidRPr="00F412FF">
        <w:rPr>
          <w:rFonts w:ascii="Arial" w:hAnsi="Arial" w:cs="Arial"/>
          <w:color w:val="000000"/>
          <w:sz w:val="24"/>
          <w:szCs w:val="24"/>
        </w:rPr>
        <w:t>s</w:t>
      </w:r>
      <w:r w:rsidRPr="00B40074">
        <w:rPr>
          <w:rFonts w:ascii="Arial" w:hAnsi="Arial" w:cs="Arial"/>
          <w:color w:val="000000"/>
          <w:sz w:val="24"/>
          <w:szCs w:val="24"/>
        </w:rPr>
        <w:t xml:space="preserve"> within Article 8(2). To some </w:t>
      </w:r>
      <w:r w:rsidR="00BA2A54" w:rsidRPr="00B40074">
        <w:rPr>
          <w:rFonts w:ascii="Arial" w:hAnsi="Arial" w:cs="Arial"/>
          <w:color w:val="000000"/>
          <w:sz w:val="24"/>
          <w:szCs w:val="24"/>
        </w:rPr>
        <w:t>extent,</w:t>
      </w:r>
      <w:r w:rsidRPr="00B40074">
        <w:rPr>
          <w:rFonts w:ascii="Arial" w:hAnsi="Arial" w:cs="Arial"/>
          <w:color w:val="000000"/>
          <w:sz w:val="24"/>
          <w:szCs w:val="24"/>
        </w:rPr>
        <w:t xml:space="preserve"> the purpose </w:t>
      </w:r>
      <w:r w:rsidRPr="00F412FF">
        <w:rPr>
          <w:rFonts w:ascii="Arial" w:hAnsi="Arial" w:cs="Arial"/>
          <w:color w:val="000000"/>
          <w:sz w:val="24"/>
          <w:szCs w:val="24"/>
        </w:rPr>
        <w:t xml:space="preserve">is </w:t>
      </w:r>
      <w:r w:rsidRPr="00B40074">
        <w:rPr>
          <w:rFonts w:ascii="Arial" w:hAnsi="Arial" w:cs="Arial"/>
          <w:color w:val="000000"/>
          <w:sz w:val="24"/>
          <w:szCs w:val="24"/>
        </w:rPr>
        <w:t xml:space="preserve">to prevent disorder or crime, since the young people with whom the Council </w:t>
      </w:r>
      <w:r w:rsidRPr="00F412FF">
        <w:rPr>
          <w:rFonts w:ascii="Arial" w:hAnsi="Arial" w:cs="Arial"/>
          <w:color w:val="000000"/>
          <w:sz w:val="24"/>
          <w:szCs w:val="24"/>
        </w:rPr>
        <w:t>are</w:t>
      </w:r>
      <w:r w:rsidRPr="00B40074">
        <w:rPr>
          <w:rFonts w:ascii="Arial" w:hAnsi="Arial" w:cs="Arial"/>
          <w:color w:val="000000"/>
          <w:sz w:val="24"/>
          <w:szCs w:val="24"/>
        </w:rPr>
        <w:t xml:space="preserve"> working would in many circumstances be at risk of being victims and/or perpetrators of crime. </w:t>
      </w:r>
    </w:p>
    <w:p w:rsidR="00EF0E2B" w:rsidRPr="00F412FF" w:rsidRDefault="00EF0E2B" w:rsidP="00EF0E2B">
      <w:pPr>
        <w:contextualSpacing/>
        <w:rPr>
          <w:rFonts w:ascii="Arial" w:hAnsi="Arial" w:cs="Arial"/>
          <w:sz w:val="24"/>
          <w:szCs w:val="24"/>
        </w:rPr>
      </w:pPr>
      <w:r>
        <w:rPr>
          <w:rFonts w:ascii="Arial" w:hAnsi="Arial" w:cs="Arial"/>
          <w:sz w:val="24"/>
          <w:szCs w:val="24"/>
        </w:rPr>
        <w:t>For any</w:t>
      </w:r>
      <w:r w:rsidRPr="00F412FF">
        <w:rPr>
          <w:rFonts w:ascii="Arial" w:hAnsi="Arial" w:cs="Arial"/>
          <w:sz w:val="24"/>
          <w:szCs w:val="24"/>
        </w:rPr>
        <w:t xml:space="preserve"> young person who has been discussed and name identified within the peer mapping </w:t>
      </w:r>
      <w:r>
        <w:rPr>
          <w:rFonts w:ascii="Arial" w:hAnsi="Arial" w:cs="Arial"/>
          <w:sz w:val="24"/>
          <w:szCs w:val="24"/>
        </w:rPr>
        <w:t xml:space="preserve">the meeting will identify who will inform them and any person who has Parental Responsibility for them and the timescales for doing this. </w:t>
      </w:r>
      <w:r w:rsidR="00E26088">
        <w:rPr>
          <w:rFonts w:ascii="Arial" w:hAnsi="Arial" w:cs="Arial"/>
          <w:sz w:val="24"/>
          <w:szCs w:val="24"/>
        </w:rPr>
        <w:t>This</w:t>
      </w:r>
      <w:r>
        <w:rPr>
          <w:rFonts w:ascii="Arial" w:hAnsi="Arial" w:cs="Arial"/>
          <w:sz w:val="24"/>
          <w:szCs w:val="24"/>
        </w:rPr>
        <w:t xml:space="preserve"> should be as soon as is practical unless there are specific safeguarding reasons that are evidenced in the meeting that would prevent this. </w:t>
      </w:r>
    </w:p>
    <w:p w:rsidR="00BA2A54" w:rsidRDefault="00BA2A54" w:rsidP="00B64348">
      <w:pPr>
        <w:ind w:left="284" w:hanging="284"/>
        <w:rPr>
          <w:rFonts w:ascii="Arial" w:hAnsi="Arial" w:cs="Arial"/>
          <w:b/>
          <w:sz w:val="24"/>
          <w:szCs w:val="24"/>
        </w:rPr>
      </w:pPr>
    </w:p>
    <w:p w:rsidR="00EF50EF" w:rsidRPr="00BA2A54" w:rsidRDefault="009452F6" w:rsidP="00B64348">
      <w:pPr>
        <w:ind w:left="284" w:hanging="284"/>
        <w:rPr>
          <w:rFonts w:ascii="Arial" w:hAnsi="Arial" w:cs="Arial"/>
          <w:b/>
          <w:sz w:val="24"/>
          <w:szCs w:val="24"/>
        </w:rPr>
      </w:pPr>
      <w:r w:rsidRPr="005F1096">
        <w:rPr>
          <w:rFonts w:ascii="Arial" w:hAnsi="Arial" w:cs="Arial"/>
          <w:b/>
          <w:sz w:val="24"/>
          <w:szCs w:val="24"/>
        </w:rPr>
        <w:t>Terms of reference</w:t>
      </w:r>
      <w:r w:rsidR="00EF50EF" w:rsidRPr="005F1096">
        <w:rPr>
          <w:rFonts w:ascii="Arial" w:hAnsi="Arial" w:cs="Arial"/>
          <w:b/>
          <w:sz w:val="24"/>
          <w:szCs w:val="24"/>
        </w:rPr>
        <w:t>:</w:t>
      </w:r>
    </w:p>
    <w:p w:rsidR="00F749E5" w:rsidRDefault="00F749E5" w:rsidP="00EF50EF">
      <w:pPr>
        <w:pStyle w:val="ListParagraph"/>
        <w:numPr>
          <w:ilvl w:val="0"/>
          <w:numId w:val="5"/>
        </w:numPr>
        <w:rPr>
          <w:rFonts w:ascii="Arial" w:hAnsi="Arial" w:cs="Arial"/>
          <w:sz w:val="24"/>
          <w:szCs w:val="24"/>
        </w:rPr>
      </w:pPr>
      <w:r w:rsidRPr="005F1096">
        <w:rPr>
          <w:rFonts w:ascii="Arial" w:hAnsi="Arial" w:cs="Arial"/>
          <w:sz w:val="24"/>
          <w:szCs w:val="24"/>
        </w:rPr>
        <w:t>The meeting has a set agenda and purpose, this is</w:t>
      </w:r>
      <w:r w:rsidR="00E26088">
        <w:rPr>
          <w:rFonts w:ascii="Arial" w:hAnsi="Arial" w:cs="Arial"/>
          <w:sz w:val="24"/>
          <w:szCs w:val="24"/>
        </w:rPr>
        <w:t xml:space="preserve"> to</w:t>
      </w:r>
      <w:r w:rsidRPr="005F1096">
        <w:rPr>
          <w:rFonts w:ascii="Arial" w:hAnsi="Arial" w:cs="Arial"/>
          <w:sz w:val="24"/>
          <w:szCs w:val="24"/>
        </w:rPr>
        <w:t xml:space="preserve"> make sure that any wellbeing and safeguarding concerns are identified in relation to the impact of this child’s death on others. The meeting will identify what support is needed and who will be leading on this.</w:t>
      </w:r>
    </w:p>
    <w:p w:rsidR="00BA2A54" w:rsidRPr="005F1096" w:rsidRDefault="00BA2A54" w:rsidP="00BA2A54">
      <w:pPr>
        <w:pStyle w:val="ListParagraph"/>
        <w:rPr>
          <w:rFonts w:ascii="Arial" w:hAnsi="Arial" w:cs="Arial"/>
          <w:sz w:val="24"/>
          <w:szCs w:val="24"/>
        </w:rPr>
      </w:pPr>
    </w:p>
    <w:p w:rsidR="009452F6" w:rsidRDefault="00F749E5" w:rsidP="00F749E5">
      <w:pPr>
        <w:pStyle w:val="ListParagraph"/>
        <w:numPr>
          <w:ilvl w:val="0"/>
          <w:numId w:val="5"/>
        </w:numPr>
        <w:rPr>
          <w:rFonts w:ascii="Arial" w:hAnsi="Arial" w:cs="Arial"/>
          <w:sz w:val="24"/>
          <w:szCs w:val="24"/>
        </w:rPr>
      </w:pPr>
      <w:r w:rsidRPr="005F1096">
        <w:rPr>
          <w:rFonts w:ascii="Arial" w:hAnsi="Arial" w:cs="Arial"/>
          <w:sz w:val="24"/>
          <w:szCs w:val="24"/>
        </w:rPr>
        <w:t>The charts below will be the focus of how we will collect the information during this meeting. We would ask all attendees to view the example of information collected and if appropriate bring any relevant information to the meeting with you.</w:t>
      </w:r>
    </w:p>
    <w:p w:rsidR="00BA2A54" w:rsidRPr="005F1096" w:rsidRDefault="00BA2A54" w:rsidP="00BA2A54">
      <w:pPr>
        <w:pStyle w:val="ListParagraph"/>
        <w:rPr>
          <w:rFonts w:ascii="Arial" w:hAnsi="Arial" w:cs="Arial"/>
          <w:sz w:val="24"/>
          <w:szCs w:val="24"/>
        </w:rPr>
      </w:pPr>
    </w:p>
    <w:p w:rsidR="00443DBA" w:rsidRDefault="00F749E5" w:rsidP="00F749E5">
      <w:pPr>
        <w:pStyle w:val="ListParagraph"/>
        <w:numPr>
          <w:ilvl w:val="0"/>
          <w:numId w:val="5"/>
        </w:numPr>
        <w:rPr>
          <w:rFonts w:ascii="Arial" w:hAnsi="Arial" w:cs="Arial"/>
          <w:sz w:val="24"/>
          <w:szCs w:val="24"/>
        </w:rPr>
      </w:pPr>
      <w:r w:rsidRPr="005F1096">
        <w:rPr>
          <w:rFonts w:ascii="Arial" w:hAnsi="Arial" w:cs="Arial"/>
          <w:sz w:val="24"/>
          <w:szCs w:val="24"/>
        </w:rPr>
        <w:t>Attendance at this meeting is mandatory and agreed through protocol. If Lead professional is unable to attend they must ensure that they send a nominated person with delegated decision making responsibilities to attend in your absence</w:t>
      </w:r>
      <w:r w:rsidR="005F1096" w:rsidRPr="005F1096">
        <w:rPr>
          <w:rFonts w:ascii="Arial" w:hAnsi="Arial" w:cs="Arial"/>
          <w:sz w:val="24"/>
          <w:szCs w:val="24"/>
        </w:rPr>
        <w:t>.</w:t>
      </w:r>
    </w:p>
    <w:p w:rsidR="00BA2A54" w:rsidRDefault="00BA2A54" w:rsidP="00BA2A54">
      <w:pPr>
        <w:pStyle w:val="ListParagraph"/>
        <w:rPr>
          <w:rFonts w:ascii="Arial" w:hAnsi="Arial" w:cs="Arial"/>
          <w:sz w:val="24"/>
          <w:szCs w:val="24"/>
        </w:rPr>
      </w:pPr>
    </w:p>
    <w:p w:rsidR="00BA2A54" w:rsidRDefault="00A04C00" w:rsidP="00B37DDC">
      <w:pPr>
        <w:pStyle w:val="ListParagraph"/>
        <w:numPr>
          <w:ilvl w:val="0"/>
          <w:numId w:val="5"/>
        </w:numPr>
        <w:rPr>
          <w:rFonts w:ascii="Arial" w:hAnsi="Arial" w:cs="Arial"/>
          <w:sz w:val="24"/>
          <w:szCs w:val="24"/>
        </w:rPr>
      </w:pPr>
      <w:r w:rsidRPr="00EF0E2B">
        <w:rPr>
          <w:rFonts w:ascii="Arial" w:hAnsi="Arial" w:cs="Arial"/>
          <w:sz w:val="24"/>
          <w:szCs w:val="24"/>
        </w:rPr>
        <w:t>The Rapid response meeting will confirm h</w:t>
      </w:r>
      <w:r w:rsidR="00174007" w:rsidRPr="00EF0E2B">
        <w:rPr>
          <w:rFonts w:ascii="Arial" w:hAnsi="Arial" w:cs="Arial"/>
          <w:sz w:val="24"/>
          <w:szCs w:val="24"/>
        </w:rPr>
        <w:t xml:space="preserve">ow information is recorded and where </w:t>
      </w:r>
      <w:r w:rsidRPr="00EF0E2B">
        <w:rPr>
          <w:rFonts w:ascii="Arial" w:hAnsi="Arial" w:cs="Arial"/>
          <w:sz w:val="24"/>
          <w:szCs w:val="24"/>
        </w:rPr>
        <w:t>it will be stored (SPOC) (WCCIS). All Child</w:t>
      </w:r>
      <w:r w:rsidR="00E26088">
        <w:rPr>
          <w:rFonts w:ascii="Arial" w:hAnsi="Arial" w:cs="Arial"/>
          <w:sz w:val="24"/>
          <w:szCs w:val="24"/>
        </w:rPr>
        <w:t>ren, Young People and Families i</w:t>
      </w:r>
      <w:r w:rsidRPr="00EF0E2B">
        <w:rPr>
          <w:rFonts w:ascii="Arial" w:hAnsi="Arial" w:cs="Arial"/>
          <w:sz w:val="24"/>
          <w:szCs w:val="24"/>
        </w:rPr>
        <w:t>dentified</w:t>
      </w:r>
      <w:r w:rsidR="00174007" w:rsidRPr="00EF0E2B">
        <w:rPr>
          <w:rFonts w:ascii="Arial" w:hAnsi="Arial" w:cs="Arial"/>
          <w:sz w:val="24"/>
          <w:szCs w:val="24"/>
        </w:rPr>
        <w:t xml:space="preserve"> </w:t>
      </w:r>
      <w:r w:rsidRPr="00EF0E2B">
        <w:rPr>
          <w:rFonts w:ascii="Arial" w:hAnsi="Arial" w:cs="Arial"/>
          <w:sz w:val="24"/>
          <w:szCs w:val="24"/>
        </w:rPr>
        <w:t xml:space="preserve">through this process will be informed by IIAA that their information is being recorded in regards to the Rapid response of a child death within </w:t>
      </w:r>
      <w:r w:rsidR="00B37DDC">
        <w:rPr>
          <w:rFonts w:ascii="Arial" w:hAnsi="Arial" w:cs="Arial"/>
          <w:sz w:val="24"/>
          <w:szCs w:val="24"/>
        </w:rPr>
        <w:t>48 hours of the initial meet</w:t>
      </w:r>
      <w:r w:rsidR="0013409B">
        <w:rPr>
          <w:rFonts w:ascii="Arial" w:hAnsi="Arial" w:cs="Arial"/>
          <w:sz w:val="24"/>
          <w:szCs w:val="24"/>
        </w:rPr>
        <w:t>.</w:t>
      </w:r>
    </w:p>
    <w:p w:rsidR="0013409B" w:rsidRDefault="0013409B" w:rsidP="0013409B">
      <w:pPr>
        <w:rPr>
          <w:rFonts w:ascii="Arial" w:hAnsi="Arial" w:cs="Arial"/>
          <w:sz w:val="24"/>
          <w:szCs w:val="24"/>
        </w:rPr>
      </w:pPr>
    </w:p>
    <w:p w:rsidR="0013409B" w:rsidRDefault="0013409B" w:rsidP="0013409B">
      <w:pPr>
        <w:rPr>
          <w:rFonts w:ascii="Arial" w:hAnsi="Arial" w:cs="Arial"/>
          <w:sz w:val="24"/>
          <w:szCs w:val="24"/>
        </w:rPr>
      </w:pPr>
    </w:p>
    <w:p w:rsidR="0013409B" w:rsidRDefault="0013409B" w:rsidP="0013409B">
      <w:pPr>
        <w:rPr>
          <w:rFonts w:ascii="Arial" w:hAnsi="Arial" w:cs="Arial"/>
          <w:sz w:val="24"/>
          <w:szCs w:val="24"/>
        </w:rPr>
      </w:pPr>
    </w:p>
    <w:p w:rsidR="0013409B" w:rsidRPr="0013409B" w:rsidRDefault="0013409B" w:rsidP="0013409B">
      <w:pPr>
        <w:spacing w:after="0"/>
        <w:jc w:val="both"/>
        <w:rPr>
          <w:rFonts w:ascii="Arial" w:eastAsia="Calibri" w:hAnsi="Arial" w:cs="Arial"/>
          <w:b/>
          <w:bCs/>
        </w:rPr>
      </w:pPr>
    </w:p>
    <w:p w:rsidR="0013409B" w:rsidRPr="0013409B" w:rsidRDefault="0013409B" w:rsidP="0013409B">
      <w:pPr>
        <w:spacing w:after="0"/>
        <w:jc w:val="center"/>
        <w:rPr>
          <w:rFonts w:ascii="Arial" w:eastAsia="Calibri" w:hAnsi="Arial" w:cs="Arial"/>
          <w:b/>
          <w:bCs/>
        </w:rPr>
      </w:pPr>
      <w:r w:rsidRPr="0013409B">
        <w:rPr>
          <w:rFonts w:ascii="Arial" w:eastAsia="Calibri" w:hAnsi="Arial" w:cs="Arial"/>
          <w:b/>
          <w:bCs/>
        </w:rPr>
        <w:t>If you have any queries about the content please contact:</w:t>
      </w:r>
    </w:p>
    <w:p w:rsidR="0013409B" w:rsidRPr="0013409B" w:rsidRDefault="0013409B" w:rsidP="0013409B">
      <w:pPr>
        <w:spacing w:after="0"/>
        <w:jc w:val="center"/>
        <w:rPr>
          <w:rFonts w:ascii="Arial" w:eastAsia="Calibri" w:hAnsi="Arial" w:cs="Arial"/>
          <w:b/>
          <w:bCs/>
        </w:rPr>
      </w:pPr>
    </w:p>
    <w:p w:rsidR="0013409B" w:rsidRPr="0013409B" w:rsidRDefault="0013409B" w:rsidP="0013409B">
      <w:pPr>
        <w:spacing w:after="0"/>
        <w:jc w:val="center"/>
        <w:rPr>
          <w:rFonts w:ascii="Arial" w:eastAsia="Calibri" w:hAnsi="Arial" w:cs="Arial"/>
          <w:b/>
          <w:bCs/>
        </w:rPr>
      </w:pPr>
    </w:p>
    <w:p w:rsidR="0013409B" w:rsidRPr="0013409B" w:rsidRDefault="0013409B" w:rsidP="0013409B">
      <w:pPr>
        <w:spacing w:after="0"/>
        <w:jc w:val="center"/>
        <w:rPr>
          <w:rFonts w:ascii="Arial" w:eastAsia="Calibri" w:hAnsi="Arial" w:cs="Arial"/>
        </w:rPr>
      </w:pPr>
      <w:r w:rsidRPr="0013409B">
        <w:rPr>
          <w:rFonts w:ascii="Arial" w:eastAsia="Calibri" w:hAnsi="Arial" w:cs="Arial"/>
          <w:b/>
          <w:bCs/>
        </w:rPr>
        <w:t>Rebecca Shepherd</w:t>
      </w:r>
    </w:p>
    <w:p w:rsidR="0013409B" w:rsidRPr="0013409B" w:rsidRDefault="0013409B" w:rsidP="0013409B">
      <w:pPr>
        <w:spacing w:after="0"/>
        <w:jc w:val="center"/>
        <w:rPr>
          <w:rFonts w:ascii="Arial" w:eastAsia="Calibri" w:hAnsi="Arial" w:cs="Arial"/>
        </w:rPr>
      </w:pPr>
      <w:r w:rsidRPr="0013409B">
        <w:rPr>
          <w:rFonts w:ascii="Arial" w:eastAsia="Calibri" w:hAnsi="Arial" w:cs="Arial"/>
        </w:rPr>
        <w:t>Business Manager – West Glamorgan Safeguarding Board</w:t>
      </w:r>
    </w:p>
    <w:p w:rsidR="0013409B" w:rsidRPr="0013409B" w:rsidRDefault="0013409B" w:rsidP="0013409B">
      <w:pPr>
        <w:spacing w:after="0"/>
        <w:jc w:val="center"/>
        <w:rPr>
          <w:rFonts w:ascii="Arial" w:eastAsia="Calibri" w:hAnsi="Arial" w:cs="Arial"/>
        </w:rPr>
      </w:pPr>
      <w:r w:rsidRPr="0013409B">
        <w:rPr>
          <w:rFonts w:ascii="Arial" w:eastAsia="Calibri" w:hAnsi="Arial" w:cs="Arial"/>
        </w:rPr>
        <w:t xml:space="preserve">Tel/ </w:t>
      </w:r>
      <w:proofErr w:type="spellStart"/>
      <w:r w:rsidRPr="0013409B">
        <w:rPr>
          <w:rFonts w:ascii="Arial" w:eastAsia="Calibri" w:hAnsi="Arial" w:cs="Arial"/>
        </w:rPr>
        <w:t>Ffôn</w:t>
      </w:r>
      <w:proofErr w:type="spellEnd"/>
      <w:r w:rsidRPr="0013409B">
        <w:rPr>
          <w:rFonts w:ascii="Arial" w:eastAsia="Calibri" w:hAnsi="Arial" w:cs="Arial"/>
        </w:rPr>
        <w:t>: 01639 686049</w:t>
      </w:r>
    </w:p>
    <w:p w:rsidR="0013409B" w:rsidRPr="0013409B" w:rsidRDefault="0013409B" w:rsidP="0013409B">
      <w:pPr>
        <w:spacing w:after="0"/>
        <w:jc w:val="center"/>
        <w:rPr>
          <w:rFonts w:ascii="Arial" w:eastAsia="Calibri" w:hAnsi="Arial" w:cs="Arial"/>
        </w:rPr>
      </w:pPr>
      <w:r w:rsidRPr="0013409B">
        <w:rPr>
          <w:rFonts w:ascii="Arial" w:eastAsia="Calibri" w:hAnsi="Arial" w:cs="Arial"/>
        </w:rPr>
        <w:t>Mobile: 07964 246849</w:t>
      </w:r>
    </w:p>
    <w:p w:rsidR="0013409B" w:rsidRPr="0013409B" w:rsidRDefault="0013409B" w:rsidP="0013409B">
      <w:pPr>
        <w:spacing w:after="0"/>
        <w:jc w:val="center"/>
        <w:rPr>
          <w:rFonts w:ascii="Arial" w:eastAsia="Calibri" w:hAnsi="Arial" w:cs="Arial"/>
        </w:rPr>
      </w:pPr>
      <w:r w:rsidRPr="0013409B">
        <w:rPr>
          <w:rFonts w:ascii="Arial" w:eastAsia="Calibri" w:hAnsi="Arial" w:cs="Arial"/>
        </w:rPr>
        <w:t xml:space="preserve">Email: </w:t>
      </w:r>
      <w:hyperlink r:id="rId9" w:history="1">
        <w:r w:rsidRPr="0013409B">
          <w:rPr>
            <w:rFonts w:ascii="Arial" w:eastAsia="Calibri" w:hAnsi="Arial" w:cs="Arial"/>
            <w:color w:val="0563C1"/>
            <w:u w:val="single"/>
          </w:rPr>
          <w:t>r.shepherd@npt.gov.uk</w:t>
        </w:r>
      </w:hyperlink>
    </w:p>
    <w:p w:rsidR="0013409B" w:rsidRPr="0013409B" w:rsidRDefault="0013409B" w:rsidP="0013409B">
      <w:pPr>
        <w:spacing w:after="0"/>
        <w:jc w:val="center"/>
        <w:rPr>
          <w:rFonts w:ascii="Arial" w:eastAsia="Calibri" w:hAnsi="Arial" w:cs="Arial"/>
          <w:u w:val="single"/>
        </w:rPr>
      </w:pPr>
      <w:r w:rsidRPr="0013409B">
        <w:rPr>
          <w:rFonts w:ascii="Arial" w:eastAsia="Calibri" w:hAnsi="Arial" w:cs="Arial"/>
        </w:rPr>
        <w:t xml:space="preserve">Website/ </w:t>
      </w:r>
      <w:proofErr w:type="spellStart"/>
      <w:r w:rsidRPr="0013409B">
        <w:rPr>
          <w:rFonts w:ascii="Arial" w:eastAsia="Calibri" w:hAnsi="Arial" w:cs="Arial"/>
        </w:rPr>
        <w:t>Gwefan</w:t>
      </w:r>
      <w:proofErr w:type="spellEnd"/>
      <w:r w:rsidRPr="0013409B">
        <w:rPr>
          <w:rFonts w:ascii="Arial" w:eastAsia="Calibri" w:hAnsi="Arial" w:cs="Arial"/>
        </w:rPr>
        <w:t xml:space="preserve"> – </w:t>
      </w:r>
      <w:hyperlink r:id="rId10" w:history="1">
        <w:r w:rsidRPr="0013409B">
          <w:rPr>
            <w:rFonts w:ascii="Arial" w:eastAsia="Calibri" w:hAnsi="Arial" w:cs="Arial"/>
            <w:color w:val="0563C1"/>
            <w:u w:val="single"/>
          </w:rPr>
          <w:t>www.wgsb.wales</w:t>
        </w:r>
      </w:hyperlink>
    </w:p>
    <w:p w:rsidR="0013409B" w:rsidRPr="0013409B" w:rsidRDefault="0013409B" w:rsidP="0013409B">
      <w:pPr>
        <w:rPr>
          <w:rFonts w:ascii="Arial" w:hAnsi="Arial" w:cs="Arial"/>
          <w:sz w:val="24"/>
          <w:szCs w:val="24"/>
        </w:rPr>
        <w:sectPr w:rsidR="0013409B" w:rsidRPr="0013409B" w:rsidSect="008A7656">
          <w:headerReference w:type="default" r:id="rId11"/>
          <w:footerReference w:type="default" r:id="rId12"/>
          <w:pgSz w:w="11906" w:h="16838"/>
          <w:pgMar w:top="720" w:right="720" w:bottom="720" w:left="720" w:header="708" w:footer="227" w:gutter="0"/>
          <w:cols w:space="708"/>
          <w:docGrid w:linePitch="360"/>
        </w:sectPr>
      </w:pPr>
    </w:p>
    <w:p w:rsidR="00BA2A54" w:rsidRPr="00B37DDC" w:rsidRDefault="00BA2A54" w:rsidP="00B37DDC">
      <w:pPr>
        <w:rPr>
          <w:rFonts w:ascii="Arial" w:hAnsi="Arial" w:cs="Arial"/>
          <w:sz w:val="24"/>
          <w:szCs w:val="24"/>
        </w:rPr>
      </w:pPr>
    </w:p>
    <w:sectPr w:rsidR="00BA2A54" w:rsidRPr="00B37DDC" w:rsidSect="00852623">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4A2" w:rsidRDefault="008654A2" w:rsidP="00B64348">
      <w:pPr>
        <w:spacing w:after="0" w:line="240" w:lineRule="auto"/>
      </w:pPr>
      <w:r>
        <w:separator/>
      </w:r>
    </w:p>
  </w:endnote>
  <w:endnote w:type="continuationSeparator" w:id="0">
    <w:p w:rsidR="008654A2" w:rsidRDefault="008654A2" w:rsidP="00B6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4732157"/>
      <w:docPartObj>
        <w:docPartGallery w:val="Page Numbers (Bottom of Page)"/>
        <w:docPartUnique/>
      </w:docPartObj>
    </w:sdtPr>
    <w:sdtEndPr>
      <w:rPr>
        <w:noProof/>
      </w:rPr>
    </w:sdtEndPr>
    <w:sdtContent>
      <w:p w:rsidR="00BA2A54" w:rsidRDefault="00BA2A54">
        <w:pPr>
          <w:pStyle w:val="Footer"/>
          <w:jc w:val="right"/>
        </w:pPr>
        <w:r>
          <w:fldChar w:fldCharType="begin"/>
        </w:r>
        <w:r>
          <w:instrText xml:space="preserve"> PAGE   \* MERGEFORMAT </w:instrText>
        </w:r>
        <w:r>
          <w:fldChar w:fldCharType="separate"/>
        </w:r>
        <w:r w:rsidR="00495743">
          <w:rPr>
            <w:noProof/>
          </w:rPr>
          <w:t>8</w:t>
        </w:r>
        <w:r>
          <w:rPr>
            <w:noProof/>
          </w:rPr>
          <w:fldChar w:fldCharType="end"/>
        </w:r>
      </w:p>
    </w:sdtContent>
  </w:sdt>
  <w:p w:rsidR="00BA2A54" w:rsidRDefault="00495743" w:rsidP="00BA2A54">
    <w:pPr>
      <w:pStyle w:val="Footer"/>
      <w:tabs>
        <w:tab w:val="clear" w:pos="4513"/>
        <w:tab w:val="clear" w:pos="9026"/>
        <w:tab w:val="right" w:pos="10466"/>
      </w:tabs>
    </w:pPr>
    <w:r>
      <w:t xml:space="preserve">Last reviewed </w:t>
    </w:r>
    <w:r w:rsidR="00BA2A54">
      <w:t>V 1.1</w:t>
    </w:r>
  </w:p>
  <w:p w:rsidR="00BA2A54" w:rsidRDefault="00495743" w:rsidP="00BA2A54">
    <w:pPr>
      <w:pStyle w:val="Footer"/>
      <w:tabs>
        <w:tab w:val="clear" w:pos="4513"/>
        <w:tab w:val="clear" w:pos="9026"/>
        <w:tab w:val="right" w:pos="10466"/>
      </w:tabs>
    </w:pPr>
    <w:r>
      <w:t>24</w:t>
    </w:r>
    <w:r w:rsidRPr="00495743">
      <w:rPr>
        <w:vertAlign w:val="superscript"/>
      </w:rPr>
      <w:t>th</w:t>
    </w:r>
    <w:r>
      <w:t xml:space="preserve"> of March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4A2" w:rsidRDefault="008654A2" w:rsidP="00B64348">
      <w:pPr>
        <w:spacing w:after="0" w:line="240" w:lineRule="auto"/>
      </w:pPr>
      <w:r>
        <w:separator/>
      </w:r>
    </w:p>
  </w:footnote>
  <w:footnote w:type="continuationSeparator" w:id="0">
    <w:p w:rsidR="008654A2" w:rsidRDefault="008654A2" w:rsidP="00B6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348" w:rsidRDefault="00B64348" w:rsidP="00B6434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DBE"/>
    <w:multiLevelType w:val="hybridMultilevel"/>
    <w:tmpl w:val="A40CE75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823F4"/>
    <w:multiLevelType w:val="hybridMultilevel"/>
    <w:tmpl w:val="649AF20C"/>
    <w:lvl w:ilvl="0" w:tplc="0809000F">
      <w:start w:val="1"/>
      <w:numFmt w:val="decimal"/>
      <w:lvlText w:val="%1."/>
      <w:lvlJc w:val="left"/>
      <w:pPr>
        <w:ind w:left="16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9D3878"/>
    <w:multiLevelType w:val="hybridMultilevel"/>
    <w:tmpl w:val="4646373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012552"/>
    <w:multiLevelType w:val="hybridMultilevel"/>
    <w:tmpl w:val="7BE47808"/>
    <w:lvl w:ilvl="0" w:tplc="39F4BA96">
      <w:start w:val="1"/>
      <w:numFmt w:val="decimal"/>
      <w:lvlText w:val="%1."/>
      <w:lvlJc w:val="left"/>
      <w:pPr>
        <w:ind w:left="360" w:hanging="360"/>
      </w:pPr>
      <w:rPr>
        <w:b w:val="0"/>
      </w:rPr>
    </w:lvl>
    <w:lvl w:ilvl="1" w:tplc="08090019">
      <w:start w:val="1"/>
      <w:numFmt w:val="lowerLetter"/>
      <w:lvlText w:val="%2."/>
      <w:lvlJc w:val="left"/>
      <w:pPr>
        <w:ind w:left="7318" w:hanging="360"/>
      </w:pPr>
    </w:lvl>
    <w:lvl w:ilvl="2" w:tplc="0809001B" w:tentative="1">
      <w:start w:val="1"/>
      <w:numFmt w:val="lowerRoman"/>
      <w:lvlText w:val="%3."/>
      <w:lvlJc w:val="right"/>
      <w:pPr>
        <w:ind w:left="8038" w:hanging="180"/>
      </w:pPr>
    </w:lvl>
    <w:lvl w:ilvl="3" w:tplc="0809000F" w:tentative="1">
      <w:start w:val="1"/>
      <w:numFmt w:val="decimal"/>
      <w:lvlText w:val="%4."/>
      <w:lvlJc w:val="left"/>
      <w:pPr>
        <w:ind w:left="8758" w:hanging="360"/>
      </w:pPr>
    </w:lvl>
    <w:lvl w:ilvl="4" w:tplc="08090019" w:tentative="1">
      <w:start w:val="1"/>
      <w:numFmt w:val="lowerLetter"/>
      <w:lvlText w:val="%5."/>
      <w:lvlJc w:val="left"/>
      <w:pPr>
        <w:ind w:left="9478" w:hanging="360"/>
      </w:pPr>
    </w:lvl>
    <w:lvl w:ilvl="5" w:tplc="0809001B" w:tentative="1">
      <w:start w:val="1"/>
      <w:numFmt w:val="lowerRoman"/>
      <w:lvlText w:val="%6."/>
      <w:lvlJc w:val="right"/>
      <w:pPr>
        <w:ind w:left="10198" w:hanging="180"/>
      </w:pPr>
    </w:lvl>
    <w:lvl w:ilvl="6" w:tplc="0809000F" w:tentative="1">
      <w:start w:val="1"/>
      <w:numFmt w:val="decimal"/>
      <w:lvlText w:val="%7."/>
      <w:lvlJc w:val="left"/>
      <w:pPr>
        <w:ind w:left="10918" w:hanging="360"/>
      </w:pPr>
    </w:lvl>
    <w:lvl w:ilvl="7" w:tplc="08090019" w:tentative="1">
      <w:start w:val="1"/>
      <w:numFmt w:val="lowerLetter"/>
      <w:lvlText w:val="%8."/>
      <w:lvlJc w:val="left"/>
      <w:pPr>
        <w:ind w:left="11638" w:hanging="360"/>
      </w:pPr>
    </w:lvl>
    <w:lvl w:ilvl="8" w:tplc="0809001B" w:tentative="1">
      <w:start w:val="1"/>
      <w:numFmt w:val="lowerRoman"/>
      <w:lvlText w:val="%9."/>
      <w:lvlJc w:val="right"/>
      <w:pPr>
        <w:ind w:left="12358" w:hanging="180"/>
      </w:pPr>
    </w:lvl>
  </w:abstractNum>
  <w:abstractNum w:abstractNumId="4" w15:restartNumberingAfterBreak="0">
    <w:nsid w:val="2AB10E3E"/>
    <w:multiLevelType w:val="hybridMultilevel"/>
    <w:tmpl w:val="0BDEB0D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5B8E2B70"/>
    <w:multiLevelType w:val="hybridMultilevel"/>
    <w:tmpl w:val="4C54B2B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BA1"/>
    <w:rsid w:val="00016F68"/>
    <w:rsid w:val="000729F1"/>
    <w:rsid w:val="00094418"/>
    <w:rsid w:val="0013409B"/>
    <w:rsid w:val="00134F72"/>
    <w:rsid w:val="001709CA"/>
    <w:rsid w:val="00174007"/>
    <w:rsid w:val="00180C84"/>
    <w:rsid w:val="00201A2B"/>
    <w:rsid w:val="00201FA0"/>
    <w:rsid w:val="00245FF5"/>
    <w:rsid w:val="002703E3"/>
    <w:rsid w:val="0027423E"/>
    <w:rsid w:val="00294198"/>
    <w:rsid w:val="002A7582"/>
    <w:rsid w:val="00303DF8"/>
    <w:rsid w:val="003546BB"/>
    <w:rsid w:val="00386BA1"/>
    <w:rsid w:val="003B4EA4"/>
    <w:rsid w:val="003D2C42"/>
    <w:rsid w:val="003D5CBD"/>
    <w:rsid w:val="003D682E"/>
    <w:rsid w:val="0042409A"/>
    <w:rsid w:val="00425D24"/>
    <w:rsid w:val="00443267"/>
    <w:rsid w:val="00443DBA"/>
    <w:rsid w:val="00484FE7"/>
    <w:rsid w:val="00495743"/>
    <w:rsid w:val="004B291E"/>
    <w:rsid w:val="004D04A0"/>
    <w:rsid w:val="00501359"/>
    <w:rsid w:val="00502017"/>
    <w:rsid w:val="0051576A"/>
    <w:rsid w:val="00542236"/>
    <w:rsid w:val="005D44E7"/>
    <w:rsid w:val="005E172F"/>
    <w:rsid w:val="005F1096"/>
    <w:rsid w:val="00637B62"/>
    <w:rsid w:val="00691EB8"/>
    <w:rsid w:val="006C4486"/>
    <w:rsid w:val="007261C9"/>
    <w:rsid w:val="007302B6"/>
    <w:rsid w:val="007424F3"/>
    <w:rsid w:val="0076507A"/>
    <w:rsid w:val="007B6153"/>
    <w:rsid w:val="007C5128"/>
    <w:rsid w:val="007E6545"/>
    <w:rsid w:val="00835A03"/>
    <w:rsid w:val="00843354"/>
    <w:rsid w:val="00852623"/>
    <w:rsid w:val="00854152"/>
    <w:rsid w:val="008654A2"/>
    <w:rsid w:val="00871335"/>
    <w:rsid w:val="008A7656"/>
    <w:rsid w:val="008C53D6"/>
    <w:rsid w:val="008D3FBA"/>
    <w:rsid w:val="008D5A58"/>
    <w:rsid w:val="009452F6"/>
    <w:rsid w:val="009E24A6"/>
    <w:rsid w:val="009F3171"/>
    <w:rsid w:val="00A04C00"/>
    <w:rsid w:val="00A10404"/>
    <w:rsid w:val="00A47739"/>
    <w:rsid w:val="00A74571"/>
    <w:rsid w:val="00A94B13"/>
    <w:rsid w:val="00A95B46"/>
    <w:rsid w:val="00AC1511"/>
    <w:rsid w:val="00B37DDC"/>
    <w:rsid w:val="00B64348"/>
    <w:rsid w:val="00B6680E"/>
    <w:rsid w:val="00B72805"/>
    <w:rsid w:val="00B83B9E"/>
    <w:rsid w:val="00BA2A54"/>
    <w:rsid w:val="00C95128"/>
    <w:rsid w:val="00D031F0"/>
    <w:rsid w:val="00E26088"/>
    <w:rsid w:val="00E273AC"/>
    <w:rsid w:val="00E54BA1"/>
    <w:rsid w:val="00E871A3"/>
    <w:rsid w:val="00EB367B"/>
    <w:rsid w:val="00EF0E2B"/>
    <w:rsid w:val="00EF50EF"/>
    <w:rsid w:val="00F136F9"/>
    <w:rsid w:val="00F27DBC"/>
    <w:rsid w:val="00F749E5"/>
    <w:rsid w:val="00F82CE3"/>
    <w:rsid w:val="00F83353"/>
    <w:rsid w:val="00FB31CD"/>
    <w:rsid w:val="00FC1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F543DE"/>
  <w15:chartTrackingRefBased/>
  <w15:docId w15:val="{6090A390-8A94-4DB1-8604-136C2D3D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BA1"/>
    <w:pPr>
      <w:ind w:left="720"/>
      <w:contextualSpacing/>
    </w:pPr>
  </w:style>
  <w:style w:type="paragraph" w:styleId="Header">
    <w:name w:val="header"/>
    <w:basedOn w:val="Normal"/>
    <w:link w:val="HeaderChar"/>
    <w:uiPriority w:val="99"/>
    <w:unhideWhenUsed/>
    <w:rsid w:val="00B64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348"/>
  </w:style>
  <w:style w:type="paragraph" w:styleId="Footer">
    <w:name w:val="footer"/>
    <w:basedOn w:val="Normal"/>
    <w:link w:val="FooterChar"/>
    <w:uiPriority w:val="99"/>
    <w:unhideWhenUsed/>
    <w:rsid w:val="00B64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348"/>
  </w:style>
  <w:style w:type="table" w:styleId="TableGrid">
    <w:name w:val="Table Grid"/>
    <w:basedOn w:val="TableNormal"/>
    <w:uiPriority w:val="59"/>
    <w:rsid w:val="008D3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0E2B"/>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A2A54"/>
    <w:rPr>
      <w:sz w:val="16"/>
      <w:szCs w:val="16"/>
    </w:rPr>
  </w:style>
  <w:style w:type="paragraph" w:styleId="CommentText">
    <w:name w:val="annotation text"/>
    <w:basedOn w:val="Normal"/>
    <w:link w:val="CommentTextChar"/>
    <w:uiPriority w:val="99"/>
    <w:semiHidden/>
    <w:unhideWhenUsed/>
    <w:rsid w:val="00BA2A54"/>
    <w:pPr>
      <w:spacing w:line="240" w:lineRule="auto"/>
    </w:pPr>
    <w:rPr>
      <w:sz w:val="20"/>
      <w:szCs w:val="20"/>
    </w:rPr>
  </w:style>
  <w:style w:type="character" w:customStyle="1" w:styleId="CommentTextChar">
    <w:name w:val="Comment Text Char"/>
    <w:basedOn w:val="DefaultParagraphFont"/>
    <w:link w:val="CommentText"/>
    <w:uiPriority w:val="99"/>
    <w:semiHidden/>
    <w:rsid w:val="00BA2A54"/>
    <w:rPr>
      <w:sz w:val="20"/>
      <w:szCs w:val="20"/>
    </w:rPr>
  </w:style>
  <w:style w:type="paragraph" w:styleId="CommentSubject">
    <w:name w:val="annotation subject"/>
    <w:basedOn w:val="CommentText"/>
    <w:next w:val="CommentText"/>
    <w:link w:val="CommentSubjectChar"/>
    <w:uiPriority w:val="99"/>
    <w:semiHidden/>
    <w:unhideWhenUsed/>
    <w:rsid w:val="00BA2A54"/>
    <w:rPr>
      <w:b/>
      <w:bCs/>
    </w:rPr>
  </w:style>
  <w:style w:type="character" w:customStyle="1" w:styleId="CommentSubjectChar">
    <w:name w:val="Comment Subject Char"/>
    <w:basedOn w:val="CommentTextChar"/>
    <w:link w:val="CommentSubject"/>
    <w:uiPriority w:val="99"/>
    <w:semiHidden/>
    <w:rsid w:val="00BA2A54"/>
    <w:rPr>
      <w:b/>
      <w:bCs/>
      <w:sz w:val="20"/>
      <w:szCs w:val="20"/>
    </w:rPr>
  </w:style>
  <w:style w:type="paragraph" w:styleId="BalloonText">
    <w:name w:val="Balloon Text"/>
    <w:basedOn w:val="Normal"/>
    <w:link w:val="BalloonTextChar"/>
    <w:uiPriority w:val="99"/>
    <w:semiHidden/>
    <w:unhideWhenUsed/>
    <w:rsid w:val="00BA2A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A54"/>
    <w:rPr>
      <w:rFonts w:ascii="Segoe UI" w:hAnsi="Segoe UI" w:cs="Segoe UI"/>
      <w:sz w:val="18"/>
      <w:szCs w:val="18"/>
    </w:rPr>
  </w:style>
  <w:style w:type="character" w:styleId="PlaceholderText">
    <w:name w:val="Placeholder Text"/>
    <w:basedOn w:val="DefaultParagraphFont"/>
    <w:uiPriority w:val="99"/>
    <w:semiHidden/>
    <w:rsid w:val="00BA2A54"/>
    <w:rPr>
      <w:color w:val="808080"/>
    </w:rPr>
  </w:style>
  <w:style w:type="paragraph" w:styleId="NoSpacing">
    <w:name w:val="No Spacing"/>
    <w:uiPriority w:val="1"/>
    <w:qFormat/>
    <w:rsid w:val="00AC151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wgsb.wales" TargetMode="External"/><Relationship Id="rId4" Type="http://schemas.openxmlformats.org/officeDocument/2006/relationships/webSettings" Target="webSettings.xml"/><Relationship Id="rId9" Type="http://schemas.openxmlformats.org/officeDocument/2006/relationships/hyperlink" Target="mailto:r.shepherd@npt.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1582</Words>
  <Characters>9021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Rapid Response to a child death Version 1.1</vt:lpstr>
    </vt:vector>
  </TitlesOfParts>
  <Company>City &amp; County of Swansea</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Rapid Response to a child death Version 1.1</dc:title>
  <dc:subject/>
  <dc:creator>Delaney, Jane</dc:creator>
  <cp:keywords/>
  <dc:description/>
  <cp:lastModifiedBy>Justine Davies</cp:lastModifiedBy>
  <cp:revision>5</cp:revision>
  <dcterms:created xsi:type="dcterms:W3CDTF">2023-03-23T11:02:00Z</dcterms:created>
  <dcterms:modified xsi:type="dcterms:W3CDTF">2023-03-24T11:00:00Z</dcterms:modified>
</cp:coreProperties>
</file>